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624B4151" w14:textId="77777777" w:rsidTr="00F84A4D">
        <w:trPr>
          <w:trHeight w:val="993"/>
        </w:trPr>
        <w:tc>
          <w:tcPr>
            <w:tcW w:w="9815" w:type="dxa"/>
            <w:gridSpan w:val="5"/>
          </w:tcPr>
          <w:p w14:paraId="1721DD90" w14:textId="77777777" w:rsidR="0085764D" w:rsidRPr="00F84A4D" w:rsidRDefault="0085764D" w:rsidP="00F84A4D">
            <w:pPr>
              <w:rPr>
                <w:sz w:val="12"/>
                <w:szCs w:val="12"/>
              </w:rPr>
            </w:pPr>
          </w:p>
          <w:p w14:paraId="093D980F" w14:textId="77777777" w:rsidR="0085764D" w:rsidRPr="00F84A4D" w:rsidRDefault="0085764D" w:rsidP="00F84A4D">
            <w:pPr>
              <w:rPr>
                <w:sz w:val="12"/>
                <w:szCs w:val="12"/>
              </w:rPr>
            </w:pPr>
          </w:p>
          <w:p w14:paraId="1AFF3A83" w14:textId="77777777" w:rsidR="0085764D" w:rsidRPr="00F84A4D" w:rsidRDefault="0085764D" w:rsidP="00F84A4D">
            <w:pPr>
              <w:rPr>
                <w:sz w:val="12"/>
                <w:szCs w:val="12"/>
              </w:rPr>
            </w:pPr>
          </w:p>
          <w:p w14:paraId="4C747CDF" w14:textId="77777777" w:rsidR="00561114" w:rsidRPr="00F84A4D" w:rsidRDefault="00561114" w:rsidP="00F84A4D">
            <w:pPr>
              <w:tabs>
                <w:tab w:val="center" w:pos="2160"/>
              </w:tabs>
              <w:ind w:left="34"/>
              <w:jc w:val="center"/>
              <w:rPr>
                <w:sz w:val="12"/>
                <w:szCs w:val="12"/>
              </w:rPr>
            </w:pPr>
          </w:p>
          <w:p w14:paraId="2BE74337" w14:textId="77777777" w:rsidR="00561114" w:rsidRPr="00F84A4D" w:rsidRDefault="00561114" w:rsidP="00F84A4D">
            <w:pPr>
              <w:tabs>
                <w:tab w:val="center" w:pos="2160"/>
              </w:tabs>
              <w:ind w:left="34"/>
              <w:jc w:val="center"/>
              <w:rPr>
                <w:sz w:val="4"/>
                <w:szCs w:val="4"/>
              </w:rPr>
            </w:pPr>
          </w:p>
          <w:p w14:paraId="620A6467" w14:textId="77777777" w:rsidR="00561114" w:rsidRPr="00F84A4D" w:rsidRDefault="00561114" w:rsidP="00F84A4D">
            <w:pPr>
              <w:tabs>
                <w:tab w:val="center" w:pos="2160"/>
              </w:tabs>
              <w:ind w:left="34"/>
              <w:jc w:val="center"/>
              <w:rPr>
                <w:sz w:val="4"/>
                <w:szCs w:val="4"/>
              </w:rPr>
            </w:pPr>
          </w:p>
          <w:p w14:paraId="43BAB1F0" w14:textId="77777777" w:rsidR="00561114" w:rsidRPr="00F84A4D" w:rsidRDefault="00561114" w:rsidP="00F84A4D">
            <w:pPr>
              <w:tabs>
                <w:tab w:val="center" w:pos="2160"/>
              </w:tabs>
              <w:ind w:left="34"/>
              <w:jc w:val="center"/>
              <w:rPr>
                <w:sz w:val="4"/>
                <w:szCs w:val="4"/>
              </w:rPr>
            </w:pPr>
          </w:p>
          <w:p w14:paraId="6C491AF4" w14:textId="77777777" w:rsidR="00561114" w:rsidRPr="00F84A4D" w:rsidRDefault="00561114" w:rsidP="00F84A4D">
            <w:pPr>
              <w:tabs>
                <w:tab w:val="center" w:pos="2160"/>
              </w:tabs>
              <w:ind w:left="34"/>
              <w:jc w:val="center"/>
              <w:rPr>
                <w:sz w:val="2"/>
                <w:szCs w:val="2"/>
              </w:rPr>
            </w:pPr>
          </w:p>
          <w:p w14:paraId="4B9BE984" w14:textId="77777777" w:rsidR="00277B70" w:rsidRPr="00F84A4D" w:rsidRDefault="00277B70" w:rsidP="00F84A4D">
            <w:pPr>
              <w:tabs>
                <w:tab w:val="center" w:pos="2160"/>
              </w:tabs>
              <w:ind w:left="34"/>
              <w:jc w:val="center"/>
              <w:rPr>
                <w:sz w:val="2"/>
                <w:szCs w:val="2"/>
              </w:rPr>
            </w:pPr>
          </w:p>
          <w:p w14:paraId="375A55EE" w14:textId="77777777" w:rsidR="00277B70" w:rsidRPr="00F84A4D" w:rsidRDefault="00277B70" w:rsidP="00F84A4D">
            <w:pPr>
              <w:tabs>
                <w:tab w:val="center" w:pos="2160"/>
              </w:tabs>
              <w:ind w:left="34"/>
              <w:jc w:val="center"/>
              <w:rPr>
                <w:sz w:val="2"/>
                <w:szCs w:val="2"/>
              </w:rPr>
            </w:pPr>
          </w:p>
          <w:p w14:paraId="1F9F514C" w14:textId="77777777" w:rsidR="00277B70" w:rsidRPr="00F84A4D" w:rsidRDefault="00277B70" w:rsidP="00F84A4D">
            <w:pPr>
              <w:tabs>
                <w:tab w:val="center" w:pos="2160"/>
              </w:tabs>
              <w:ind w:left="34"/>
              <w:jc w:val="center"/>
              <w:rPr>
                <w:sz w:val="2"/>
                <w:szCs w:val="2"/>
              </w:rPr>
            </w:pPr>
          </w:p>
          <w:p w14:paraId="3DFE8F2D" w14:textId="77777777" w:rsidR="00277B70" w:rsidRPr="00F84A4D" w:rsidRDefault="00277B70" w:rsidP="00F84A4D">
            <w:pPr>
              <w:tabs>
                <w:tab w:val="center" w:pos="2160"/>
              </w:tabs>
              <w:ind w:left="34"/>
              <w:jc w:val="center"/>
              <w:rPr>
                <w:sz w:val="2"/>
                <w:szCs w:val="2"/>
              </w:rPr>
            </w:pPr>
          </w:p>
          <w:p w14:paraId="69C77E86" w14:textId="77777777" w:rsidR="00277B70" w:rsidRPr="00F84A4D" w:rsidRDefault="00277B70" w:rsidP="00F84A4D">
            <w:pPr>
              <w:tabs>
                <w:tab w:val="center" w:pos="2160"/>
              </w:tabs>
              <w:ind w:left="34"/>
              <w:jc w:val="center"/>
              <w:rPr>
                <w:sz w:val="2"/>
                <w:szCs w:val="2"/>
              </w:rPr>
            </w:pPr>
          </w:p>
          <w:p w14:paraId="254DB7F8" w14:textId="77777777" w:rsidR="00277B70" w:rsidRPr="00F84A4D" w:rsidRDefault="00277B70" w:rsidP="00F84A4D">
            <w:pPr>
              <w:tabs>
                <w:tab w:val="center" w:pos="2160"/>
              </w:tabs>
              <w:ind w:left="34"/>
              <w:jc w:val="center"/>
              <w:rPr>
                <w:sz w:val="2"/>
                <w:szCs w:val="2"/>
              </w:rPr>
            </w:pPr>
          </w:p>
          <w:p w14:paraId="31975E0A" w14:textId="77777777" w:rsidR="00277B70" w:rsidRPr="00F84A4D" w:rsidRDefault="00277B70" w:rsidP="00F84A4D">
            <w:pPr>
              <w:tabs>
                <w:tab w:val="center" w:pos="2160"/>
              </w:tabs>
              <w:ind w:left="34"/>
              <w:jc w:val="center"/>
              <w:rPr>
                <w:sz w:val="2"/>
                <w:szCs w:val="2"/>
              </w:rPr>
            </w:pPr>
          </w:p>
          <w:p w14:paraId="16FF8146" w14:textId="77777777" w:rsidR="00277B70" w:rsidRPr="00F84A4D" w:rsidRDefault="00277B70" w:rsidP="00F84A4D">
            <w:pPr>
              <w:tabs>
                <w:tab w:val="center" w:pos="2160"/>
              </w:tabs>
              <w:ind w:left="34"/>
              <w:jc w:val="center"/>
              <w:rPr>
                <w:sz w:val="2"/>
                <w:szCs w:val="2"/>
              </w:rPr>
            </w:pPr>
          </w:p>
          <w:p w14:paraId="630F1386" w14:textId="77777777" w:rsidR="00277B70" w:rsidRPr="00F84A4D" w:rsidRDefault="00277B70" w:rsidP="00F84A4D">
            <w:pPr>
              <w:tabs>
                <w:tab w:val="center" w:pos="2160"/>
              </w:tabs>
              <w:ind w:left="34"/>
              <w:jc w:val="center"/>
              <w:rPr>
                <w:sz w:val="2"/>
                <w:szCs w:val="2"/>
              </w:rPr>
            </w:pPr>
          </w:p>
          <w:p w14:paraId="546CE541" w14:textId="77777777" w:rsidR="00277B70" w:rsidRPr="00F84A4D" w:rsidRDefault="00277B70" w:rsidP="00F84A4D">
            <w:pPr>
              <w:tabs>
                <w:tab w:val="center" w:pos="2160"/>
              </w:tabs>
              <w:ind w:left="34"/>
              <w:jc w:val="center"/>
              <w:rPr>
                <w:sz w:val="2"/>
                <w:szCs w:val="2"/>
              </w:rPr>
            </w:pPr>
          </w:p>
          <w:p w14:paraId="70A3C5D4" w14:textId="77777777" w:rsidR="00277B70" w:rsidRPr="00F84A4D" w:rsidRDefault="00277B70" w:rsidP="00F84A4D">
            <w:pPr>
              <w:tabs>
                <w:tab w:val="center" w:pos="2160"/>
              </w:tabs>
              <w:ind w:left="34"/>
              <w:jc w:val="center"/>
              <w:rPr>
                <w:sz w:val="2"/>
                <w:szCs w:val="2"/>
              </w:rPr>
            </w:pPr>
          </w:p>
          <w:p w14:paraId="55E94056" w14:textId="77777777" w:rsidR="00277B70" w:rsidRPr="00F84A4D" w:rsidRDefault="00277B70" w:rsidP="00F84A4D">
            <w:pPr>
              <w:tabs>
                <w:tab w:val="center" w:pos="2160"/>
              </w:tabs>
              <w:ind w:left="34"/>
              <w:jc w:val="center"/>
              <w:rPr>
                <w:sz w:val="2"/>
                <w:szCs w:val="2"/>
              </w:rPr>
            </w:pPr>
          </w:p>
          <w:p w14:paraId="705619DA" w14:textId="77777777" w:rsidR="00277B70" w:rsidRPr="00F84A4D" w:rsidRDefault="00277B70" w:rsidP="00F84A4D">
            <w:pPr>
              <w:tabs>
                <w:tab w:val="center" w:pos="2160"/>
              </w:tabs>
              <w:ind w:left="34"/>
              <w:jc w:val="center"/>
              <w:rPr>
                <w:sz w:val="2"/>
                <w:szCs w:val="2"/>
              </w:rPr>
            </w:pPr>
          </w:p>
          <w:p w14:paraId="322AAEA4" w14:textId="77777777" w:rsidR="00277B70" w:rsidRPr="00F84A4D" w:rsidRDefault="00277B70" w:rsidP="00F84A4D">
            <w:pPr>
              <w:tabs>
                <w:tab w:val="center" w:pos="2160"/>
              </w:tabs>
              <w:ind w:left="34"/>
              <w:jc w:val="center"/>
              <w:rPr>
                <w:sz w:val="2"/>
                <w:szCs w:val="2"/>
              </w:rPr>
            </w:pPr>
          </w:p>
          <w:p w14:paraId="2A7A9987" w14:textId="77777777" w:rsidR="00277B70" w:rsidRPr="00F84A4D" w:rsidRDefault="00277B70" w:rsidP="00F84A4D">
            <w:pPr>
              <w:tabs>
                <w:tab w:val="center" w:pos="2160"/>
              </w:tabs>
              <w:ind w:left="34"/>
              <w:jc w:val="center"/>
              <w:rPr>
                <w:sz w:val="2"/>
                <w:szCs w:val="2"/>
              </w:rPr>
            </w:pPr>
          </w:p>
          <w:p w14:paraId="3C60A29D" w14:textId="77777777" w:rsidR="00277B70" w:rsidRPr="00F84A4D" w:rsidRDefault="00277B70" w:rsidP="00F84A4D">
            <w:pPr>
              <w:tabs>
                <w:tab w:val="center" w:pos="2160"/>
              </w:tabs>
              <w:ind w:left="34"/>
              <w:jc w:val="center"/>
              <w:rPr>
                <w:sz w:val="2"/>
                <w:szCs w:val="2"/>
              </w:rPr>
            </w:pPr>
          </w:p>
        </w:tc>
      </w:tr>
      <w:tr w:rsidR="0085764D" w14:paraId="6624B958" w14:textId="77777777" w:rsidTr="00F84A4D">
        <w:trPr>
          <w:trHeight w:val="292"/>
        </w:trPr>
        <w:tc>
          <w:tcPr>
            <w:tcW w:w="9815" w:type="dxa"/>
            <w:gridSpan w:val="5"/>
            <w:vAlign w:val="center"/>
          </w:tcPr>
          <w:p w14:paraId="7C15A9EC" w14:textId="77777777" w:rsidR="0085764D" w:rsidRPr="00F84A4D" w:rsidRDefault="0085764D" w:rsidP="00F84A4D">
            <w:pPr>
              <w:tabs>
                <w:tab w:val="center" w:pos="2160"/>
              </w:tabs>
              <w:ind w:left="34"/>
              <w:jc w:val="center"/>
              <w:rPr>
                <w:spacing w:val="120"/>
                <w:sz w:val="40"/>
                <w:szCs w:val="40"/>
              </w:rPr>
            </w:pPr>
          </w:p>
        </w:tc>
      </w:tr>
      <w:tr w:rsidR="0085764D" w14:paraId="57A6A59B" w14:textId="77777777" w:rsidTr="00F84A4D">
        <w:trPr>
          <w:trHeight w:hRule="exact" w:val="680"/>
        </w:trPr>
        <w:tc>
          <w:tcPr>
            <w:tcW w:w="2943" w:type="dxa"/>
            <w:gridSpan w:val="2"/>
            <w:vAlign w:val="bottom"/>
          </w:tcPr>
          <w:p w14:paraId="29E7537D" w14:textId="5058BC2A" w:rsidR="0085764D" w:rsidRDefault="00FE1E17" w:rsidP="00D83C0E">
            <w:pPr>
              <w:jc w:val="center"/>
            </w:pPr>
            <w:r>
              <w:t>11.12.2025</w:t>
            </w:r>
          </w:p>
        </w:tc>
        <w:tc>
          <w:tcPr>
            <w:tcW w:w="4604" w:type="dxa"/>
            <w:vAlign w:val="bottom"/>
          </w:tcPr>
          <w:p w14:paraId="2A7AB92E" w14:textId="77777777" w:rsidR="0085764D" w:rsidRDefault="0085764D" w:rsidP="00F84A4D"/>
        </w:tc>
        <w:tc>
          <w:tcPr>
            <w:tcW w:w="2268" w:type="dxa"/>
            <w:gridSpan w:val="2"/>
            <w:vAlign w:val="bottom"/>
          </w:tcPr>
          <w:p w14:paraId="411EDA39" w14:textId="3841E0DF" w:rsidR="0085764D" w:rsidRPr="00A221A7" w:rsidRDefault="009F0674" w:rsidP="00E20A3C">
            <w:pPr>
              <w:tabs>
                <w:tab w:val="center" w:pos="2160"/>
              </w:tabs>
              <w:ind w:left="-108"/>
              <w:jc w:val="center"/>
            </w:pPr>
            <w:r>
              <w:t>57/66</w:t>
            </w:r>
          </w:p>
        </w:tc>
      </w:tr>
      <w:tr w:rsidR="0085764D" w14:paraId="488340D2" w14:textId="77777777" w:rsidTr="00F84A4D">
        <w:trPr>
          <w:trHeight w:hRule="exact" w:val="510"/>
        </w:trPr>
        <w:tc>
          <w:tcPr>
            <w:tcW w:w="9815" w:type="dxa"/>
            <w:gridSpan w:val="5"/>
          </w:tcPr>
          <w:p w14:paraId="2F2C108A" w14:textId="77777777" w:rsidR="0085764D" w:rsidRDefault="0085764D" w:rsidP="00F84A4D"/>
        </w:tc>
      </w:tr>
      <w:tr w:rsidR="0085764D" w14:paraId="7F705AF6" w14:textId="77777777" w:rsidTr="006648EA">
        <w:trPr>
          <w:trHeight w:val="244"/>
        </w:trPr>
        <w:tc>
          <w:tcPr>
            <w:tcW w:w="1951" w:type="dxa"/>
          </w:tcPr>
          <w:p w14:paraId="6E5A8517" w14:textId="77777777" w:rsidR="0085764D" w:rsidRDefault="0085764D" w:rsidP="00F84A4D"/>
        </w:tc>
        <w:tc>
          <w:tcPr>
            <w:tcW w:w="6095" w:type="dxa"/>
            <w:gridSpan w:val="3"/>
          </w:tcPr>
          <w:p w14:paraId="21B0A42A" w14:textId="60CFAF5C" w:rsidR="0085764D" w:rsidRPr="00F01BD7" w:rsidRDefault="000939AA" w:rsidP="0063440F">
            <w:pPr>
              <w:jc w:val="center"/>
              <w:rPr>
                <w:bCs/>
                <w:szCs w:val="24"/>
              </w:rPr>
            </w:pPr>
            <w:r w:rsidRPr="000939AA">
              <w:rPr>
                <w:bCs/>
                <w:szCs w:val="24"/>
              </w:rPr>
              <w:t>Об установлении МУНИЦИПАЛЬНОМУ УНИТАРНОМУ ПРЕДПРИЯТИЮ «ШАХУНСКИЕ ОБЪЕДИНЕННЫЕ КОММУНАЛЬНЫЕ СИСТЕМЫ»</w:t>
            </w:r>
            <w:r w:rsidR="00D83C0E">
              <w:rPr>
                <w:bCs/>
                <w:szCs w:val="24"/>
              </w:rPr>
              <w:t xml:space="preserve"> </w:t>
            </w:r>
            <w:r w:rsidR="00167369" w:rsidRPr="00167369">
              <w:rPr>
                <w:bCs/>
                <w:szCs w:val="24"/>
              </w:rPr>
              <w:t>(ИНН 5239010688)</w:t>
            </w:r>
            <w:r w:rsidRPr="000939AA">
              <w:rPr>
                <w:bCs/>
                <w:szCs w:val="24"/>
              </w:rPr>
              <w:t xml:space="preserve">, р.п. Сява </w:t>
            </w:r>
            <w:r w:rsidR="0063440F">
              <w:rPr>
                <w:bCs/>
                <w:szCs w:val="24"/>
              </w:rPr>
              <w:t>муниципального</w:t>
            </w:r>
            <w:r w:rsidRPr="000939AA">
              <w:rPr>
                <w:bCs/>
                <w:szCs w:val="24"/>
              </w:rPr>
              <w:t xml:space="preserve"> округа город Шахунья Нижегородской области, тарифов в сфере холодного водоснабжения и водоотведения для потребителей </w:t>
            </w:r>
            <w:r w:rsidR="0063440F">
              <w:rPr>
                <w:bCs/>
                <w:szCs w:val="24"/>
              </w:rPr>
              <w:t>муниципального</w:t>
            </w:r>
            <w:r w:rsidRPr="000939AA">
              <w:rPr>
                <w:bCs/>
                <w:szCs w:val="24"/>
              </w:rPr>
              <w:t xml:space="preserve"> округа город Шахунья Нижегородской области</w:t>
            </w:r>
            <w:r w:rsidR="007F012B">
              <w:rPr>
                <w:bCs/>
                <w:szCs w:val="24"/>
              </w:rPr>
              <w:t xml:space="preserve"> </w:t>
            </w:r>
            <w:r w:rsidR="007F012B" w:rsidRPr="00FE1E17">
              <w:rPr>
                <w:bCs/>
                <w:szCs w:val="24"/>
              </w:rPr>
              <w:t>и о признании утратившими силу некоторых решений региональной службы по тарифам Нижегородской области</w:t>
            </w:r>
          </w:p>
        </w:tc>
        <w:tc>
          <w:tcPr>
            <w:tcW w:w="1769" w:type="dxa"/>
          </w:tcPr>
          <w:p w14:paraId="1096ACD0" w14:textId="77777777" w:rsidR="0085764D" w:rsidRDefault="0085764D" w:rsidP="00F84A4D"/>
        </w:tc>
      </w:tr>
    </w:tbl>
    <w:p w14:paraId="145E8070" w14:textId="77777777" w:rsidR="0085764D" w:rsidRDefault="0085764D" w:rsidP="0085764D">
      <w:pPr>
        <w:sectPr w:rsidR="0085764D" w:rsidSect="00277B70">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14:paraId="0871FFEA" w14:textId="77777777" w:rsidR="0015050B" w:rsidRPr="00FC17A4" w:rsidRDefault="0015050B" w:rsidP="00FC17A4">
      <w:pPr>
        <w:pStyle w:val="ac"/>
      </w:pPr>
    </w:p>
    <w:p w14:paraId="1D953A63" w14:textId="77777777" w:rsidR="00CD026F" w:rsidRDefault="00CD026F" w:rsidP="00FC17A4">
      <w:pPr>
        <w:pStyle w:val="ac"/>
        <w:jc w:val="center"/>
      </w:pPr>
    </w:p>
    <w:p w14:paraId="525C8C46" w14:textId="77777777" w:rsidR="009F0674" w:rsidRPr="00FC17A4" w:rsidRDefault="009F0674" w:rsidP="00FC17A4">
      <w:pPr>
        <w:pStyle w:val="ac"/>
        <w:jc w:val="center"/>
      </w:pPr>
    </w:p>
    <w:p w14:paraId="00EDA290" w14:textId="4F2A0129" w:rsidR="00182513" w:rsidRPr="00182513" w:rsidRDefault="00182513" w:rsidP="00182513">
      <w:pPr>
        <w:spacing w:line="276" w:lineRule="auto"/>
        <w:ind w:firstLine="709"/>
        <w:jc w:val="both"/>
        <w:rPr>
          <w:color w:val="000000"/>
          <w:szCs w:val="28"/>
        </w:rPr>
      </w:pPr>
      <w:r w:rsidRPr="00182513">
        <w:rPr>
          <w:szCs w:val="28"/>
        </w:rPr>
        <w:t xml:space="preserve">В соответствии с Федеральным законом от 7 декабря 2011 г. № 416-ФЗ «О водоснабжении и водоотведении», </w:t>
      </w:r>
      <w:r w:rsidR="00F44E40" w:rsidRPr="00F44E40">
        <w:rPr>
          <w:szCs w:val="28"/>
        </w:rPr>
        <w:t>постановлением Правительства Российской Федерации от 13 мая 2013 г. № 406 «О государственном регулировании тарифов в сфере</w:t>
      </w:r>
      <w:r w:rsidR="0015050B">
        <w:rPr>
          <w:szCs w:val="28"/>
        </w:rPr>
        <w:t xml:space="preserve"> водоснабжения и водоотведения»</w:t>
      </w:r>
      <w:r w:rsidR="0063440F">
        <w:rPr>
          <w:szCs w:val="28"/>
        </w:rPr>
        <w:t xml:space="preserve"> </w:t>
      </w:r>
      <w:r w:rsidRPr="00182513">
        <w:rPr>
          <w:szCs w:val="28"/>
        </w:rPr>
        <w:t xml:space="preserve">и на основании рассмотрения необходимых обосновывающих материалов, представленных МУНИЦИПАЛЬНЫМ УНИТАРНЫМ ПРЕДПРИЯТИЕМ «ШАХУНСКИЕ ОБЪЕДИНЕННЫЕ КОММУНАЛЬНЫЕ СИСТЕМЫ» (ИНН 5239010688), р.п. Сява </w:t>
      </w:r>
      <w:r w:rsidR="00AE0D28">
        <w:rPr>
          <w:szCs w:val="28"/>
        </w:rPr>
        <w:t>муниципального</w:t>
      </w:r>
      <w:r w:rsidRPr="00182513">
        <w:rPr>
          <w:szCs w:val="28"/>
        </w:rPr>
        <w:t xml:space="preserve"> округа город Шахунья Нижегородской области</w:t>
      </w:r>
      <w:r w:rsidRPr="00182513">
        <w:rPr>
          <w:bCs/>
          <w:szCs w:val="28"/>
        </w:rPr>
        <w:t xml:space="preserve">, </w:t>
      </w:r>
      <w:r w:rsidRPr="00182513">
        <w:rPr>
          <w:szCs w:val="28"/>
        </w:rPr>
        <w:t>экспертного заключения рег. № в-</w:t>
      </w:r>
      <w:r w:rsidR="00546D1F">
        <w:rPr>
          <w:szCs w:val="28"/>
        </w:rPr>
        <w:t>751</w:t>
      </w:r>
      <w:r w:rsidR="00546D1F" w:rsidRPr="007A47D3">
        <w:rPr>
          <w:szCs w:val="28"/>
        </w:rPr>
        <w:t xml:space="preserve"> </w:t>
      </w:r>
      <w:r w:rsidR="00546D1F" w:rsidRPr="00970F5F">
        <w:rPr>
          <w:szCs w:val="24"/>
        </w:rPr>
        <w:t xml:space="preserve">от </w:t>
      </w:r>
      <w:r w:rsidR="00546D1F">
        <w:rPr>
          <w:szCs w:val="24"/>
        </w:rPr>
        <w:t xml:space="preserve">4 декабря </w:t>
      </w:r>
      <w:r w:rsidR="00AA3154">
        <w:rPr>
          <w:szCs w:val="24"/>
        </w:rPr>
        <w:t>2025</w:t>
      </w:r>
      <w:r w:rsidR="00AA3154" w:rsidRPr="002E02DB">
        <w:rPr>
          <w:szCs w:val="28"/>
        </w:rPr>
        <w:t xml:space="preserve"> г.:</w:t>
      </w:r>
    </w:p>
    <w:p w14:paraId="2CEA8E49" w14:textId="77777777" w:rsidR="00C25441" w:rsidRPr="00C25441" w:rsidRDefault="00C25441" w:rsidP="00C25441">
      <w:pPr>
        <w:spacing w:line="276" w:lineRule="auto"/>
        <w:ind w:firstLine="709"/>
        <w:jc w:val="both"/>
        <w:rPr>
          <w:szCs w:val="24"/>
        </w:rPr>
      </w:pPr>
      <w:r w:rsidRPr="00C25441">
        <w:rPr>
          <w:b/>
          <w:szCs w:val="24"/>
        </w:rPr>
        <w:t>1.</w:t>
      </w:r>
      <w:r w:rsidRPr="00C25441">
        <w:rPr>
          <w:szCs w:val="24"/>
        </w:rPr>
        <w:t xml:space="preserve"> При установлении тарифов </w:t>
      </w:r>
      <w:r w:rsidRPr="00C25441">
        <w:rPr>
          <w:bCs/>
          <w:noProof/>
          <w:szCs w:val="24"/>
        </w:rPr>
        <w:t>в сфере холодного водоснабжения и водоотведения</w:t>
      </w:r>
      <w:r w:rsidRPr="00C25441">
        <w:rPr>
          <w:szCs w:val="24"/>
        </w:rPr>
        <w:t xml:space="preserve"> для </w:t>
      </w:r>
      <w:r w:rsidRPr="00C25441">
        <w:rPr>
          <w:color w:val="000000"/>
          <w:szCs w:val="24"/>
        </w:rPr>
        <w:t xml:space="preserve">МУНИЦИПАЛЬНОГО УНИТАРНОГО ПРЕДПРИЯТИЯ </w:t>
      </w:r>
      <w:r w:rsidRPr="00C25441">
        <w:rPr>
          <w:bCs/>
          <w:szCs w:val="24"/>
        </w:rPr>
        <w:t>«ШАХУНСКИЕ ОБЪЕДИНЕННЫЕ КОММУНАЛЬНЫЕ СИСТЕМЫ»</w:t>
      </w:r>
      <w:r w:rsidRPr="00C25441">
        <w:rPr>
          <w:sz w:val="32"/>
        </w:rPr>
        <w:t xml:space="preserve"> </w:t>
      </w:r>
      <w:r w:rsidRPr="00C25441">
        <w:rPr>
          <w:bCs/>
          <w:szCs w:val="24"/>
        </w:rPr>
        <w:t>(ИНН 5239010688), р.п. Сява муниципального округа город Шахунья Нижегородской области</w:t>
      </w:r>
      <w:r w:rsidRPr="00C25441">
        <w:rPr>
          <w:szCs w:val="24"/>
        </w:rPr>
        <w:t>, применять метод индексации.</w:t>
      </w:r>
    </w:p>
    <w:p w14:paraId="3D616348" w14:textId="77777777" w:rsidR="00C25441" w:rsidRPr="00C25441" w:rsidRDefault="00C25441" w:rsidP="00C25441">
      <w:pPr>
        <w:spacing w:line="276" w:lineRule="auto"/>
        <w:ind w:firstLine="720"/>
        <w:jc w:val="both"/>
        <w:rPr>
          <w:rFonts w:eastAsia="Calibri"/>
          <w:bCs/>
          <w:szCs w:val="24"/>
        </w:rPr>
      </w:pPr>
      <w:r w:rsidRPr="00C25441">
        <w:rPr>
          <w:b/>
          <w:szCs w:val="24"/>
        </w:rPr>
        <w:t>2.</w:t>
      </w:r>
      <w:r w:rsidRPr="00C25441">
        <w:rPr>
          <w:szCs w:val="24"/>
        </w:rPr>
        <w:t xml:space="preserve"> </w:t>
      </w:r>
      <w:r w:rsidRPr="00C25441">
        <w:rPr>
          <w:rFonts w:eastAsia="Calibri"/>
          <w:bCs/>
          <w:szCs w:val="24"/>
        </w:rPr>
        <w:t xml:space="preserve">Установить долгосрочные параметры регулирования </w:t>
      </w:r>
      <w:r w:rsidRPr="00C25441">
        <w:rPr>
          <w:szCs w:val="24"/>
        </w:rPr>
        <w:t xml:space="preserve">для </w:t>
      </w:r>
      <w:r w:rsidRPr="00C25441">
        <w:rPr>
          <w:color w:val="000000"/>
          <w:szCs w:val="24"/>
        </w:rPr>
        <w:t xml:space="preserve">МУНИЦИПАЛЬНОГО УНИТАРНОГО ПРЕДПРИЯТИЯ </w:t>
      </w:r>
      <w:r w:rsidRPr="00C25441">
        <w:rPr>
          <w:bCs/>
          <w:szCs w:val="24"/>
        </w:rPr>
        <w:t>«ШАХУНСКИЕ ОБЪЕДИНЕННЫЕ КОММУНАЛЬНЫЕ СИСТЕМЫ»</w:t>
      </w:r>
      <w:r w:rsidRPr="00C25441">
        <w:rPr>
          <w:sz w:val="32"/>
        </w:rPr>
        <w:t xml:space="preserve"> </w:t>
      </w:r>
      <w:r w:rsidRPr="00C25441">
        <w:rPr>
          <w:bCs/>
          <w:szCs w:val="24"/>
        </w:rPr>
        <w:t xml:space="preserve">(ИНН 5239010688), р.п. </w:t>
      </w:r>
      <w:r w:rsidRPr="00C25441">
        <w:rPr>
          <w:bCs/>
          <w:szCs w:val="24"/>
        </w:rPr>
        <w:lastRenderedPageBreak/>
        <w:t>Сява муниципального округа город Шахунья Нижегородской области</w:t>
      </w:r>
      <w:r w:rsidRPr="00C25441">
        <w:rPr>
          <w:rFonts w:eastAsia="Calibri"/>
          <w:bCs/>
          <w:szCs w:val="24"/>
        </w:rPr>
        <w:t>, на период 2026 – 2030 годов в следующих размерах:</w:t>
      </w:r>
    </w:p>
    <w:p w14:paraId="5C2A960C" w14:textId="77777777" w:rsidR="00C25441" w:rsidRPr="00C25441" w:rsidRDefault="00C25441" w:rsidP="00C25441">
      <w:pPr>
        <w:spacing w:line="276" w:lineRule="auto"/>
        <w:ind w:firstLine="708"/>
        <w:jc w:val="both"/>
        <w:rPr>
          <w:rFonts w:eastAsia="Calibri"/>
          <w:bCs/>
          <w:szCs w:val="24"/>
        </w:rPr>
      </w:pPr>
      <w:r w:rsidRPr="00C25441">
        <w:rPr>
          <w:rFonts w:eastAsia="Calibri"/>
          <w:b/>
          <w:bCs/>
          <w:szCs w:val="24"/>
        </w:rPr>
        <w:t>2.1.</w:t>
      </w:r>
      <w:r w:rsidRPr="00C25441">
        <w:rPr>
          <w:rFonts w:eastAsia="Calibri"/>
          <w:bCs/>
          <w:szCs w:val="24"/>
        </w:rPr>
        <w:t xml:space="preserve"> В</w:t>
      </w:r>
      <w:r w:rsidRPr="00C25441">
        <w:rPr>
          <w:szCs w:val="24"/>
        </w:rPr>
        <w:t xml:space="preserve"> сфере холодного водоснабжения: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353"/>
        <w:gridCol w:w="2410"/>
        <w:gridCol w:w="1418"/>
        <w:gridCol w:w="2551"/>
      </w:tblGrid>
      <w:tr w:rsidR="00C25441" w:rsidRPr="00C25441" w14:paraId="490CD0F4" w14:textId="77777777" w:rsidTr="00C25441">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68CB42D8" w14:textId="77777777" w:rsidR="00C25441" w:rsidRPr="00C25441" w:rsidRDefault="00C25441" w:rsidP="00D82787">
            <w:pPr>
              <w:jc w:val="center"/>
              <w:rPr>
                <w:sz w:val="20"/>
                <w:szCs w:val="18"/>
              </w:rPr>
            </w:pPr>
            <w:r w:rsidRPr="00C25441">
              <w:rPr>
                <w:sz w:val="20"/>
                <w:szCs w:val="18"/>
              </w:rPr>
              <w:t>Год</w:t>
            </w:r>
          </w:p>
        </w:tc>
        <w:tc>
          <w:tcPr>
            <w:tcW w:w="2353" w:type="dxa"/>
            <w:tcBorders>
              <w:top w:val="single" w:sz="4" w:space="0" w:color="auto"/>
              <w:left w:val="single" w:sz="4" w:space="0" w:color="auto"/>
              <w:bottom w:val="single" w:sz="4" w:space="0" w:color="auto"/>
              <w:right w:val="single" w:sz="4" w:space="0" w:color="auto"/>
            </w:tcBorders>
            <w:vAlign w:val="center"/>
            <w:hideMark/>
          </w:tcPr>
          <w:p w14:paraId="58D0354E" w14:textId="77777777" w:rsidR="00C25441" w:rsidRPr="00C25441" w:rsidRDefault="00C25441" w:rsidP="00D82787">
            <w:pPr>
              <w:jc w:val="center"/>
              <w:rPr>
                <w:sz w:val="20"/>
                <w:szCs w:val="18"/>
              </w:rPr>
            </w:pPr>
            <w:r w:rsidRPr="00C25441">
              <w:rPr>
                <w:sz w:val="20"/>
                <w:szCs w:val="18"/>
              </w:rPr>
              <w:t>Базовый уровень операционных расходов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99CD33" w14:textId="77777777" w:rsidR="00C25441" w:rsidRPr="00C25441" w:rsidRDefault="00C25441" w:rsidP="00D82787">
            <w:pPr>
              <w:jc w:val="center"/>
              <w:rPr>
                <w:sz w:val="20"/>
                <w:szCs w:val="18"/>
              </w:rPr>
            </w:pPr>
            <w:r w:rsidRPr="00C25441">
              <w:rPr>
                <w:sz w:val="20"/>
                <w:szCs w:val="18"/>
              </w:rPr>
              <w:t>Индекс эффективности операционных расходов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61EB88" w14:textId="77777777" w:rsidR="00C25441" w:rsidRPr="00C25441" w:rsidRDefault="00C25441" w:rsidP="00D82787">
            <w:pPr>
              <w:jc w:val="center"/>
              <w:rPr>
                <w:sz w:val="20"/>
                <w:szCs w:val="18"/>
              </w:rPr>
            </w:pPr>
            <w:r w:rsidRPr="00C25441">
              <w:rPr>
                <w:sz w:val="20"/>
                <w:szCs w:val="18"/>
              </w:rPr>
              <w:t>Уровень потерь воды</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957740" w14:textId="77777777" w:rsidR="00C25441" w:rsidRPr="00C25441" w:rsidRDefault="00C25441" w:rsidP="00D82787">
            <w:pPr>
              <w:jc w:val="center"/>
              <w:rPr>
                <w:sz w:val="20"/>
                <w:szCs w:val="18"/>
              </w:rPr>
            </w:pPr>
            <w:r w:rsidRPr="00C25441">
              <w:rPr>
                <w:sz w:val="20"/>
                <w:szCs w:val="18"/>
              </w:rPr>
              <w:t>Удельный расход электрической энергии</w:t>
            </w:r>
          </w:p>
        </w:tc>
      </w:tr>
      <w:tr w:rsidR="00C25441" w:rsidRPr="00C25441" w14:paraId="61B9B25A" w14:textId="77777777" w:rsidTr="00C25441">
        <w:tc>
          <w:tcPr>
            <w:tcW w:w="936" w:type="dxa"/>
            <w:vMerge/>
            <w:tcBorders>
              <w:top w:val="single" w:sz="4" w:space="0" w:color="auto"/>
              <w:left w:val="single" w:sz="4" w:space="0" w:color="auto"/>
              <w:bottom w:val="single" w:sz="4" w:space="0" w:color="auto"/>
              <w:right w:val="single" w:sz="4" w:space="0" w:color="auto"/>
            </w:tcBorders>
            <w:vAlign w:val="center"/>
            <w:hideMark/>
          </w:tcPr>
          <w:p w14:paraId="0BB90067" w14:textId="77777777" w:rsidR="00C25441" w:rsidRPr="00C25441" w:rsidRDefault="00C25441" w:rsidP="00D82787">
            <w:pPr>
              <w:rPr>
                <w:sz w:val="20"/>
                <w:szCs w:val="18"/>
              </w:rPr>
            </w:pPr>
          </w:p>
        </w:tc>
        <w:tc>
          <w:tcPr>
            <w:tcW w:w="2353" w:type="dxa"/>
            <w:tcBorders>
              <w:top w:val="single" w:sz="4" w:space="0" w:color="auto"/>
              <w:left w:val="single" w:sz="4" w:space="0" w:color="auto"/>
              <w:bottom w:val="single" w:sz="4" w:space="0" w:color="auto"/>
              <w:right w:val="single" w:sz="4" w:space="0" w:color="auto"/>
            </w:tcBorders>
            <w:vAlign w:val="center"/>
            <w:hideMark/>
          </w:tcPr>
          <w:p w14:paraId="53512823" w14:textId="77777777" w:rsidR="00C25441" w:rsidRPr="00C25441" w:rsidRDefault="00C25441" w:rsidP="00D82787">
            <w:pPr>
              <w:jc w:val="center"/>
              <w:rPr>
                <w:sz w:val="20"/>
                <w:szCs w:val="18"/>
              </w:rPr>
            </w:pPr>
            <w:r w:rsidRPr="00C25441">
              <w:rPr>
                <w:sz w:val="20"/>
                <w:szCs w:val="18"/>
              </w:rPr>
              <w:t>тыс. руб.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7DB3CF" w14:textId="77777777" w:rsidR="00C25441" w:rsidRPr="00C25441" w:rsidRDefault="00C25441" w:rsidP="00D82787">
            <w:pPr>
              <w:jc w:val="center"/>
              <w:rPr>
                <w:sz w:val="20"/>
                <w:szCs w:val="18"/>
              </w:rPr>
            </w:pPr>
            <w:r w:rsidRPr="00C25441">
              <w:rPr>
                <w:sz w:val="20"/>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7F805" w14:textId="77777777" w:rsidR="00C25441" w:rsidRPr="00C25441" w:rsidRDefault="00C25441" w:rsidP="00D82787">
            <w:pPr>
              <w:jc w:val="center"/>
              <w:rPr>
                <w:sz w:val="20"/>
                <w:szCs w:val="18"/>
              </w:rPr>
            </w:pPr>
            <w:r w:rsidRPr="00C25441">
              <w:rPr>
                <w:sz w:val="20"/>
                <w:szCs w:val="1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A2C057" w14:textId="77777777" w:rsidR="00C25441" w:rsidRPr="00C25441" w:rsidRDefault="00C25441" w:rsidP="00D82787">
            <w:pPr>
              <w:jc w:val="center"/>
              <w:rPr>
                <w:sz w:val="20"/>
                <w:szCs w:val="18"/>
              </w:rPr>
            </w:pPr>
            <w:r w:rsidRPr="00C25441">
              <w:rPr>
                <w:sz w:val="20"/>
                <w:szCs w:val="18"/>
              </w:rPr>
              <w:t>кВт.ч/м</w:t>
            </w:r>
            <w:r w:rsidRPr="00C25441">
              <w:rPr>
                <w:sz w:val="20"/>
                <w:szCs w:val="18"/>
                <w:vertAlign w:val="superscript"/>
              </w:rPr>
              <w:t>3</w:t>
            </w:r>
          </w:p>
        </w:tc>
      </w:tr>
      <w:tr w:rsidR="00C25441" w:rsidRPr="00C25441" w14:paraId="7E8E7569" w14:textId="77777777" w:rsidTr="00C25441">
        <w:tc>
          <w:tcPr>
            <w:tcW w:w="936" w:type="dxa"/>
            <w:tcBorders>
              <w:top w:val="single" w:sz="4" w:space="0" w:color="auto"/>
              <w:left w:val="single" w:sz="4" w:space="0" w:color="auto"/>
              <w:bottom w:val="single" w:sz="4" w:space="0" w:color="auto"/>
              <w:right w:val="single" w:sz="4" w:space="0" w:color="auto"/>
            </w:tcBorders>
            <w:hideMark/>
          </w:tcPr>
          <w:p w14:paraId="2BFC245A" w14:textId="77777777" w:rsidR="00C25441" w:rsidRPr="00C25441" w:rsidRDefault="00C25441" w:rsidP="00D82787">
            <w:pPr>
              <w:jc w:val="center"/>
              <w:rPr>
                <w:rFonts w:eastAsia="Calibri"/>
                <w:sz w:val="20"/>
                <w:szCs w:val="18"/>
              </w:rPr>
            </w:pPr>
            <w:r w:rsidRPr="00C25441">
              <w:rPr>
                <w:rFonts w:eastAsia="Calibri"/>
                <w:sz w:val="20"/>
                <w:szCs w:val="18"/>
              </w:rPr>
              <w:t>2026</w:t>
            </w:r>
          </w:p>
        </w:tc>
        <w:tc>
          <w:tcPr>
            <w:tcW w:w="2353" w:type="dxa"/>
            <w:tcBorders>
              <w:top w:val="single" w:sz="4" w:space="0" w:color="auto"/>
              <w:left w:val="single" w:sz="4" w:space="0" w:color="auto"/>
              <w:bottom w:val="single" w:sz="4" w:space="0" w:color="auto"/>
              <w:right w:val="single" w:sz="4" w:space="0" w:color="auto"/>
            </w:tcBorders>
          </w:tcPr>
          <w:p w14:paraId="030B5BA1" w14:textId="2606B66D" w:rsidR="00C25441" w:rsidRPr="00C25441" w:rsidRDefault="008A5819" w:rsidP="00D82787">
            <w:pPr>
              <w:jc w:val="center"/>
              <w:rPr>
                <w:sz w:val="20"/>
                <w:szCs w:val="18"/>
              </w:rPr>
            </w:pPr>
            <w:r>
              <w:rPr>
                <w:sz w:val="20"/>
                <w:szCs w:val="18"/>
              </w:rPr>
              <w:t>2</w:t>
            </w:r>
            <w:r w:rsidR="004A2C69" w:rsidRPr="004A2C69">
              <w:rPr>
                <w:sz w:val="20"/>
                <w:szCs w:val="18"/>
              </w:rPr>
              <w:t>750,61</w:t>
            </w:r>
          </w:p>
        </w:tc>
        <w:tc>
          <w:tcPr>
            <w:tcW w:w="2410" w:type="dxa"/>
            <w:tcBorders>
              <w:top w:val="single" w:sz="4" w:space="0" w:color="auto"/>
              <w:left w:val="single" w:sz="4" w:space="0" w:color="auto"/>
              <w:bottom w:val="single" w:sz="4" w:space="0" w:color="auto"/>
              <w:right w:val="single" w:sz="4" w:space="0" w:color="auto"/>
            </w:tcBorders>
          </w:tcPr>
          <w:p w14:paraId="65C6D52D" w14:textId="1186397C" w:rsidR="00C25441" w:rsidRPr="00C25441" w:rsidRDefault="008A5819" w:rsidP="00D82787">
            <w:pPr>
              <w:jc w:val="center"/>
              <w:rPr>
                <w:sz w:val="20"/>
                <w:szCs w:val="18"/>
              </w:rPr>
            </w:pPr>
            <w:r>
              <w:rPr>
                <w:sz w:val="20"/>
                <w:szCs w:val="18"/>
              </w:rPr>
              <w:t>-</w:t>
            </w:r>
          </w:p>
        </w:tc>
        <w:tc>
          <w:tcPr>
            <w:tcW w:w="1418" w:type="dxa"/>
            <w:tcBorders>
              <w:top w:val="single" w:sz="4" w:space="0" w:color="auto"/>
              <w:left w:val="single" w:sz="4" w:space="0" w:color="auto"/>
              <w:bottom w:val="single" w:sz="4" w:space="0" w:color="auto"/>
              <w:right w:val="single" w:sz="4" w:space="0" w:color="auto"/>
            </w:tcBorders>
          </w:tcPr>
          <w:p w14:paraId="17ED0734" w14:textId="406982BE" w:rsidR="00C25441" w:rsidRPr="00C25441" w:rsidRDefault="004A2C69" w:rsidP="00D82787">
            <w:pPr>
              <w:jc w:val="center"/>
              <w:rPr>
                <w:sz w:val="20"/>
                <w:szCs w:val="18"/>
              </w:rPr>
            </w:pPr>
            <w:r>
              <w:rPr>
                <w:sz w:val="20"/>
                <w:szCs w:val="18"/>
              </w:rPr>
              <w:t>0</w:t>
            </w:r>
          </w:p>
        </w:tc>
        <w:tc>
          <w:tcPr>
            <w:tcW w:w="2551" w:type="dxa"/>
            <w:tcBorders>
              <w:top w:val="single" w:sz="4" w:space="0" w:color="auto"/>
              <w:left w:val="single" w:sz="4" w:space="0" w:color="auto"/>
              <w:bottom w:val="single" w:sz="4" w:space="0" w:color="auto"/>
              <w:right w:val="single" w:sz="4" w:space="0" w:color="auto"/>
            </w:tcBorders>
          </w:tcPr>
          <w:p w14:paraId="7B3A16ED" w14:textId="2AA9C234" w:rsidR="00C25441" w:rsidRPr="00C25441" w:rsidRDefault="004A2C69" w:rsidP="00D82787">
            <w:pPr>
              <w:jc w:val="center"/>
              <w:rPr>
                <w:sz w:val="20"/>
                <w:szCs w:val="18"/>
              </w:rPr>
            </w:pPr>
            <w:r w:rsidRPr="004A2C69">
              <w:rPr>
                <w:sz w:val="20"/>
                <w:szCs w:val="18"/>
              </w:rPr>
              <w:t>1,15</w:t>
            </w:r>
          </w:p>
        </w:tc>
      </w:tr>
      <w:tr w:rsidR="00C25441" w:rsidRPr="00C25441" w14:paraId="7CB35178" w14:textId="77777777" w:rsidTr="00C25441">
        <w:tc>
          <w:tcPr>
            <w:tcW w:w="936" w:type="dxa"/>
            <w:tcBorders>
              <w:top w:val="single" w:sz="4" w:space="0" w:color="auto"/>
              <w:left w:val="single" w:sz="4" w:space="0" w:color="auto"/>
              <w:bottom w:val="single" w:sz="4" w:space="0" w:color="auto"/>
              <w:right w:val="single" w:sz="4" w:space="0" w:color="auto"/>
            </w:tcBorders>
            <w:hideMark/>
          </w:tcPr>
          <w:p w14:paraId="3A3B2BF7" w14:textId="77777777" w:rsidR="00C25441" w:rsidRPr="00C25441" w:rsidRDefault="00C25441" w:rsidP="00D82787">
            <w:pPr>
              <w:jc w:val="center"/>
              <w:rPr>
                <w:rFonts w:eastAsia="Calibri"/>
                <w:sz w:val="20"/>
                <w:szCs w:val="18"/>
              </w:rPr>
            </w:pPr>
            <w:r w:rsidRPr="00C25441">
              <w:rPr>
                <w:rFonts w:eastAsia="Calibri"/>
                <w:sz w:val="20"/>
                <w:szCs w:val="18"/>
              </w:rPr>
              <w:t>2027</w:t>
            </w:r>
          </w:p>
        </w:tc>
        <w:tc>
          <w:tcPr>
            <w:tcW w:w="2353" w:type="dxa"/>
            <w:tcBorders>
              <w:top w:val="single" w:sz="4" w:space="0" w:color="auto"/>
              <w:left w:val="single" w:sz="4" w:space="0" w:color="auto"/>
              <w:bottom w:val="single" w:sz="4" w:space="0" w:color="auto"/>
              <w:right w:val="single" w:sz="4" w:space="0" w:color="auto"/>
            </w:tcBorders>
          </w:tcPr>
          <w:p w14:paraId="0B126F16" w14:textId="5247AB9A" w:rsidR="00C25441" w:rsidRPr="00C25441" w:rsidRDefault="008A5819" w:rsidP="00D82787">
            <w:pPr>
              <w:jc w:val="center"/>
              <w:rPr>
                <w:sz w:val="20"/>
                <w:szCs w:val="18"/>
              </w:rPr>
            </w:pPr>
            <w:r>
              <w:rPr>
                <w:sz w:val="20"/>
                <w:szCs w:val="18"/>
              </w:rPr>
              <w:t>2</w:t>
            </w:r>
            <w:r w:rsidR="004A2C69" w:rsidRPr="004A2C69">
              <w:rPr>
                <w:sz w:val="20"/>
                <w:szCs w:val="18"/>
              </w:rPr>
              <w:t>750,61</w:t>
            </w:r>
          </w:p>
        </w:tc>
        <w:tc>
          <w:tcPr>
            <w:tcW w:w="2410" w:type="dxa"/>
            <w:tcBorders>
              <w:top w:val="single" w:sz="4" w:space="0" w:color="auto"/>
              <w:left w:val="single" w:sz="4" w:space="0" w:color="auto"/>
              <w:bottom w:val="single" w:sz="4" w:space="0" w:color="auto"/>
              <w:right w:val="single" w:sz="4" w:space="0" w:color="auto"/>
            </w:tcBorders>
          </w:tcPr>
          <w:p w14:paraId="5D3C55FD" w14:textId="24EC52AC" w:rsidR="00C25441" w:rsidRPr="00C25441" w:rsidRDefault="004A2C69" w:rsidP="00D82787">
            <w:pPr>
              <w:jc w:val="center"/>
              <w:rPr>
                <w:sz w:val="20"/>
                <w:szCs w:val="18"/>
              </w:rPr>
            </w:pPr>
            <w:r>
              <w:rPr>
                <w:sz w:val="20"/>
                <w:szCs w:val="18"/>
              </w:rPr>
              <w:t>1</w:t>
            </w:r>
          </w:p>
        </w:tc>
        <w:tc>
          <w:tcPr>
            <w:tcW w:w="1418" w:type="dxa"/>
            <w:tcBorders>
              <w:top w:val="single" w:sz="4" w:space="0" w:color="auto"/>
              <w:left w:val="single" w:sz="4" w:space="0" w:color="auto"/>
              <w:bottom w:val="single" w:sz="4" w:space="0" w:color="auto"/>
              <w:right w:val="single" w:sz="4" w:space="0" w:color="auto"/>
            </w:tcBorders>
          </w:tcPr>
          <w:p w14:paraId="6EBBB12F" w14:textId="2AC98931" w:rsidR="00C25441" w:rsidRPr="00C25441" w:rsidRDefault="004A2C69" w:rsidP="00D82787">
            <w:pPr>
              <w:jc w:val="center"/>
              <w:rPr>
                <w:sz w:val="20"/>
                <w:szCs w:val="18"/>
              </w:rPr>
            </w:pPr>
            <w:r>
              <w:rPr>
                <w:sz w:val="20"/>
                <w:szCs w:val="18"/>
              </w:rPr>
              <w:t>0</w:t>
            </w:r>
          </w:p>
        </w:tc>
        <w:tc>
          <w:tcPr>
            <w:tcW w:w="2551" w:type="dxa"/>
            <w:tcBorders>
              <w:top w:val="single" w:sz="4" w:space="0" w:color="auto"/>
              <w:left w:val="single" w:sz="4" w:space="0" w:color="auto"/>
              <w:bottom w:val="single" w:sz="4" w:space="0" w:color="auto"/>
              <w:right w:val="single" w:sz="4" w:space="0" w:color="auto"/>
            </w:tcBorders>
          </w:tcPr>
          <w:p w14:paraId="318955F4" w14:textId="19A1C0A3" w:rsidR="00C25441" w:rsidRPr="00C25441" w:rsidRDefault="004A2C69" w:rsidP="00D82787">
            <w:pPr>
              <w:jc w:val="center"/>
              <w:rPr>
                <w:sz w:val="20"/>
                <w:szCs w:val="18"/>
              </w:rPr>
            </w:pPr>
            <w:r w:rsidRPr="004A2C69">
              <w:rPr>
                <w:sz w:val="20"/>
                <w:szCs w:val="18"/>
              </w:rPr>
              <w:t>1,15</w:t>
            </w:r>
          </w:p>
        </w:tc>
      </w:tr>
      <w:tr w:rsidR="00C25441" w:rsidRPr="00C25441" w14:paraId="454E125A" w14:textId="77777777" w:rsidTr="00C25441">
        <w:tc>
          <w:tcPr>
            <w:tcW w:w="936" w:type="dxa"/>
            <w:tcBorders>
              <w:top w:val="single" w:sz="4" w:space="0" w:color="auto"/>
              <w:left w:val="single" w:sz="4" w:space="0" w:color="auto"/>
              <w:bottom w:val="single" w:sz="4" w:space="0" w:color="auto"/>
              <w:right w:val="single" w:sz="4" w:space="0" w:color="auto"/>
            </w:tcBorders>
            <w:hideMark/>
          </w:tcPr>
          <w:p w14:paraId="06497503" w14:textId="77777777" w:rsidR="00C25441" w:rsidRPr="00C25441" w:rsidRDefault="00C25441" w:rsidP="00D82787">
            <w:pPr>
              <w:jc w:val="center"/>
              <w:rPr>
                <w:rFonts w:eastAsia="Calibri"/>
                <w:sz w:val="20"/>
                <w:szCs w:val="18"/>
              </w:rPr>
            </w:pPr>
            <w:r w:rsidRPr="00C25441">
              <w:rPr>
                <w:rFonts w:eastAsia="Calibri"/>
                <w:sz w:val="20"/>
                <w:szCs w:val="18"/>
              </w:rPr>
              <w:t>2028</w:t>
            </w:r>
          </w:p>
        </w:tc>
        <w:tc>
          <w:tcPr>
            <w:tcW w:w="2353" w:type="dxa"/>
            <w:tcBorders>
              <w:top w:val="single" w:sz="4" w:space="0" w:color="auto"/>
              <w:left w:val="single" w:sz="4" w:space="0" w:color="auto"/>
              <w:bottom w:val="single" w:sz="4" w:space="0" w:color="auto"/>
              <w:right w:val="single" w:sz="4" w:space="0" w:color="auto"/>
            </w:tcBorders>
          </w:tcPr>
          <w:p w14:paraId="4B1AB6DA" w14:textId="4EFD0905" w:rsidR="00C25441" w:rsidRPr="00C25441" w:rsidRDefault="008A5819" w:rsidP="00D82787">
            <w:pPr>
              <w:jc w:val="center"/>
              <w:rPr>
                <w:sz w:val="20"/>
                <w:szCs w:val="18"/>
              </w:rPr>
            </w:pPr>
            <w:r>
              <w:rPr>
                <w:sz w:val="20"/>
                <w:szCs w:val="18"/>
              </w:rPr>
              <w:t>2</w:t>
            </w:r>
            <w:r w:rsidR="004A2C69" w:rsidRPr="004A2C69">
              <w:rPr>
                <w:sz w:val="20"/>
                <w:szCs w:val="18"/>
              </w:rPr>
              <w:t>750,61</w:t>
            </w:r>
          </w:p>
        </w:tc>
        <w:tc>
          <w:tcPr>
            <w:tcW w:w="2410" w:type="dxa"/>
            <w:tcBorders>
              <w:top w:val="single" w:sz="4" w:space="0" w:color="auto"/>
              <w:left w:val="single" w:sz="4" w:space="0" w:color="auto"/>
              <w:bottom w:val="single" w:sz="4" w:space="0" w:color="auto"/>
              <w:right w:val="single" w:sz="4" w:space="0" w:color="auto"/>
            </w:tcBorders>
          </w:tcPr>
          <w:p w14:paraId="5AE59CF7" w14:textId="192C62C2" w:rsidR="00C25441" w:rsidRPr="00C25441" w:rsidRDefault="004A2C69" w:rsidP="00D82787">
            <w:pPr>
              <w:jc w:val="center"/>
              <w:rPr>
                <w:sz w:val="20"/>
                <w:szCs w:val="18"/>
              </w:rPr>
            </w:pPr>
            <w:r>
              <w:rPr>
                <w:sz w:val="20"/>
                <w:szCs w:val="18"/>
              </w:rPr>
              <w:t>1</w:t>
            </w:r>
          </w:p>
        </w:tc>
        <w:tc>
          <w:tcPr>
            <w:tcW w:w="1418" w:type="dxa"/>
            <w:tcBorders>
              <w:top w:val="single" w:sz="4" w:space="0" w:color="auto"/>
              <w:left w:val="single" w:sz="4" w:space="0" w:color="auto"/>
              <w:bottom w:val="single" w:sz="4" w:space="0" w:color="auto"/>
              <w:right w:val="single" w:sz="4" w:space="0" w:color="auto"/>
            </w:tcBorders>
          </w:tcPr>
          <w:p w14:paraId="35C38C6B" w14:textId="10A0F24C" w:rsidR="00C25441" w:rsidRPr="00C25441" w:rsidRDefault="004A2C69" w:rsidP="00D82787">
            <w:pPr>
              <w:jc w:val="center"/>
              <w:rPr>
                <w:sz w:val="20"/>
                <w:szCs w:val="18"/>
              </w:rPr>
            </w:pPr>
            <w:r>
              <w:rPr>
                <w:sz w:val="20"/>
                <w:szCs w:val="18"/>
              </w:rPr>
              <w:t>0</w:t>
            </w:r>
          </w:p>
        </w:tc>
        <w:tc>
          <w:tcPr>
            <w:tcW w:w="2551" w:type="dxa"/>
            <w:tcBorders>
              <w:top w:val="single" w:sz="4" w:space="0" w:color="auto"/>
              <w:left w:val="single" w:sz="4" w:space="0" w:color="auto"/>
              <w:bottom w:val="single" w:sz="4" w:space="0" w:color="auto"/>
              <w:right w:val="single" w:sz="4" w:space="0" w:color="auto"/>
            </w:tcBorders>
          </w:tcPr>
          <w:p w14:paraId="29EEB2CC" w14:textId="0AC2EF14" w:rsidR="00C25441" w:rsidRPr="00C25441" w:rsidRDefault="004A2C69" w:rsidP="00D82787">
            <w:pPr>
              <w:jc w:val="center"/>
              <w:rPr>
                <w:sz w:val="20"/>
                <w:szCs w:val="18"/>
              </w:rPr>
            </w:pPr>
            <w:r w:rsidRPr="004A2C69">
              <w:rPr>
                <w:sz w:val="20"/>
                <w:szCs w:val="18"/>
              </w:rPr>
              <w:t>1,15</w:t>
            </w:r>
          </w:p>
        </w:tc>
      </w:tr>
      <w:tr w:rsidR="00C25441" w:rsidRPr="00C25441" w14:paraId="59A39590" w14:textId="77777777" w:rsidTr="00C25441">
        <w:tc>
          <w:tcPr>
            <w:tcW w:w="936" w:type="dxa"/>
            <w:tcBorders>
              <w:top w:val="single" w:sz="4" w:space="0" w:color="auto"/>
              <w:left w:val="single" w:sz="4" w:space="0" w:color="auto"/>
              <w:bottom w:val="single" w:sz="4" w:space="0" w:color="auto"/>
              <w:right w:val="single" w:sz="4" w:space="0" w:color="auto"/>
            </w:tcBorders>
          </w:tcPr>
          <w:p w14:paraId="5F22E328" w14:textId="77777777" w:rsidR="00C25441" w:rsidRPr="00C25441" w:rsidRDefault="00C25441" w:rsidP="00D82787">
            <w:pPr>
              <w:jc w:val="center"/>
              <w:rPr>
                <w:rFonts w:eastAsia="Calibri"/>
                <w:sz w:val="20"/>
                <w:szCs w:val="18"/>
              </w:rPr>
            </w:pPr>
            <w:r w:rsidRPr="00C25441">
              <w:rPr>
                <w:rFonts w:eastAsia="Calibri"/>
                <w:sz w:val="20"/>
                <w:szCs w:val="18"/>
              </w:rPr>
              <w:t>2029</w:t>
            </w:r>
          </w:p>
        </w:tc>
        <w:tc>
          <w:tcPr>
            <w:tcW w:w="2353" w:type="dxa"/>
            <w:tcBorders>
              <w:top w:val="single" w:sz="4" w:space="0" w:color="auto"/>
              <w:left w:val="single" w:sz="4" w:space="0" w:color="auto"/>
              <w:bottom w:val="single" w:sz="4" w:space="0" w:color="auto"/>
              <w:right w:val="single" w:sz="4" w:space="0" w:color="auto"/>
            </w:tcBorders>
          </w:tcPr>
          <w:p w14:paraId="587154EA" w14:textId="36CE56ED" w:rsidR="00C25441" w:rsidRPr="00C25441" w:rsidRDefault="008A5819" w:rsidP="00D82787">
            <w:pPr>
              <w:jc w:val="center"/>
              <w:rPr>
                <w:sz w:val="20"/>
              </w:rPr>
            </w:pPr>
            <w:r>
              <w:rPr>
                <w:sz w:val="20"/>
              </w:rPr>
              <w:t>2</w:t>
            </w:r>
            <w:r w:rsidR="004A2C69" w:rsidRPr="004A2C69">
              <w:rPr>
                <w:sz w:val="20"/>
              </w:rPr>
              <w:t>750,61</w:t>
            </w:r>
          </w:p>
        </w:tc>
        <w:tc>
          <w:tcPr>
            <w:tcW w:w="2410" w:type="dxa"/>
            <w:tcBorders>
              <w:top w:val="single" w:sz="4" w:space="0" w:color="auto"/>
              <w:left w:val="single" w:sz="4" w:space="0" w:color="auto"/>
              <w:bottom w:val="single" w:sz="4" w:space="0" w:color="auto"/>
              <w:right w:val="single" w:sz="4" w:space="0" w:color="auto"/>
            </w:tcBorders>
          </w:tcPr>
          <w:p w14:paraId="0ED3779E" w14:textId="56D570E3" w:rsidR="00C25441" w:rsidRPr="00C25441" w:rsidRDefault="004A2C69" w:rsidP="00D82787">
            <w:pPr>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tcPr>
          <w:p w14:paraId="61A09D5F" w14:textId="097C0AC1" w:rsidR="00C25441" w:rsidRPr="00C25441" w:rsidRDefault="004A2C69" w:rsidP="00D82787">
            <w:pPr>
              <w:jc w:val="center"/>
              <w:rPr>
                <w:sz w:val="20"/>
              </w:rPr>
            </w:pPr>
            <w:r>
              <w:rPr>
                <w:sz w:val="20"/>
              </w:rPr>
              <w:t>0</w:t>
            </w:r>
          </w:p>
        </w:tc>
        <w:tc>
          <w:tcPr>
            <w:tcW w:w="2551" w:type="dxa"/>
            <w:tcBorders>
              <w:top w:val="single" w:sz="4" w:space="0" w:color="auto"/>
              <w:left w:val="single" w:sz="4" w:space="0" w:color="auto"/>
              <w:bottom w:val="single" w:sz="4" w:space="0" w:color="auto"/>
              <w:right w:val="single" w:sz="4" w:space="0" w:color="auto"/>
            </w:tcBorders>
          </w:tcPr>
          <w:p w14:paraId="69C22F75" w14:textId="21BE389C" w:rsidR="00C25441" w:rsidRPr="004A2C69" w:rsidRDefault="004A2C69" w:rsidP="00D82787">
            <w:pPr>
              <w:jc w:val="center"/>
              <w:rPr>
                <w:sz w:val="20"/>
                <w:szCs w:val="18"/>
              </w:rPr>
            </w:pPr>
            <w:r w:rsidRPr="004A2C69">
              <w:rPr>
                <w:sz w:val="20"/>
                <w:szCs w:val="18"/>
              </w:rPr>
              <w:t>1,15</w:t>
            </w:r>
          </w:p>
        </w:tc>
      </w:tr>
      <w:tr w:rsidR="00C25441" w:rsidRPr="00C25441" w14:paraId="13001076" w14:textId="77777777" w:rsidTr="00C25441">
        <w:tc>
          <w:tcPr>
            <w:tcW w:w="936" w:type="dxa"/>
            <w:tcBorders>
              <w:top w:val="single" w:sz="4" w:space="0" w:color="auto"/>
              <w:left w:val="single" w:sz="4" w:space="0" w:color="auto"/>
              <w:bottom w:val="single" w:sz="4" w:space="0" w:color="auto"/>
              <w:right w:val="single" w:sz="4" w:space="0" w:color="auto"/>
            </w:tcBorders>
          </w:tcPr>
          <w:p w14:paraId="73AD8B07" w14:textId="77777777" w:rsidR="00C25441" w:rsidRPr="00C25441" w:rsidRDefault="00C25441" w:rsidP="00D82787">
            <w:pPr>
              <w:jc w:val="center"/>
              <w:rPr>
                <w:rFonts w:eastAsia="Calibri"/>
                <w:sz w:val="20"/>
                <w:szCs w:val="18"/>
              </w:rPr>
            </w:pPr>
            <w:r w:rsidRPr="00C25441">
              <w:rPr>
                <w:rFonts w:eastAsia="Calibri"/>
                <w:sz w:val="20"/>
                <w:szCs w:val="18"/>
              </w:rPr>
              <w:t>2030</w:t>
            </w:r>
          </w:p>
        </w:tc>
        <w:tc>
          <w:tcPr>
            <w:tcW w:w="2353" w:type="dxa"/>
            <w:tcBorders>
              <w:top w:val="single" w:sz="4" w:space="0" w:color="auto"/>
              <w:left w:val="single" w:sz="4" w:space="0" w:color="auto"/>
              <w:bottom w:val="single" w:sz="4" w:space="0" w:color="auto"/>
              <w:right w:val="single" w:sz="4" w:space="0" w:color="auto"/>
            </w:tcBorders>
          </w:tcPr>
          <w:p w14:paraId="63BB83F3" w14:textId="10731A8A" w:rsidR="00C25441" w:rsidRPr="00C25441" w:rsidRDefault="008A5819" w:rsidP="00D82787">
            <w:pPr>
              <w:jc w:val="center"/>
              <w:rPr>
                <w:sz w:val="20"/>
              </w:rPr>
            </w:pPr>
            <w:r>
              <w:rPr>
                <w:sz w:val="20"/>
              </w:rPr>
              <w:t>2</w:t>
            </w:r>
            <w:r w:rsidR="004A2C69" w:rsidRPr="004A2C69">
              <w:rPr>
                <w:sz w:val="20"/>
              </w:rPr>
              <w:t>750,61</w:t>
            </w:r>
          </w:p>
        </w:tc>
        <w:tc>
          <w:tcPr>
            <w:tcW w:w="2410" w:type="dxa"/>
            <w:tcBorders>
              <w:top w:val="single" w:sz="4" w:space="0" w:color="auto"/>
              <w:left w:val="single" w:sz="4" w:space="0" w:color="auto"/>
              <w:bottom w:val="single" w:sz="4" w:space="0" w:color="auto"/>
              <w:right w:val="single" w:sz="4" w:space="0" w:color="auto"/>
            </w:tcBorders>
          </w:tcPr>
          <w:p w14:paraId="2BC1FD96" w14:textId="55588815" w:rsidR="00C25441" w:rsidRPr="00C25441" w:rsidRDefault="004A2C69" w:rsidP="00D82787">
            <w:pPr>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tcPr>
          <w:p w14:paraId="4C2A2414" w14:textId="76B549FA" w:rsidR="00C25441" w:rsidRPr="00C25441" w:rsidRDefault="004A2C69" w:rsidP="00D82787">
            <w:pPr>
              <w:jc w:val="center"/>
              <w:rPr>
                <w:sz w:val="20"/>
              </w:rPr>
            </w:pPr>
            <w:r>
              <w:rPr>
                <w:sz w:val="20"/>
              </w:rPr>
              <w:t>0</w:t>
            </w:r>
          </w:p>
        </w:tc>
        <w:tc>
          <w:tcPr>
            <w:tcW w:w="2551" w:type="dxa"/>
            <w:tcBorders>
              <w:top w:val="single" w:sz="4" w:space="0" w:color="auto"/>
              <w:left w:val="single" w:sz="4" w:space="0" w:color="auto"/>
              <w:bottom w:val="single" w:sz="4" w:space="0" w:color="auto"/>
              <w:right w:val="single" w:sz="4" w:space="0" w:color="auto"/>
            </w:tcBorders>
          </w:tcPr>
          <w:p w14:paraId="07B70323" w14:textId="305BEB0A" w:rsidR="00C25441" w:rsidRPr="00C25441" w:rsidRDefault="004A2C69" w:rsidP="00D82787">
            <w:pPr>
              <w:jc w:val="center"/>
              <w:rPr>
                <w:sz w:val="20"/>
              </w:rPr>
            </w:pPr>
            <w:r w:rsidRPr="004A2C69">
              <w:rPr>
                <w:sz w:val="20"/>
              </w:rPr>
              <w:t>1,15</w:t>
            </w:r>
          </w:p>
        </w:tc>
      </w:tr>
    </w:tbl>
    <w:p w14:paraId="048441EF" w14:textId="77777777" w:rsidR="00C25441" w:rsidRPr="00C25441" w:rsidRDefault="00C25441" w:rsidP="00C25441">
      <w:pPr>
        <w:spacing w:line="276" w:lineRule="auto"/>
        <w:ind w:firstLine="708"/>
        <w:jc w:val="both"/>
        <w:rPr>
          <w:rFonts w:eastAsia="Calibri"/>
          <w:bCs/>
          <w:szCs w:val="24"/>
        </w:rPr>
      </w:pPr>
      <w:r w:rsidRPr="00C25441">
        <w:rPr>
          <w:rFonts w:eastAsia="Calibri"/>
          <w:b/>
          <w:bCs/>
          <w:szCs w:val="24"/>
        </w:rPr>
        <w:t>2.2.</w:t>
      </w:r>
      <w:r w:rsidRPr="00C25441">
        <w:rPr>
          <w:rFonts w:eastAsia="Calibri"/>
          <w:bCs/>
          <w:szCs w:val="24"/>
        </w:rPr>
        <w:t xml:space="preserve"> В</w:t>
      </w:r>
      <w:r w:rsidRPr="00C25441">
        <w:rPr>
          <w:szCs w:val="24"/>
        </w:rPr>
        <w:t xml:space="preserve"> сфере водоотведения: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581"/>
        <w:gridCol w:w="2619"/>
        <w:gridCol w:w="3361"/>
      </w:tblGrid>
      <w:tr w:rsidR="00C25441" w:rsidRPr="00C25441" w14:paraId="4E379E78" w14:textId="77777777" w:rsidTr="00FE1E17">
        <w:trPr>
          <w:trHeight w:val="630"/>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0E210BD" w14:textId="77777777" w:rsidR="00C25441" w:rsidRPr="00C25441" w:rsidRDefault="00C25441" w:rsidP="00D82787">
            <w:pPr>
              <w:jc w:val="center"/>
              <w:rPr>
                <w:sz w:val="20"/>
              </w:rPr>
            </w:pPr>
            <w:r w:rsidRPr="00C25441">
              <w:rPr>
                <w:sz w:val="20"/>
              </w:rPr>
              <w:t>Год</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BA91539" w14:textId="77777777" w:rsidR="00C25441" w:rsidRPr="00C25441" w:rsidRDefault="00C25441" w:rsidP="00D82787">
            <w:pPr>
              <w:jc w:val="center"/>
              <w:rPr>
                <w:sz w:val="20"/>
              </w:rPr>
            </w:pPr>
            <w:r w:rsidRPr="00C25441">
              <w:rPr>
                <w:sz w:val="20"/>
              </w:rPr>
              <w:t>Базовый уровень операционных расходов</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0A02180" w14:textId="77777777" w:rsidR="00C25441" w:rsidRPr="00C25441" w:rsidRDefault="00C25441" w:rsidP="00FE1E17">
            <w:pPr>
              <w:jc w:val="center"/>
              <w:rPr>
                <w:sz w:val="20"/>
              </w:rPr>
            </w:pPr>
            <w:r w:rsidRPr="00C25441">
              <w:rPr>
                <w:sz w:val="20"/>
              </w:rPr>
              <w:t>Индекс эффективности операционных расходов</w:t>
            </w:r>
          </w:p>
        </w:tc>
        <w:tc>
          <w:tcPr>
            <w:tcW w:w="3361" w:type="dxa"/>
            <w:tcBorders>
              <w:top w:val="single" w:sz="4" w:space="0" w:color="auto"/>
              <w:left w:val="single" w:sz="4" w:space="0" w:color="auto"/>
              <w:bottom w:val="single" w:sz="4" w:space="0" w:color="auto"/>
              <w:right w:val="single" w:sz="4" w:space="0" w:color="auto"/>
            </w:tcBorders>
            <w:vAlign w:val="center"/>
            <w:hideMark/>
          </w:tcPr>
          <w:p w14:paraId="039D8D05" w14:textId="77777777" w:rsidR="00C25441" w:rsidRPr="00C25441" w:rsidRDefault="00C25441" w:rsidP="00FE1E17">
            <w:pPr>
              <w:jc w:val="center"/>
              <w:rPr>
                <w:sz w:val="20"/>
              </w:rPr>
            </w:pPr>
            <w:r w:rsidRPr="00C25441">
              <w:rPr>
                <w:sz w:val="20"/>
              </w:rPr>
              <w:t>Удельный расход электрической энергии</w:t>
            </w:r>
          </w:p>
        </w:tc>
      </w:tr>
      <w:tr w:rsidR="00C25441" w:rsidRPr="00C25441" w14:paraId="600E2A19" w14:textId="77777777" w:rsidTr="00C25441">
        <w:trPr>
          <w:trHeight w:val="148"/>
        </w:trPr>
        <w:tc>
          <w:tcPr>
            <w:tcW w:w="1107" w:type="dxa"/>
            <w:vMerge/>
            <w:tcBorders>
              <w:top w:val="single" w:sz="4" w:space="0" w:color="auto"/>
              <w:left w:val="single" w:sz="4" w:space="0" w:color="auto"/>
              <w:bottom w:val="single" w:sz="4" w:space="0" w:color="auto"/>
              <w:right w:val="single" w:sz="4" w:space="0" w:color="auto"/>
            </w:tcBorders>
            <w:vAlign w:val="center"/>
            <w:hideMark/>
          </w:tcPr>
          <w:p w14:paraId="46C732C7" w14:textId="77777777" w:rsidR="00C25441" w:rsidRPr="00C25441" w:rsidRDefault="00C25441" w:rsidP="00D82787">
            <w:pPr>
              <w:rPr>
                <w:sz w:val="20"/>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62F3E1E5" w14:textId="77777777" w:rsidR="00C25441" w:rsidRPr="00C25441" w:rsidRDefault="00C25441" w:rsidP="00D82787">
            <w:pPr>
              <w:jc w:val="center"/>
              <w:rPr>
                <w:sz w:val="20"/>
              </w:rPr>
            </w:pPr>
            <w:r w:rsidRPr="00C25441">
              <w:rPr>
                <w:sz w:val="20"/>
              </w:rPr>
              <w:t>тыс. руб.</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12DF3B8" w14:textId="77777777" w:rsidR="00C25441" w:rsidRPr="00C25441" w:rsidRDefault="00C25441" w:rsidP="00D82787">
            <w:pPr>
              <w:jc w:val="center"/>
              <w:rPr>
                <w:sz w:val="20"/>
              </w:rPr>
            </w:pPr>
            <w:r w:rsidRPr="00C25441">
              <w:rPr>
                <w:sz w:val="20"/>
              </w:rPr>
              <w:t>%</w:t>
            </w:r>
          </w:p>
        </w:tc>
        <w:tc>
          <w:tcPr>
            <w:tcW w:w="3361" w:type="dxa"/>
            <w:tcBorders>
              <w:top w:val="single" w:sz="4" w:space="0" w:color="auto"/>
              <w:left w:val="single" w:sz="4" w:space="0" w:color="auto"/>
              <w:bottom w:val="single" w:sz="4" w:space="0" w:color="auto"/>
              <w:right w:val="single" w:sz="4" w:space="0" w:color="auto"/>
            </w:tcBorders>
            <w:vAlign w:val="center"/>
            <w:hideMark/>
          </w:tcPr>
          <w:p w14:paraId="1AEBB868" w14:textId="77777777" w:rsidR="00C25441" w:rsidRPr="00C25441" w:rsidRDefault="00C25441" w:rsidP="00D82787">
            <w:pPr>
              <w:jc w:val="center"/>
              <w:rPr>
                <w:sz w:val="20"/>
              </w:rPr>
            </w:pPr>
            <w:r w:rsidRPr="00C25441">
              <w:rPr>
                <w:sz w:val="20"/>
              </w:rPr>
              <w:t>кВт.ч/м</w:t>
            </w:r>
            <w:r w:rsidRPr="00C25441">
              <w:rPr>
                <w:sz w:val="20"/>
                <w:vertAlign w:val="superscript"/>
              </w:rPr>
              <w:t>3</w:t>
            </w:r>
          </w:p>
        </w:tc>
      </w:tr>
      <w:tr w:rsidR="00C25441" w:rsidRPr="00C25441" w14:paraId="1E2D32CB" w14:textId="77777777" w:rsidTr="00C25441">
        <w:trPr>
          <w:trHeight w:val="218"/>
        </w:trPr>
        <w:tc>
          <w:tcPr>
            <w:tcW w:w="9668" w:type="dxa"/>
            <w:gridSpan w:val="4"/>
            <w:tcBorders>
              <w:top w:val="single" w:sz="4" w:space="0" w:color="auto"/>
              <w:left w:val="single" w:sz="4" w:space="0" w:color="auto"/>
              <w:bottom w:val="single" w:sz="4" w:space="0" w:color="auto"/>
              <w:right w:val="single" w:sz="4" w:space="0" w:color="auto"/>
            </w:tcBorders>
          </w:tcPr>
          <w:p w14:paraId="1A71E364" w14:textId="77777777" w:rsidR="00C25441" w:rsidRPr="00C25441" w:rsidRDefault="00C25441" w:rsidP="00D82787">
            <w:pPr>
              <w:rPr>
                <w:sz w:val="20"/>
              </w:rPr>
            </w:pPr>
            <w:r w:rsidRPr="00C25441">
              <w:rPr>
                <w:sz w:val="20"/>
              </w:rPr>
              <w:t>На территории муниципального округа город Шахунья Нижегородской области</w:t>
            </w:r>
          </w:p>
        </w:tc>
      </w:tr>
      <w:tr w:rsidR="004A2C69" w:rsidRPr="00C25441" w14:paraId="6395FABF"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hideMark/>
          </w:tcPr>
          <w:p w14:paraId="470269D1" w14:textId="77777777" w:rsidR="004A2C69" w:rsidRPr="00C25441" w:rsidRDefault="004A2C69" w:rsidP="004A2C69">
            <w:pPr>
              <w:jc w:val="center"/>
              <w:rPr>
                <w:rFonts w:eastAsia="Calibri"/>
                <w:sz w:val="20"/>
              </w:rPr>
            </w:pPr>
            <w:r w:rsidRPr="00C25441">
              <w:rPr>
                <w:rFonts w:eastAsia="Calibri"/>
                <w:sz w:val="20"/>
              </w:rPr>
              <w:t>2026</w:t>
            </w:r>
          </w:p>
        </w:tc>
        <w:tc>
          <w:tcPr>
            <w:tcW w:w="2581" w:type="dxa"/>
            <w:tcBorders>
              <w:top w:val="single" w:sz="4" w:space="0" w:color="auto"/>
              <w:left w:val="single" w:sz="4" w:space="0" w:color="auto"/>
              <w:bottom w:val="single" w:sz="4" w:space="0" w:color="auto"/>
              <w:right w:val="single" w:sz="4" w:space="0" w:color="auto"/>
            </w:tcBorders>
          </w:tcPr>
          <w:p w14:paraId="42A2491F" w14:textId="2D75F1D4" w:rsidR="004A2C69" w:rsidRPr="00C25441" w:rsidRDefault="008A5819" w:rsidP="004A2C69">
            <w:pPr>
              <w:jc w:val="center"/>
              <w:rPr>
                <w:sz w:val="20"/>
              </w:rPr>
            </w:pPr>
            <w:r>
              <w:rPr>
                <w:sz w:val="20"/>
              </w:rPr>
              <w:t>3</w:t>
            </w:r>
            <w:r w:rsidR="004A2C69" w:rsidRPr="004A2C69">
              <w:rPr>
                <w:sz w:val="20"/>
              </w:rPr>
              <w:t>717,55</w:t>
            </w:r>
          </w:p>
        </w:tc>
        <w:tc>
          <w:tcPr>
            <w:tcW w:w="2619" w:type="dxa"/>
            <w:tcBorders>
              <w:top w:val="single" w:sz="4" w:space="0" w:color="auto"/>
              <w:left w:val="single" w:sz="4" w:space="0" w:color="auto"/>
              <w:bottom w:val="single" w:sz="4" w:space="0" w:color="auto"/>
              <w:right w:val="single" w:sz="4" w:space="0" w:color="auto"/>
            </w:tcBorders>
          </w:tcPr>
          <w:p w14:paraId="66DC0E10" w14:textId="7506A422" w:rsidR="004A2C69" w:rsidRPr="00C25441" w:rsidRDefault="008A5819" w:rsidP="004A2C69">
            <w:pPr>
              <w:jc w:val="center"/>
              <w:rPr>
                <w:sz w:val="20"/>
              </w:rPr>
            </w:pPr>
            <w:r>
              <w:rPr>
                <w:sz w:val="20"/>
                <w:szCs w:val="18"/>
              </w:rPr>
              <w:t>-</w:t>
            </w:r>
          </w:p>
        </w:tc>
        <w:tc>
          <w:tcPr>
            <w:tcW w:w="3361" w:type="dxa"/>
            <w:tcBorders>
              <w:top w:val="single" w:sz="4" w:space="0" w:color="auto"/>
              <w:left w:val="single" w:sz="4" w:space="0" w:color="auto"/>
              <w:bottom w:val="single" w:sz="4" w:space="0" w:color="auto"/>
              <w:right w:val="single" w:sz="4" w:space="0" w:color="auto"/>
            </w:tcBorders>
          </w:tcPr>
          <w:p w14:paraId="231479EB" w14:textId="61700EAE" w:rsidR="004A2C69" w:rsidRPr="008E66FC" w:rsidRDefault="008E66FC" w:rsidP="004A2C69">
            <w:pPr>
              <w:jc w:val="center"/>
              <w:rPr>
                <w:sz w:val="20"/>
                <w:lang w:val="en-US"/>
              </w:rPr>
            </w:pPr>
            <w:r>
              <w:rPr>
                <w:sz w:val="20"/>
                <w:lang w:val="en-US"/>
              </w:rPr>
              <w:t>4</w:t>
            </w:r>
            <w:r>
              <w:rPr>
                <w:sz w:val="20"/>
              </w:rPr>
              <w:t>,</w:t>
            </w:r>
            <w:r w:rsidR="00B41C76">
              <w:rPr>
                <w:sz w:val="20"/>
                <w:lang w:val="en-US"/>
              </w:rPr>
              <w:t>8</w:t>
            </w:r>
            <w:r>
              <w:rPr>
                <w:sz w:val="20"/>
                <w:lang w:val="en-US"/>
              </w:rPr>
              <w:t>4</w:t>
            </w:r>
          </w:p>
        </w:tc>
      </w:tr>
      <w:tr w:rsidR="008E66FC" w:rsidRPr="00C25441" w14:paraId="6565604F" w14:textId="77777777" w:rsidTr="00C25441">
        <w:trPr>
          <w:trHeight w:val="205"/>
        </w:trPr>
        <w:tc>
          <w:tcPr>
            <w:tcW w:w="1107" w:type="dxa"/>
            <w:tcBorders>
              <w:top w:val="single" w:sz="4" w:space="0" w:color="auto"/>
              <w:left w:val="single" w:sz="4" w:space="0" w:color="auto"/>
              <w:bottom w:val="single" w:sz="4" w:space="0" w:color="auto"/>
              <w:right w:val="single" w:sz="4" w:space="0" w:color="auto"/>
            </w:tcBorders>
            <w:hideMark/>
          </w:tcPr>
          <w:p w14:paraId="0BC14B14" w14:textId="77777777" w:rsidR="008E66FC" w:rsidRPr="00C25441" w:rsidRDefault="008E66FC" w:rsidP="008E66FC">
            <w:pPr>
              <w:jc w:val="center"/>
              <w:rPr>
                <w:rFonts w:eastAsia="Calibri"/>
                <w:sz w:val="20"/>
              </w:rPr>
            </w:pPr>
            <w:r w:rsidRPr="00C25441">
              <w:rPr>
                <w:rFonts w:eastAsia="Calibri"/>
                <w:sz w:val="20"/>
              </w:rPr>
              <w:t>2027</w:t>
            </w:r>
          </w:p>
        </w:tc>
        <w:tc>
          <w:tcPr>
            <w:tcW w:w="2581" w:type="dxa"/>
            <w:tcBorders>
              <w:top w:val="single" w:sz="4" w:space="0" w:color="auto"/>
              <w:left w:val="single" w:sz="4" w:space="0" w:color="auto"/>
              <w:bottom w:val="single" w:sz="4" w:space="0" w:color="auto"/>
              <w:right w:val="single" w:sz="4" w:space="0" w:color="auto"/>
            </w:tcBorders>
          </w:tcPr>
          <w:p w14:paraId="116A0201" w14:textId="3FD7E9C8" w:rsidR="008E66FC" w:rsidRPr="00C25441" w:rsidRDefault="008E66FC" w:rsidP="008E66FC">
            <w:pPr>
              <w:jc w:val="center"/>
              <w:rPr>
                <w:sz w:val="20"/>
              </w:rPr>
            </w:pPr>
            <w:r>
              <w:rPr>
                <w:sz w:val="20"/>
              </w:rPr>
              <w:t>3</w:t>
            </w:r>
            <w:r w:rsidRPr="004A2C69">
              <w:rPr>
                <w:sz w:val="20"/>
              </w:rPr>
              <w:t>717,55</w:t>
            </w:r>
          </w:p>
        </w:tc>
        <w:tc>
          <w:tcPr>
            <w:tcW w:w="2619" w:type="dxa"/>
            <w:tcBorders>
              <w:top w:val="single" w:sz="4" w:space="0" w:color="auto"/>
              <w:left w:val="single" w:sz="4" w:space="0" w:color="auto"/>
              <w:bottom w:val="single" w:sz="4" w:space="0" w:color="auto"/>
              <w:right w:val="single" w:sz="4" w:space="0" w:color="auto"/>
            </w:tcBorders>
          </w:tcPr>
          <w:p w14:paraId="2ADB9BA2" w14:textId="1A2082EF" w:rsidR="008E66FC" w:rsidRPr="00C25441" w:rsidRDefault="008E66FC" w:rsidP="008E66FC">
            <w:pPr>
              <w:jc w:val="center"/>
              <w:rPr>
                <w:sz w:val="20"/>
              </w:rPr>
            </w:pPr>
            <w:r>
              <w:rPr>
                <w:sz w:val="20"/>
                <w:szCs w:val="18"/>
              </w:rPr>
              <w:t>1</w:t>
            </w:r>
          </w:p>
        </w:tc>
        <w:tc>
          <w:tcPr>
            <w:tcW w:w="3361" w:type="dxa"/>
            <w:tcBorders>
              <w:top w:val="single" w:sz="4" w:space="0" w:color="auto"/>
              <w:left w:val="single" w:sz="4" w:space="0" w:color="auto"/>
              <w:bottom w:val="single" w:sz="4" w:space="0" w:color="auto"/>
              <w:right w:val="single" w:sz="4" w:space="0" w:color="auto"/>
            </w:tcBorders>
          </w:tcPr>
          <w:p w14:paraId="45EE6354" w14:textId="2DACDCDB" w:rsidR="008E66FC" w:rsidRPr="008E66FC" w:rsidRDefault="00B41C76" w:rsidP="008E66FC">
            <w:pPr>
              <w:jc w:val="center"/>
              <w:rPr>
                <w:sz w:val="20"/>
                <w:lang w:val="en-US"/>
              </w:rPr>
            </w:pPr>
            <w:r w:rsidRPr="00B41C76">
              <w:rPr>
                <w:sz w:val="20"/>
                <w:lang w:val="en-US"/>
              </w:rPr>
              <w:t>4,84</w:t>
            </w:r>
          </w:p>
        </w:tc>
      </w:tr>
      <w:tr w:rsidR="008E66FC" w:rsidRPr="00C25441" w14:paraId="67B750EF"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hideMark/>
          </w:tcPr>
          <w:p w14:paraId="7D2CABE2" w14:textId="77777777" w:rsidR="008E66FC" w:rsidRPr="00C25441" w:rsidRDefault="008E66FC" w:rsidP="008E66FC">
            <w:pPr>
              <w:jc w:val="center"/>
              <w:rPr>
                <w:rFonts w:eastAsia="Calibri"/>
                <w:sz w:val="20"/>
              </w:rPr>
            </w:pPr>
            <w:r w:rsidRPr="00C25441">
              <w:rPr>
                <w:rFonts w:eastAsia="Calibri"/>
                <w:sz w:val="20"/>
              </w:rPr>
              <w:t>2028</w:t>
            </w:r>
          </w:p>
        </w:tc>
        <w:tc>
          <w:tcPr>
            <w:tcW w:w="2581" w:type="dxa"/>
            <w:tcBorders>
              <w:top w:val="single" w:sz="4" w:space="0" w:color="auto"/>
              <w:left w:val="single" w:sz="4" w:space="0" w:color="auto"/>
              <w:bottom w:val="single" w:sz="4" w:space="0" w:color="auto"/>
              <w:right w:val="single" w:sz="4" w:space="0" w:color="auto"/>
            </w:tcBorders>
          </w:tcPr>
          <w:p w14:paraId="35CB009A" w14:textId="2EF5FE65" w:rsidR="008E66FC" w:rsidRPr="00C25441" w:rsidRDefault="008E66FC" w:rsidP="008E66FC">
            <w:pPr>
              <w:jc w:val="center"/>
              <w:rPr>
                <w:sz w:val="20"/>
              </w:rPr>
            </w:pPr>
            <w:r>
              <w:rPr>
                <w:sz w:val="20"/>
              </w:rPr>
              <w:t>3</w:t>
            </w:r>
            <w:r w:rsidRPr="004A2C69">
              <w:rPr>
                <w:sz w:val="20"/>
              </w:rPr>
              <w:t>717,55</w:t>
            </w:r>
          </w:p>
        </w:tc>
        <w:tc>
          <w:tcPr>
            <w:tcW w:w="2619" w:type="dxa"/>
            <w:tcBorders>
              <w:top w:val="single" w:sz="4" w:space="0" w:color="auto"/>
              <w:left w:val="single" w:sz="4" w:space="0" w:color="auto"/>
              <w:bottom w:val="single" w:sz="4" w:space="0" w:color="auto"/>
              <w:right w:val="single" w:sz="4" w:space="0" w:color="auto"/>
            </w:tcBorders>
          </w:tcPr>
          <w:p w14:paraId="47E2E564" w14:textId="6C4BC351" w:rsidR="008E66FC" w:rsidRPr="00C25441" w:rsidRDefault="008E66FC" w:rsidP="008E66FC">
            <w:pPr>
              <w:jc w:val="center"/>
              <w:rPr>
                <w:sz w:val="20"/>
              </w:rPr>
            </w:pPr>
            <w:r>
              <w:rPr>
                <w:sz w:val="20"/>
                <w:szCs w:val="18"/>
              </w:rPr>
              <w:t>1</w:t>
            </w:r>
          </w:p>
        </w:tc>
        <w:tc>
          <w:tcPr>
            <w:tcW w:w="3361" w:type="dxa"/>
            <w:tcBorders>
              <w:top w:val="single" w:sz="4" w:space="0" w:color="auto"/>
              <w:left w:val="single" w:sz="4" w:space="0" w:color="auto"/>
              <w:bottom w:val="single" w:sz="4" w:space="0" w:color="auto"/>
              <w:right w:val="single" w:sz="4" w:space="0" w:color="auto"/>
            </w:tcBorders>
          </w:tcPr>
          <w:p w14:paraId="6687182D" w14:textId="6B58B133" w:rsidR="008E66FC" w:rsidRPr="008E66FC" w:rsidRDefault="00B41C76" w:rsidP="008E66FC">
            <w:pPr>
              <w:jc w:val="center"/>
              <w:rPr>
                <w:sz w:val="20"/>
                <w:lang w:val="en-US"/>
              </w:rPr>
            </w:pPr>
            <w:r w:rsidRPr="00B41C76">
              <w:rPr>
                <w:sz w:val="20"/>
                <w:lang w:val="en-US"/>
              </w:rPr>
              <w:t>4,84</w:t>
            </w:r>
          </w:p>
        </w:tc>
      </w:tr>
      <w:tr w:rsidR="008E66FC" w:rsidRPr="00C25441" w14:paraId="73D97865"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tcPr>
          <w:p w14:paraId="7EA8D1D0" w14:textId="77777777" w:rsidR="008E66FC" w:rsidRPr="00C25441" w:rsidRDefault="008E66FC" w:rsidP="008E66FC">
            <w:pPr>
              <w:jc w:val="center"/>
              <w:rPr>
                <w:rFonts w:eastAsia="Calibri"/>
                <w:sz w:val="20"/>
              </w:rPr>
            </w:pPr>
            <w:r w:rsidRPr="00C25441">
              <w:rPr>
                <w:rFonts w:eastAsia="Calibri"/>
                <w:sz w:val="20"/>
              </w:rPr>
              <w:t>2029</w:t>
            </w:r>
          </w:p>
        </w:tc>
        <w:tc>
          <w:tcPr>
            <w:tcW w:w="2581" w:type="dxa"/>
            <w:tcBorders>
              <w:top w:val="single" w:sz="4" w:space="0" w:color="auto"/>
              <w:left w:val="single" w:sz="4" w:space="0" w:color="auto"/>
              <w:bottom w:val="single" w:sz="4" w:space="0" w:color="auto"/>
              <w:right w:val="single" w:sz="4" w:space="0" w:color="auto"/>
            </w:tcBorders>
          </w:tcPr>
          <w:p w14:paraId="2D861578" w14:textId="0CFC175E" w:rsidR="008E66FC" w:rsidRPr="00C25441" w:rsidRDefault="008E66FC" w:rsidP="008E66FC">
            <w:pPr>
              <w:jc w:val="center"/>
              <w:rPr>
                <w:sz w:val="20"/>
              </w:rPr>
            </w:pPr>
            <w:r>
              <w:rPr>
                <w:sz w:val="20"/>
              </w:rPr>
              <w:t>3</w:t>
            </w:r>
            <w:r w:rsidRPr="004A2C69">
              <w:rPr>
                <w:sz w:val="20"/>
              </w:rPr>
              <w:t>717,55</w:t>
            </w:r>
          </w:p>
        </w:tc>
        <w:tc>
          <w:tcPr>
            <w:tcW w:w="2619" w:type="dxa"/>
            <w:tcBorders>
              <w:top w:val="single" w:sz="4" w:space="0" w:color="auto"/>
              <w:left w:val="single" w:sz="4" w:space="0" w:color="auto"/>
              <w:bottom w:val="single" w:sz="4" w:space="0" w:color="auto"/>
              <w:right w:val="single" w:sz="4" w:space="0" w:color="auto"/>
            </w:tcBorders>
          </w:tcPr>
          <w:p w14:paraId="0BF26EA5" w14:textId="3190F8FB" w:rsidR="008E66FC" w:rsidRPr="00C25441" w:rsidRDefault="008E66FC" w:rsidP="008E66FC">
            <w:pPr>
              <w:jc w:val="center"/>
              <w:rPr>
                <w:sz w:val="20"/>
              </w:rPr>
            </w:pPr>
            <w:r>
              <w:rPr>
                <w:sz w:val="20"/>
              </w:rPr>
              <w:t>1</w:t>
            </w:r>
          </w:p>
        </w:tc>
        <w:tc>
          <w:tcPr>
            <w:tcW w:w="3361" w:type="dxa"/>
            <w:tcBorders>
              <w:top w:val="single" w:sz="4" w:space="0" w:color="auto"/>
              <w:left w:val="single" w:sz="4" w:space="0" w:color="auto"/>
              <w:bottom w:val="single" w:sz="4" w:space="0" w:color="auto"/>
              <w:right w:val="single" w:sz="4" w:space="0" w:color="auto"/>
            </w:tcBorders>
          </w:tcPr>
          <w:p w14:paraId="6E8B5F72" w14:textId="1E6A6242" w:rsidR="008E66FC" w:rsidRPr="008E66FC" w:rsidRDefault="00B41C76" w:rsidP="008E66FC">
            <w:pPr>
              <w:jc w:val="center"/>
              <w:rPr>
                <w:sz w:val="20"/>
                <w:lang w:val="en-US"/>
              </w:rPr>
            </w:pPr>
            <w:r w:rsidRPr="00B41C76">
              <w:rPr>
                <w:sz w:val="20"/>
                <w:lang w:val="en-US"/>
              </w:rPr>
              <w:t>4,84</w:t>
            </w:r>
          </w:p>
        </w:tc>
      </w:tr>
      <w:tr w:rsidR="008E66FC" w:rsidRPr="00C25441" w14:paraId="1FB576F9"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tcPr>
          <w:p w14:paraId="78ECAEC1" w14:textId="77777777" w:rsidR="008E66FC" w:rsidRPr="00C25441" w:rsidRDefault="008E66FC" w:rsidP="008E66FC">
            <w:pPr>
              <w:jc w:val="center"/>
              <w:rPr>
                <w:rFonts w:eastAsia="Calibri"/>
                <w:sz w:val="20"/>
              </w:rPr>
            </w:pPr>
            <w:r w:rsidRPr="00C25441">
              <w:rPr>
                <w:rFonts w:eastAsia="Calibri"/>
                <w:sz w:val="20"/>
              </w:rPr>
              <w:t>2030</w:t>
            </w:r>
          </w:p>
        </w:tc>
        <w:tc>
          <w:tcPr>
            <w:tcW w:w="2581" w:type="dxa"/>
            <w:tcBorders>
              <w:top w:val="single" w:sz="4" w:space="0" w:color="auto"/>
              <w:left w:val="single" w:sz="4" w:space="0" w:color="auto"/>
              <w:bottom w:val="single" w:sz="4" w:space="0" w:color="auto"/>
              <w:right w:val="single" w:sz="4" w:space="0" w:color="auto"/>
            </w:tcBorders>
          </w:tcPr>
          <w:p w14:paraId="2AF909E4" w14:textId="641D251B" w:rsidR="008E66FC" w:rsidRPr="00C25441" w:rsidRDefault="008E66FC" w:rsidP="008E66FC">
            <w:pPr>
              <w:jc w:val="center"/>
              <w:rPr>
                <w:sz w:val="20"/>
              </w:rPr>
            </w:pPr>
            <w:r>
              <w:rPr>
                <w:sz w:val="20"/>
              </w:rPr>
              <w:t>3</w:t>
            </w:r>
            <w:r w:rsidRPr="004A2C69">
              <w:rPr>
                <w:sz w:val="20"/>
              </w:rPr>
              <w:t>717,55</w:t>
            </w:r>
          </w:p>
        </w:tc>
        <w:tc>
          <w:tcPr>
            <w:tcW w:w="2619" w:type="dxa"/>
            <w:tcBorders>
              <w:top w:val="single" w:sz="4" w:space="0" w:color="auto"/>
              <w:left w:val="single" w:sz="4" w:space="0" w:color="auto"/>
              <w:bottom w:val="single" w:sz="4" w:space="0" w:color="auto"/>
              <w:right w:val="single" w:sz="4" w:space="0" w:color="auto"/>
            </w:tcBorders>
          </w:tcPr>
          <w:p w14:paraId="2EFD3956" w14:textId="21AC8715" w:rsidR="008E66FC" w:rsidRPr="00C25441" w:rsidRDefault="008E66FC" w:rsidP="008E66FC">
            <w:pPr>
              <w:jc w:val="center"/>
              <w:rPr>
                <w:sz w:val="20"/>
              </w:rPr>
            </w:pPr>
            <w:r>
              <w:rPr>
                <w:sz w:val="20"/>
              </w:rPr>
              <w:t>1</w:t>
            </w:r>
          </w:p>
        </w:tc>
        <w:tc>
          <w:tcPr>
            <w:tcW w:w="3361" w:type="dxa"/>
            <w:tcBorders>
              <w:top w:val="single" w:sz="4" w:space="0" w:color="auto"/>
              <w:left w:val="single" w:sz="4" w:space="0" w:color="auto"/>
              <w:bottom w:val="single" w:sz="4" w:space="0" w:color="auto"/>
              <w:right w:val="single" w:sz="4" w:space="0" w:color="auto"/>
            </w:tcBorders>
          </w:tcPr>
          <w:p w14:paraId="438D52FC" w14:textId="1AFDBE7D" w:rsidR="008E66FC" w:rsidRPr="008E66FC" w:rsidRDefault="00B41C76" w:rsidP="008E66FC">
            <w:pPr>
              <w:jc w:val="center"/>
              <w:rPr>
                <w:sz w:val="20"/>
                <w:lang w:val="en-US"/>
              </w:rPr>
            </w:pPr>
            <w:r w:rsidRPr="00B41C76">
              <w:rPr>
                <w:sz w:val="20"/>
                <w:lang w:val="en-US"/>
              </w:rPr>
              <w:t>4,84</w:t>
            </w:r>
          </w:p>
        </w:tc>
      </w:tr>
      <w:tr w:rsidR="00C25441" w:rsidRPr="00C25441" w14:paraId="53A9D9DD" w14:textId="77777777" w:rsidTr="00C25441">
        <w:trPr>
          <w:trHeight w:val="218"/>
        </w:trPr>
        <w:tc>
          <w:tcPr>
            <w:tcW w:w="9668" w:type="dxa"/>
            <w:gridSpan w:val="4"/>
            <w:tcBorders>
              <w:top w:val="single" w:sz="4" w:space="0" w:color="auto"/>
              <w:left w:val="single" w:sz="4" w:space="0" w:color="auto"/>
              <w:bottom w:val="single" w:sz="4" w:space="0" w:color="auto"/>
              <w:right w:val="single" w:sz="4" w:space="0" w:color="auto"/>
            </w:tcBorders>
          </w:tcPr>
          <w:p w14:paraId="0FA1F7BD" w14:textId="77777777" w:rsidR="00C25441" w:rsidRPr="00C25441" w:rsidRDefault="00C25441" w:rsidP="00D82787">
            <w:pPr>
              <w:rPr>
                <w:sz w:val="20"/>
              </w:rPr>
            </w:pPr>
            <w:r w:rsidRPr="00C25441">
              <w:rPr>
                <w:sz w:val="20"/>
              </w:rPr>
              <w:t>На территории с. Верховское муниципального округа город Шахунья Нижегородской области</w:t>
            </w:r>
          </w:p>
        </w:tc>
      </w:tr>
      <w:tr w:rsidR="004A2C69" w:rsidRPr="00C25441" w14:paraId="77F5B588"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hideMark/>
          </w:tcPr>
          <w:p w14:paraId="3617C2B6" w14:textId="77777777" w:rsidR="004A2C69" w:rsidRPr="00C25441" w:rsidRDefault="004A2C69" w:rsidP="004A2C69">
            <w:pPr>
              <w:jc w:val="center"/>
              <w:rPr>
                <w:rFonts w:eastAsia="Calibri"/>
                <w:sz w:val="20"/>
              </w:rPr>
            </w:pPr>
            <w:r w:rsidRPr="00C25441">
              <w:rPr>
                <w:rFonts w:eastAsia="Calibri"/>
                <w:sz w:val="20"/>
              </w:rPr>
              <w:t>2026</w:t>
            </w:r>
          </w:p>
        </w:tc>
        <w:tc>
          <w:tcPr>
            <w:tcW w:w="2581" w:type="dxa"/>
            <w:tcBorders>
              <w:top w:val="single" w:sz="4" w:space="0" w:color="auto"/>
              <w:left w:val="single" w:sz="4" w:space="0" w:color="auto"/>
              <w:bottom w:val="single" w:sz="4" w:space="0" w:color="auto"/>
              <w:right w:val="single" w:sz="4" w:space="0" w:color="auto"/>
            </w:tcBorders>
          </w:tcPr>
          <w:p w14:paraId="48958846" w14:textId="761A54BC" w:rsidR="004A2C69" w:rsidRPr="00C25441" w:rsidRDefault="004A2C69" w:rsidP="004A2C69">
            <w:pPr>
              <w:jc w:val="center"/>
              <w:rPr>
                <w:sz w:val="20"/>
              </w:rPr>
            </w:pPr>
            <w:r w:rsidRPr="004A2C69">
              <w:rPr>
                <w:sz w:val="20"/>
              </w:rPr>
              <w:t>220,81</w:t>
            </w:r>
          </w:p>
        </w:tc>
        <w:tc>
          <w:tcPr>
            <w:tcW w:w="2619" w:type="dxa"/>
            <w:tcBorders>
              <w:top w:val="single" w:sz="4" w:space="0" w:color="auto"/>
              <w:left w:val="single" w:sz="4" w:space="0" w:color="auto"/>
              <w:bottom w:val="single" w:sz="4" w:space="0" w:color="auto"/>
              <w:right w:val="single" w:sz="4" w:space="0" w:color="auto"/>
            </w:tcBorders>
          </w:tcPr>
          <w:p w14:paraId="2B99BC33" w14:textId="7C429B37" w:rsidR="004A2C69" w:rsidRPr="00C25441" w:rsidRDefault="008A5819" w:rsidP="004A2C69">
            <w:pPr>
              <w:jc w:val="center"/>
              <w:rPr>
                <w:sz w:val="20"/>
              </w:rPr>
            </w:pPr>
            <w:r>
              <w:rPr>
                <w:sz w:val="20"/>
                <w:szCs w:val="18"/>
              </w:rPr>
              <w:t>-</w:t>
            </w:r>
          </w:p>
        </w:tc>
        <w:tc>
          <w:tcPr>
            <w:tcW w:w="3361" w:type="dxa"/>
            <w:tcBorders>
              <w:top w:val="single" w:sz="4" w:space="0" w:color="auto"/>
              <w:left w:val="single" w:sz="4" w:space="0" w:color="auto"/>
              <w:bottom w:val="single" w:sz="4" w:space="0" w:color="auto"/>
              <w:right w:val="single" w:sz="4" w:space="0" w:color="auto"/>
            </w:tcBorders>
          </w:tcPr>
          <w:p w14:paraId="43D5B10A" w14:textId="5B9FBB24" w:rsidR="004A2C69" w:rsidRPr="00C25441" w:rsidRDefault="004A2C69" w:rsidP="004A2C69">
            <w:pPr>
              <w:jc w:val="center"/>
              <w:rPr>
                <w:sz w:val="20"/>
              </w:rPr>
            </w:pPr>
            <w:r>
              <w:rPr>
                <w:sz w:val="20"/>
              </w:rPr>
              <w:t>-</w:t>
            </w:r>
          </w:p>
        </w:tc>
      </w:tr>
      <w:tr w:rsidR="004A2C69" w:rsidRPr="00C25441" w14:paraId="0CDCC76D" w14:textId="77777777" w:rsidTr="00C25441">
        <w:trPr>
          <w:trHeight w:val="205"/>
        </w:trPr>
        <w:tc>
          <w:tcPr>
            <w:tcW w:w="1107" w:type="dxa"/>
            <w:tcBorders>
              <w:top w:val="single" w:sz="4" w:space="0" w:color="auto"/>
              <w:left w:val="single" w:sz="4" w:space="0" w:color="auto"/>
              <w:bottom w:val="single" w:sz="4" w:space="0" w:color="auto"/>
              <w:right w:val="single" w:sz="4" w:space="0" w:color="auto"/>
            </w:tcBorders>
            <w:hideMark/>
          </w:tcPr>
          <w:p w14:paraId="284207A3" w14:textId="77777777" w:rsidR="004A2C69" w:rsidRPr="00C25441" w:rsidRDefault="004A2C69" w:rsidP="004A2C69">
            <w:pPr>
              <w:jc w:val="center"/>
              <w:rPr>
                <w:rFonts w:eastAsia="Calibri"/>
                <w:sz w:val="20"/>
              </w:rPr>
            </w:pPr>
            <w:r w:rsidRPr="00C25441">
              <w:rPr>
                <w:rFonts w:eastAsia="Calibri"/>
                <w:sz w:val="20"/>
              </w:rPr>
              <w:t>2027</w:t>
            </w:r>
          </w:p>
        </w:tc>
        <w:tc>
          <w:tcPr>
            <w:tcW w:w="2581" w:type="dxa"/>
            <w:tcBorders>
              <w:top w:val="single" w:sz="4" w:space="0" w:color="auto"/>
              <w:left w:val="single" w:sz="4" w:space="0" w:color="auto"/>
              <w:bottom w:val="single" w:sz="4" w:space="0" w:color="auto"/>
              <w:right w:val="single" w:sz="4" w:space="0" w:color="auto"/>
            </w:tcBorders>
          </w:tcPr>
          <w:p w14:paraId="082BBAFB" w14:textId="6B319945" w:rsidR="004A2C69" w:rsidRPr="00C25441" w:rsidRDefault="004A2C69" w:rsidP="004A2C69">
            <w:pPr>
              <w:jc w:val="center"/>
              <w:rPr>
                <w:sz w:val="20"/>
              </w:rPr>
            </w:pPr>
            <w:r w:rsidRPr="004A2C69">
              <w:rPr>
                <w:sz w:val="20"/>
              </w:rPr>
              <w:t>220,81</w:t>
            </w:r>
          </w:p>
        </w:tc>
        <w:tc>
          <w:tcPr>
            <w:tcW w:w="2619" w:type="dxa"/>
            <w:tcBorders>
              <w:top w:val="single" w:sz="4" w:space="0" w:color="auto"/>
              <w:left w:val="single" w:sz="4" w:space="0" w:color="auto"/>
              <w:bottom w:val="single" w:sz="4" w:space="0" w:color="auto"/>
              <w:right w:val="single" w:sz="4" w:space="0" w:color="auto"/>
            </w:tcBorders>
          </w:tcPr>
          <w:p w14:paraId="10B0DC98" w14:textId="54FFE6BD" w:rsidR="004A2C69" w:rsidRPr="00C25441" w:rsidRDefault="004A2C69" w:rsidP="004A2C69">
            <w:pPr>
              <w:jc w:val="center"/>
              <w:rPr>
                <w:sz w:val="20"/>
              </w:rPr>
            </w:pPr>
            <w:r>
              <w:rPr>
                <w:sz w:val="20"/>
                <w:szCs w:val="18"/>
              </w:rPr>
              <w:t>1</w:t>
            </w:r>
          </w:p>
        </w:tc>
        <w:tc>
          <w:tcPr>
            <w:tcW w:w="3361" w:type="dxa"/>
            <w:tcBorders>
              <w:top w:val="single" w:sz="4" w:space="0" w:color="auto"/>
              <w:left w:val="single" w:sz="4" w:space="0" w:color="auto"/>
              <w:bottom w:val="single" w:sz="4" w:space="0" w:color="auto"/>
              <w:right w:val="single" w:sz="4" w:space="0" w:color="auto"/>
            </w:tcBorders>
          </w:tcPr>
          <w:p w14:paraId="6C0B698A" w14:textId="4D33A487" w:rsidR="004A2C69" w:rsidRPr="00C25441" w:rsidRDefault="004A2C69" w:rsidP="004A2C69">
            <w:pPr>
              <w:jc w:val="center"/>
              <w:rPr>
                <w:sz w:val="20"/>
              </w:rPr>
            </w:pPr>
            <w:r w:rsidRPr="004A2C69">
              <w:rPr>
                <w:sz w:val="20"/>
              </w:rPr>
              <w:t>-</w:t>
            </w:r>
          </w:p>
        </w:tc>
      </w:tr>
      <w:tr w:rsidR="004A2C69" w:rsidRPr="00C25441" w14:paraId="73EF357F"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hideMark/>
          </w:tcPr>
          <w:p w14:paraId="0CDB507B" w14:textId="77777777" w:rsidR="004A2C69" w:rsidRPr="00C25441" w:rsidRDefault="004A2C69" w:rsidP="004A2C69">
            <w:pPr>
              <w:jc w:val="center"/>
              <w:rPr>
                <w:rFonts w:eastAsia="Calibri"/>
                <w:sz w:val="20"/>
              </w:rPr>
            </w:pPr>
            <w:r w:rsidRPr="00C25441">
              <w:rPr>
                <w:rFonts w:eastAsia="Calibri"/>
                <w:sz w:val="20"/>
              </w:rPr>
              <w:t>2028</w:t>
            </w:r>
          </w:p>
        </w:tc>
        <w:tc>
          <w:tcPr>
            <w:tcW w:w="2581" w:type="dxa"/>
            <w:tcBorders>
              <w:top w:val="single" w:sz="4" w:space="0" w:color="auto"/>
              <w:left w:val="single" w:sz="4" w:space="0" w:color="auto"/>
              <w:bottom w:val="single" w:sz="4" w:space="0" w:color="auto"/>
              <w:right w:val="single" w:sz="4" w:space="0" w:color="auto"/>
            </w:tcBorders>
          </w:tcPr>
          <w:p w14:paraId="54AB34C8" w14:textId="68D1D856" w:rsidR="004A2C69" w:rsidRPr="00C25441" w:rsidRDefault="004A2C69" w:rsidP="004A2C69">
            <w:pPr>
              <w:jc w:val="center"/>
              <w:rPr>
                <w:sz w:val="20"/>
              </w:rPr>
            </w:pPr>
            <w:r w:rsidRPr="004A2C69">
              <w:rPr>
                <w:sz w:val="20"/>
              </w:rPr>
              <w:t>220,81</w:t>
            </w:r>
          </w:p>
        </w:tc>
        <w:tc>
          <w:tcPr>
            <w:tcW w:w="2619" w:type="dxa"/>
            <w:tcBorders>
              <w:top w:val="single" w:sz="4" w:space="0" w:color="auto"/>
              <w:left w:val="single" w:sz="4" w:space="0" w:color="auto"/>
              <w:bottom w:val="single" w:sz="4" w:space="0" w:color="auto"/>
              <w:right w:val="single" w:sz="4" w:space="0" w:color="auto"/>
            </w:tcBorders>
          </w:tcPr>
          <w:p w14:paraId="4714BC0A" w14:textId="7843D64B" w:rsidR="004A2C69" w:rsidRPr="00C25441" w:rsidRDefault="004A2C69" w:rsidP="004A2C69">
            <w:pPr>
              <w:jc w:val="center"/>
              <w:rPr>
                <w:sz w:val="20"/>
              </w:rPr>
            </w:pPr>
            <w:r>
              <w:rPr>
                <w:sz w:val="20"/>
                <w:szCs w:val="18"/>
              </w:rPr>
              <w:t>1</w:t>
            </w:r>
          </w:p>
        </w:tc>
        <w:tc>
          <w:tcPr>
            <w:tcW w:w="3361" w:type="dxa"/>
            <w:tcBorders>
              <w:top w:val="single" w:sz="4" w:space="0" w:color="auto"/>
              <w:left w:val="single" w:sz="4" w:space="0" w:color="auto"/>
              <w:bottom w:val="single" w:sz="4" w:space="0" w:color="auto"/>
              <w:right w:val="single" w:sz="4" w:space="0" w:color="auto"/>
            </w:tcBorders>
          </w:tcPr>
          <w:p w14:paraId="017EAE3E" w14:textId="513BB518" w:rsidR="004A2C69" w:rsidRPr="00C25441" w:rsidRDefault="004A2C69" w:rsidP="004A2C69">
            <w:pPr>
              <w:jc w:val="center"/>
              <w:rPr>
                <w:sz w:val="20"/>
              </w:rPr>
            </w:pPr>
            <w:r w:rsidRPr="004A2C69">
              <w:rPr>
                <w:sz w:val="20"/>
              </w:rPr>
              <w:t>-</w:t>
            </w:r>
          </w:p>
        </w:tc>
      </w:tr>
      <w:tr w:rsidR="004A2C69" w:rsidRPr="00C25441" w14:paraId="57E4925C"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tcPr>
          <w:p w14:paraId="3AE43316" w14:textId="77777777" w:rsidR="004A2C69" w:rsidRPr="00C25441" w:rsidRDefault="004A2C69" w:rsidP="004A2C69">
            <w:pPr>
              <w:jc w:val="center"/>
              <w:rPr>
                <w:rFonts w:eastAsia="Calibri"/>
                <w:sz w:val="20"/>
              </w:rPr>
            </w:pPr>
            <w:r w:rsidRPr="00C25441">
              <w:rPr>
                <w:rFonts w:eastAsia="Calibri"/>
                <w:sz w:val="20"/>
              </w:rPr>
              <w:t>2029</w:t>
            </w:r>
          </w:p>
        </w:tc>
        <w:tc>
          <w:tcPr>
            <w:tcW w:w="2581" w:type="dxa"/>
            <w:tcBorders>
              <w:top w:val="single" w:sz="4" w:space="0" w:color="auto"/>
              <w:left w:val="single" w:sz="4" w:space="0" w:color="auto"/>
              <w:bottom w:val="single" w:sz="4" w:space="0" w:color="auto"/>
              <w:right w:val="single" w:sz="4" w:space="0" w:color="auto"/>
            </w:tcBorders>
          </w:tcPr>
          <w:p w14:paraId="5F88B239" w14:textId="55654736" w:rsidR="004A2C69" w:rsidRPr="00C25441" w:rsidRDefault="004A2C69" w:rsidP="004A2C69">
            <w:pPr>
              <w:jc w:val="center"/>
              <w:rPr>
                <w:sz w:val="20"/>
              </w:rPr>
            </w:pPr>
            <w:r w:rsidRPr="004A2C69">
              <w:rPr>
                <w:sz w:val="20"/>
              </w:rPr>
              <w:t>220,81</w:t>
            </w:r>
          </w:p>
        </w:tc>
        <w:tc>
          <w:tcPr>
            <w:tcW w:w="2619" w:type="dxa"/>
            <w:tcBorders>
              <w:top w:val="single" w:sz="4" w:space="0" w:color="auto"/>
              <w:left w:val="single" w:sz="4" w:space="0" w:color="auto"/>
              <w:bottom w:val="single" w:sz="4" w:space="0" w:color="auto"/>
              <w:right w:val="single" w:sz="4" w:space="0" w:color="auto"/>
            </w:tcBorders>
          </w:tcPr>
          <w:p w14:paraId="1A2A2FBE" w14:textId="5D810231" w:rsidR="004A2C69" w:rsidRPr="00C25441" w:rsidRDefault="004A2C69" w:rsidP="004A2C69">
            <w:pPr>
              <w:jc w:val="center"/>
              <w:rPr>
                <w:sz w:val="20"/>
              </w:rPr>
            </w:pPr>
            <w:r>
              <w:rPr>
                <w:sz w:val="20"/>
              </w:rPr>
              <w:t>1</w:t>
            </w:r>
          </w:p>
        </w:tc>
        <w:tc>
          <w:tcPr>
            <w:tcW w:w="3361" w:type="dxa"/>
            <w:tcBorders>
              <w:top w:val="single" w:sz="4" w:space="0" w:color="auto"/>
              <w:left w:val="single" w:sz="4" w:space="0" w:color="auto"/>
              <w:bottom w:val="single" w:sz="4" w:space="0" w:color="auto"/>
              <w:right w:val="single" w:sz="4" w:space="0" w:color="auto"/>
            </w:tcBorders>
          </w:tcPr>
          <w:p w14:paraId="5F76493D" w14:textId="7A9F42B1" w:rsidR="004A2C69" w:rsidRPr="00C25441" w:rsidRDefault="004A2C69" w:rsidP="004A2C69">
            <w:pPr>
              <w:jc w:val="center"/>
              <w:rPr>
                <w:sz w:val="20"/>
              </w:rPr>
            </w:pPr>
            <w:r w:rsidRPr="004A2C69">
              <w:rPr>
                <w:sz w:val="20"/>
              </w:rPr>
              <w:t>-</w:t>
            </w:r>
          </w:p>
        </w:tc>
      </w:tr>
      <w:tr w:rsidR="004A2C69" w:rsidRPr="00C25441" w14:paraId="6C8DA39B" w14:textId="77777777" w:rsidTr="00C25441">
        <w:trPr>
          <w:trHeight w:val="218"/>
        </w:trPr>
        <w:tc>
          <w:tcPr>
            <w:tcW w:w="1107" w:type="dxa"/>
            <w:tcBorders>
              <w:top w:val="single" w:sz="4" w:space="0" w:color="auto"/>
              <w:left w:val="single" w:sz="4" w:space="0" w:color="auto"/>
              <w:bottom w:val="single" w:sz="4" w:space="0" w:color="auto"/>
              <w:right w:val="single" w:sz="4" w:space="0" w:color="auto"/>
            </w:tcBorders>
          </w:tcPr>
          <w:p w14:paraId="76CFAE28" w14:textId="77777777" w:rsidR="004A2C69" w:rsidRPr="00C25441" w:rsidRDefault="004A2C69" w:rsidP="004A2C69">
            <w:pPr>
              <w:jc w:val="center"/>
              <w:rPr>
                <w:rFonts w:eastAsia="Calibri"/>
                <w:sz w:val="20"/>
              </w:rPr>
            </w:pPr>
            <w:r w:rsidRPr="00C25441">
              <w:rPr>
                <w:rFonts w:eastAsia="Calibri"/>
                <w:sz w:val="20"/>
              </w:rPr>
              <w:t>2030</w:t>
            </w:r>
          </w:p>
        </w:tc>
        <w:tc>
          <w:tcPr>
            <w:tcW w:w="2581" w:type="dxa"/>
            <w:tcBorders>
              <w:top w:val="single" w:sz="4" w:space="0" w:color="auto"/>
              <w:left w:val="single" w:sz="4" w:space="0" w:color="auto"/>
              <w:bottom w:val="single" w:sz="4" w:space="0" w:color="auto"/>
              <w:right w:val="single" w:sz="4" w:space="0" w:color="auto"/>
            </w:tcBorders>
          </w:tcPr>
          <w:p w14:paraId="18593376" w14:textId="2969D901" w:rsidR="004A2C69" w:rsidRPr="00C25441" w:rsidRDefault="004A2C69" w:rsidP="004A2C69">
            <w:pPr>
              <w:jc w:val="center"/>
              <w:rPr>
                <w:sz w:val="20"/>
              </w:rPr>
            </w:pPr>
            <w:r w:rsidRPr="004A2C69">
              <w:rPr>
                <w:sz w:val="20"/>
              </w:rPr>
              <w:t>220,81</w:t>
            </w:r>
          </w:p>
        </w:tc>
        <w:tc>
          <w:tcPr>
            <w:tcW w:w="2619" w:type="dxa"/>
            <w:tcBorders>
              <w:top w:val="single" w:sz="4" w:space="0" w:color="auto"/>
              <w:left w:val="single" w:sz="4" w:space="0" w:color="auto"/>
              <w:bottom w:val="single" w:sz="4" w:space="0" w:color="auto"/>
              <w:right w:val="single" w:sz="4" w:space="0" w:color="auto"/>
            </w:tcBorders>
          </w:tcPr>
          <w:p w14:paraId="31180451" w14:textId="393DF0E3" w:rsidR="004A2C69" w:rsidRPr="00C25441" w:rsidRDefault="004A2C69" w:rsidP="004A2C69">
            <w:pPr>
              <w:jc w:val="center"/>
              <w:rPr>
                <w:sz w:val="20"/>
              </w:rPr>
            </w:pPr>
            <w:r>
              <w:rPr>
                <w:sz w:val="20"/>
              </w:rPr>
              <w:t>1</w:t>
            </w:r>
          </w:p>
        </w:tc>
        <w:tc>
          <w:tcPr>
            <w:tcW w:w="3361" w:type="dxa"/>
            <w:tcBorders>
              <w:top w:val="single" w:sz="4" w:space="0" w:color="auto"/>
              <w:left w:val="single" w:sz="4" w:space="0" w:color="auto"/>
              <w:bottom w:val="single" w:sz="4" w:space="0" w:color="auto"/>
              <w:right w:val="single" w:sz="4" w:space="0" w:color="auto"/>
            </w:tcBorders>
          </w:tcPr>
          <w:p w14:paraId="016A7816" w14:textId="4ACE6C7F" w:rsidR="004A2C69" w:rsidRPr="00C25441" w:rsidRDefault="004A2C69" w:rsidP="004A2C69">
            <w:pPr>
              <w:jc w:val="center"/>
              <w:rPr>
                <w:sz w:val="20"/>
              </w:rPr>
            </w:pPr>
            <w:r w:rsidRPr="004A2C69">
              <w:rPr>
                <w:sz w:val="20"/>
              </w:rPr>
              <w:t>-</w:t>
            </w:r>
          </w:p>
        </w:tc>
      </w:tr>
    </w:tbl>
    <w:p w14:paraId="10CA5352" w14:textId="7A42D1AA" w:rsidR="00C25441" w:rsidRPr="00C25441" w:rsidRDefault="00C25441" w:rsidP="00C25441">
      <w:pPr>
        <w:spacing w:line="276" w:lineRule="auto"/>
        <w:ind w:firstLine="709"/>
        <w:jc w:val="both"/>
        <w:rPr>
          <w:szCs w:val="24"/>
        </w:rPr>
      </w:pPr>
      <w:r w:rsidRPr="00C25441">
        <w:rPr>
          <w:b/>
          <w:szCs w:val="24"/>
        </w:rPr>
        <w:t>3.</w:t>
      </w:r>
      <w:r w:rsidRPr="00C25441">
        <w:rPr>
          <w:szCs w:val="24"/>
        </w:rPr>
        <w:t xml:space="preserve"> Установить </w:t>
      </w:r>
      <w:r w:rsidRPr="00C25441">
        <w:rPr>
          <w:bCs/>
          <w:noProof/>
          <w:szCs w:val="24"/>
        </w:rPr>
        <w:t xml:space="preserve">МУНИЦИПАЛЬНОМУ УНИТАРНОМУ ПРЕДПРИЯТИЮ </w:t>
      </w:r>
      <w:r w:rsidRPr="00C25441">
        <w:rPr>
          <w:bCs/>
          <w:szCs w:val="24"/>
        </w:rPr>
        <w:t>«ШАХУНСКИЕ ОБЪЕДИНЕННЫЕ КОММУНАЛЬНЫЕ СИСТЕМЫ»</w:t>
      </w:r>
      <w:r w:rsidRPr="00C25441">
        <w:rPr>
          <w:sz w:val="32"/>
        </w:rPr>
        <w:t xml:space="preserve"> </w:t>
      </w:r>
      <w:r w:rsidRPr="00C25441">
        <w:rPr>
          <w:bCs/>
          <w:szCs w:val="24"/>
        </w:rPr>
        <w:t>(ИНН 5239010688), р.п. Сява муниципального округа город Шахунья Нижегородской области</w:t>
      </w:r>
      <w:r w:rsidRPr="00C25441">
        <w:rPr>
          <w:szCs w:val="24"/>
        </w:rPr>
        <w:t xml:space="preserve">, </w:t>
      </w:r>
      <w:r w:rsidRPr="00C25441">
        <w:rPr>
          <w:b/>
          <w:szCs w:val="24"/>
        </w:rPr>
        <w:t xml:space="preserve">тарифы в сфере холодного водоснабжения и водоотведения </w:t>
      </w:r>
      <w:r w:rsidRPr="00C25441">
        <w:rPr>
          <w:szCs w:val="24"/>
        </w:rPr>
        <w:t xml:space="preserve">для потребителей </w:t>
      </w:r>
      <w:r w:rsidRPr="00C25441">
        <w:rPr>
          <w:bCs/>
          <w:szCs w:val="24"/>
        </w:rPr>
        <w:t xml:space="preserve">муниципального округа город Шахунья </w:t>
      </w:r>
      <w:r w:rsidRPr="00C25441">
        <w:rPr>
          <w:szCs w:val="24"/>
        </w:rPr>
        <w:t>Нижегородской области в следующих размерах:</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820"/>
        <w:gridCol w:w="819"/>
        <w:gridCol w:w="764"/>
        <w:gridCol w:w="727"/>
        <w:gridCol w:w="770"/>
        <w:gridCol w:w="727"/>
        <w:gridCol w:w="770"/>
        <w:gridCol w:w="727"/>
        <w:gridCol w:w="770"/>
        <w:gridCol w:w="727"/>
        <w:gridCol w:w="752"/>
      </w:tblGrid>
      <w:tr w:rsidR="00C25441" w:rsidRPr="0073242F" w14:paraId="0FDBE52C" w14:textId="77777777" w:rsidTr="00B41C76">
        <w:trPr>
          <w:trHeight w:val="28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14:paraId="3CEB1FEB" w14:textId="77777777" w:rsidR="00C25441" w:rsidRPr="0073242F" w:rsidRDefault="00C25441" w:rsidP="00D82787">
            <w:pPr>
              <w:jc w:val="center"/>
              <w:rPr>
                <w:b/>
                <w:sz w:val="16"/>
                <w:szCs w:val="18"/>
                <w:lang w:eastAsia="en-US"/>
              </w:rPr>
            </w:pPr>
            <w:r w:rsidRPr="0073242F">
              <w:rPr>
                <w:b/>
                <w:sz w:val="16"/>
                <w:szCs w:val="18"/>
              </w:rPr>
              <w:t>№ п/п</w:t>
            </w:r>
          </w:p>
        </w:tc>
        <w:tc>
          <w:tcPr>
            <w:tcW w:w="925" w:type="pct"/>
            <w:vMerge w:val="restart"/>
            <w:tcBorders>
              <w:top w:val="single" w:sz="4" w:space="0" w:color="auto"/>
              <w:left w:val="single" w:sz="4" w:space="0" w:color="auto"/>
              <w:bottom w:val="single" w:sz="4" w:space="0" w:color="auto"/>
              <w:right w:val="single" w:sz="4" w:space="0" w:color="auto"/>
            </w:tcBorders>
            <w:hideMark/>
          </w:tcPr>
          <w:p w14:paraId="23345DE1" w14:textId="77777777" w:rsidR="00C25441" w:rsidRPr="0073242F" w:rsidRDefault="00C25441" w:rsidP="00D82787">
            <w:pPr>
              <w:jc w:val="center"/>
              <w:rPr>
                <w:b/>
                <w:sz w:val="16"/>
                <w:szCs w:val="18"/>
                <w:lang w:eastAsia="en-US"/>
              </w:rPr>
            </w:pPr>
            <w:r w:rsidRPr="0073242F">
              <w:rPr>
                <w:b/>
                <w:sz w:val="16"/>
                <w:szCs w:val="18"/>
              </w:rPr>
              <w:t xml:space="preserve">Тарифы </w:t>
            </w:r>
            <w:r w:rsidRPr="002113B4">
              <w:rPr>
                <w:b/>
                <w:sz w:val="16"/>
                <w:szCs w:val="18"/>
              </w:rPr>
              <w:t>в сфере холодного водоснабжения</w:t>
            </w:r>
            <w:r>
              <w:rPr>
                <w:b/>
                <w:sz w:val="16"/>
                <w:szCs w:val="18"/>
              </w:rPr>
              <w:t xml:space="preserve"> и водоотведения</w:t>
            </w:r>
          </w:p>
        </w:tc>
        <w:tc>
          <w:tcPr>
            <w:tcW w:w="3835" w:type="pct"/>
            <w:gridSpan w:val="10"/>
            <w:tcBorders>
              <w:top w:val="single" w:sz="4" w:space="0" w:color="auto"/>
              <w:left w:val="single" w:sz="4" w:space="0" w:color="auto"/>
              <w:bottom w:val="single" w:sz="4" w:space="0" w:color="auto"/>
              <w:right w:val="single" w:sz="4" w:space="0" w:color="auto"/>
            </w:tcBorders>
            <w:hideMark/>
          </w:tcPr>
          <w:p w14:paraId="2B023C9C" w14:textId="77777777" w:rsidR="00C25441" w:rsidRPr="0073242F" w:rsidRDefault="00C25441" w:rsidP="00D82787">
            <w:pPr>
              <w:jc w:val="center"/>
              <w:rPr>
                <w:b/>
                <w:sz w:val="16"/>
                <w:szCs w:val="18"/>
              </w:rPr>
            </w:pPr>
            <w:r w:rsidRPr="0073242F">
              <w:rPr>
                <w:b/>
                <w:sz w:val="16"/>
                <w:szCs w:val="18"/>
              </w:rPr>
              <w:t>Периоды регулирования</w:t>
            </w:r>
          </w:p>
        </w:tc>
      </w:tr>
      <w:tr w:rsidR="00E051B0" w:rsidRPr="0073242F" w14:paraId="46DE16EE" w14:textId="77777777" w:rsidTr="00B41C76">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37AD1" w14:textId="77777777" w:rsidR="00C25441" w:rsidRPr="0073242F" w:rsidRDefault="00C25441" w:rsidP="00D82787">
            <w:pPr>
              <w:rPr>
                <w:b/>
                <w:sz w:val="16"/>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B4F62" w14:textId="77777777" w:rsidR="00C25441" w:rsidRPr="0073242F" w:rsidRDefault="00C25441" w:rsidP="00D82787">
            <w:pPr>
              <w:rPr>
                <w:b/>
                <w:sz w:val="16"/>
                <w:szCs w:val="18"/>
                <w:lang w:eastAsia="en-US"/>
              </w:rPr>
            </w:pPr>
          </w:p>
        </w:tc>
        <w:tc>
          <w:tcPr>
            <w:tcW w:w="804" w:type="pct"/>
            <w:gridSpan w:val="2"/>
            <w:tcBorders>
              <w:top w:val="single" w:sz="4" w:space="0" w:color="auto"/>
              <w:left w:val="single" w:sz="4" w:space="0" w:color="auto"/>
              <w:bottom w:val="single" w:sz="4" w:space="0" w:color="auto"/>
              <w:right w:val="single" w:sz="4" w:space="0" w:color="auto"/>
            </w:tcBorders>
            <w:hideMark/>
          </w:tcPr>
          <w:p w14:paraId="50E149EE" w14:textId="77777777" w:rsidR="00C25441" w:rsidRPr="0073242F" w:rsidRDefault="00C25441" w:rsidP="00D82787">
            <w:pPr>
              <w:jc w:val="center"/>
              <w:rPr>
                <w:b/>
                <w:sz w:val="16"/>
                <w:szCs w:val="18"/>
                <w:lang w:eastAsia="en-US"/>
              </w:rPr>
            </w:pPr>
            <w:r>
              <w:rPr>
                <w:b/>
                <w:sz w:val="16"/>
                <w:szCs w:val="18"/>
              </w:rPr>
              <w:t>2026</w:t>
            </w:r>
            <w:r w:rsidRPr="0073242F">
              <w:rPr>
                <w:b/>
                <w:sz w:val="16"/>
                <w:szCs w:val="18"/>
              </w:rPr>
              <w:t xml:space="preserve"> год</w:t>
            </w:r>
          </w:p>
        </w:tc>
        <w:tc>
          <w:tcPr>
            <w:tcW w:w="760" w:type="pct"/>
            <w:gridSpan w:val="2"/>
            <w:tcBorders>
              <w:top w:val="single" w:sz="4" w:space="0" w:color="auto"/>
              <w:left w:val="single" w:sz="4" w:space="0" w:color="auto"/>
              <w:bottom w:val="single" w:sz="4" w:space="0" w:color="auto"/>
              <w:right w:val="single" w:sz="4" w:space="0" w:color="auto"/>
            </w:tcBorders>
            <w:hideMark/>
          </w:tcPr>
          <w:p w14:paraId="6DDE0C72" w14:textId="77777777" w:rsidR="00C25441" w:rsidRPr="0073242F" w:rsidRDefault="00C25441" w:rsidP="00D82787">
            <w:pPr>
              <w:jc w:val="center"/>
              <w:rPr>
                <w:b/>
                <w:sz w:val="16"/>
                <w:szCs w:val="18"/>
                <w:lang w:eastAsia="en-US"/>
              </w:rPr>
            </w:pPr>
            <w:r w:rsidRPr="0073242F">
              <w:rPr>
                <w:b/>
                <w:sz w:val="16"/>
                <w:szCs w:val="18"/>
              </w:rPr>
              <w:t>202</w:t>
            </w:r>
            <w:r>
              <w:rPr>
                <w:b/>
                <w:sz w:val="16"/>
                <w:szCs w:val="18"/>
              </w:rPr>
              <w:t>7</w:t>
            </w:r>
            <w:r w:rsidRPr="0073242F">
              <w:rPr>
                <w:b/>
                <w:sz w:val="16"/>
                <w:szCs w:val="18"/>
              </w:rPr>
              <w:t xml:space="preserve"> год</w:t>
            </w:r>
          </w:p>
        </w:tc>
        <w:tc>
          <w:tcPr>
            <w:tcW w:w="760" w:type="pct"/>
            <w:gridSpan w:val="2"/>
            <w:tcBorders>
              <w:top w:val="single" w:sz="4" w:space="0" w:color="auto"/>
              <w:left w:val="single" w:sz="4" w:space="0" w:color="auto"/>
              <w:bottom w:val="single" w:sz="4" w:space="0" w:color="auto"/>
              <w:right w:val="single" w:sz="4" w:space="0" w:color="auto"/>
            </w:tcBorders>
            <w:hideMark/>
          </w:tcPr>
          <w:p w14:paraId="7A905B36" w14:textId="77777777" w:rsidR="00C25441" w:rsidRPr="0073242F" w:rsidRDefault="00C25441" w:rsidP="00D82787">
            <w:pPr>
              <w:jc w:val="center"/>
              <w:rPr>
                <w:b/>
                <w:sz w:val="16"/>
                <w:szCs w:val="18"/>
                <w:lang w:eastAsia="en-US"/>
              </w:rPr>
            </w:pPr>
            <w:r w:rsidRPr="0073242F">
              <w:rPr>
                <w:b/>
                <w:sz w:val="16"/>
                <w:szCs w:val="18"/>
              </w:rPr>
              <w:t>202</w:t>
            </w:r>
            <w:r>
              <w:rPr>
                <w:b/>
                <w:sz w:val="16"/>
                <w:szCs w:val="18"/>
              </w:rPr>
              <w:t>8</w:t>
            </w:r>
            <w:r w:rsidRPr="0073242F">
              <w:rPr>
                <w:b/>
                <w:sz w:val="16"/>
                <w:szCs w:val="18"/>
              </w:rPr>
              <w:t xml:space="preserve"> год</w:t>
            </w:r>
          </w:p>
        </w:tc>
        <w:tc>
          <w:tcPr>
            <w:tcW w:w="760" w:type="pct"/>
            <w:gridSpan w:val="2"/>
            <w:tcBorders>
              <w:top w:val="single" w:sz="4" w:space="0" w:color="auto"/>
              <w:left w:val="single" w:sz="4" w:space="0" w:color="auto"/>
              <w:bottom w:val="single" w:sz="4" w:space="0" w:color="auto"/>
              <w:right w:val="single" w:sz="4" w:space="0" w:color="auto"/>
            </w:tcBorders>
            <w:hideMark/>
          </w:tcPr>
          <w:p w14:paraId="0F0812BE" w14:textId="77777777" w:rsidR="00C25441" w:rsidRPr="0073242F" w:rsidRDefault="00C25441" w:rsidP="00D82787">
            <w:pPr>
              <w:jc w:val="center"/>
              <w:rPr>
                <w:b/>
                <w:sz w:val="16"/>
                <w:szCs w:val="18"/>
              </w:rPr>
            </w:pPr>
            <w:r w:rsidRPr="0073242F">
              <w:rPr>
                <w:b/>
                <w:sz w:val="16"/>
                <w:szCs w:val="18"/>
              </w:rPr>
              <w:t>202</w:t>
            </w:r>
            <w:r>
              <w:rPr>
                <w:b/>
                <w:sz w:val="16"/>
                <w:szCs w:val="18"/>
              </w:rPr>
              <w:t>9</w:t>
            </w:r>
            <w:r w:rsidRPr="0073242F">
              <w:rPr>
                <w:b/>
                <w:sz w:val="16"/>
                <w:szCs w:val="18"/>
              </w:rPr>
              <w:t xml:space="preserve"> год</w:t>
            </w:r>
          </w:p>
        </w:tc>
        <w:tc>
          <w:tcPr>
            <w:tcW w:w="750" w:type="pct"/>
            <w:gridSpan w:val="2"/>
            <w:tcBorders>
              <w:top w:val="single" w:sz="4" w:space="0" w:color="auto"/>
              <w:left w:val="single" w:sz="4" w:space="0" w:color="auto"/>
              <w:bottom w:val="single" w:sz="4" w:space="0" w:color="auto"/>
              <w:right w:val="single" w:sz="4" w:space="0" w:color="auto"/>
            </w:tcBorders>
            <w:hideMark/>
          </w:tcPr>
          <w:p w14:paraId="43C3BAB2" w14:textId="77777777" w:rsidR="00C25441" w:rsidRPr="0073242F" w:rsidRDefault="00C25441" w:rsidP="00D82787">
            <w:pPr>
              <w:jc w:val="center"/>
              <w:rPr>
                <w:b/>
                <w:sz w:val="16"/>
                <w:szCs w:val="18"/>
              </w:rPr>
            </w:pPr>
            <w:r w:rsidRPr="0073242F">
              <w:rPr>
                <w:b/>
                <w:sz w:val="16"/>
                <w:szCs w:val="18"/>
              </w:rPr>
              <w:t>2</w:t>
            </w:r>
            <w:r>
              <w:rPr>
                <w:b/>
                <w:sz w:val="16"/>
                <w:szCs w:val="18"/>
              </w:rPr>
              <w:t>030</w:t>
            </w:r>
            <w:r w:rsidRPr="0073242F">
              <w:rPr>
                <w:b/>
                <w:sz w:val="16"/>
                <w:szCs w:val="18"/>
              </w:rPr>
              <w:t xml:space="preserve"> год</w:t>
            </w:r>
          </w:p>
        </w:tc>
      </w:tr>
      <w:tr w:rsidR="00B41C76" w:rsidRPr="0073242F" w14:paraId="681E709B" w14:textId="77777777" w:rsidTr="00B41C76">
        <w:trPr>
          <w:cantSplit/>
          <w:trHeight w:val="3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8140" w14:textId="77777777" w:rsidR="00C25441" w:rsidRPr="0073242F" w:rsidRDefault="00C25441" w:rsidP="00D82787">
            <w:pPr>
              <w:rPr>
                <w:b/>
                <w:sz w:val="16"/>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55775" w14:textId="77777777" w:rsidR="00C25441" w:rsidRPr="0073242F" w:rsidRDefault="00C25441" w:rsidP="00D82787">
            <w:pPr>
              <w:rPr>
                <w:b/>
                <w:sz w:val="16"/>
                <w:szCs w:val="18"/>
                <w:lang w:eastAsia="en-US"/>
              </w:rPr>
            </w:pPr>
          </w:p>
        </w:tc>
        <w:tc>
          <w:tcPr>
            <w:tcW w:w="416" w:type="pct"/>
            <w:tcBorders>
              <w:top w:val="single" w:sz="4" w:space="0" w:color="auto"/>
              <w:left w:val="single" w:sz="4" w:space="0" w:color="auto"/>
              <w:bottom w:val="single" w:sz="4" w:space="0" w:color="auto"/>
              <w:right w:val="single" w:sz="4" w:space="0" w:color="auto"/>
            </w:tcBorders>
            <w:hideMark/>
          </w:tcPr>
          <w:p w14:paraId="34B8E9DD" w14:textId="77777777" w:rsidR="00C25441" w:rsidRPr="0073242F" w:rsidRDefault="00C25441" w:rsidP="00D82787">
            <w:pPr>
              <w:jc w:val="center"/>
              <w:rPr>
                <w:b/>
                <w:sz w:val="14"/>
                <w:szCs w:val="18"/>
                <w:lang w:eastAsia="en-US"/>
              </w:rPr>
            </w:pPr>
            <w:r w:rsidRPr="00C52378">
              <w:rPr>
                <w:b/>
                <w:sz w:val="14"/>
                <w:szCs w:val="18"/>
              </w:rPr>
              <w:t>С 1 января по 30 сентября</w:t>
            </w:r>
          </w:p>
        </w:tc>
        <w:tc>
          <w:tcPr>
            <w:tcW w:w="388" w:type="pct"/>
            <w:tcBorders>
              <w:top w:val="single" w:sz="4" w:space="0" w:color="auto"/>
              <w:left w:val="single" w:sz="4" w:space="0" w:color="auto"/>
              <w:bottom w:val="single" w:sz="4" w:space="0" w:color="auto"/>
              <w:right w:val="single" w:sz="4" w:space="0" w:color="auto"/>
            </w:tcBorders>
          </w:tcPr>
          <w:p w14:paraId="34F08C44" w14:textId="77777777" w:rsidR="00C25441" w:rsidRPr="0073242F" w:rsidRDefault="00C25441" w:rsidP="00D82787">
            <w:pPr>
              <w:jc w:val="center"/>
              <w:rPr>
                <w:b/>
                <w:sz w:val="14"/>
                <w:szCs w:val="18"/>
                <w:lang w:eastAsia="en-US"/>
              </w:rPr>
            </w:pPr>
            <w:r w:rsidRPr="0073242F">
              <w:rPr>
                <w:b/>
                <w:sz w:val="14"/>
                <w:szCs w:val="18"/>
              </w:rPr>
              <w:t xml:space="preserve">С 1 </w:t>
            </w:r>
            <w:r>
              <w:rPr>
                <w:b/>
                <w:sz w:val="14"/>
                <w:szCs w:val="18"/>
              </w:rPr>
              <w:t>октября</w:t>
            </w:r>
            <w:r w:rsidRPr="0073242F">
              <w:rPr>
                <w:b/>
                <w:sz w:val="14"/>
                <w:szCs w:val="18"/>
              </w:rPr>
              <w:t xml:space="preserve"> по 31 декабря</w:t>
            </w:r>
          </w:p>
        </w:tc>
        <w:tc>
          <w:tcPr>
            <w:tcW w:w="369" w:type="pct"/>
            <w:tcBorders>
              <w:top w:val="single" w:sz="4" w:space="0" w:color="auto"/>
              <w:left w:val="single" w:sz="4" w:space="0" w:color="auto"/>
              <w:bottom w:val="single" w:sz="4" w:space="0" w:color="auto"/>
              <w:right w:val="single" w:sz="4" w:space="0" w:color="auto"/>
            </w:tcBorders>
            <w:hideMark/>
          </w:tcPr>
          <w:p w14:paraId="0B41E366" w14:textId="77777777" w:rsidR="00C25441" w:rsidRPr="0073242F" w:rsidRDefault="00C25441" w:rsidP="00D82787">
            <w:pPr>
              <w:jc w:val="center"/>
              <w:rPr>
                <w:b/>
                <w:sz w:val="14"/>
                <w:szCs w:val="18"/>
                <w:lang w:eastAsia="en-US"/>
              </w:rPr>
            </w:pPr>
            <w:r w:rsidRPr="0073242F">
              <w:rPr>
                <w:b/>
                <w:sz w:val="14"/>
                <w:szCs w:val="18"/>
              </w:rPr>
              <w:t>С 1 января по 30 июня</w:t>
            </w:r>
          </w:p>
        </w:tc>
        <w:tc>
          <w:tcPr>
            <w:tcW w:w="391" w:type="pct"/>
            <w:tcBorders>
              <w:top w:val="single" w:sz="4" w:space="0" w:color="auto"/>
              <w:left w:val="single" w:sz="4" w:space="0" w:color="auto"/>
              <w:bottom w:val="single" w:sz="4" w:space="0" w:color="auto"/>
              <w:right w:val="single" w:sz="4" w:space="0" w:color="auto"/>
            </w:tcBorders>
            <w:hideMark/>
          </w:tcPr>
          <w:p w14:paraId="79BD7999" w14:textId="77777777" w:rsidR="00C25441" w:rsidRPr="0073242F" w:rsidRDefault="00C25441" w:rsidP="00D82787">
            <w:pPr>
              <w:jc w:val="center"/>
              <w:rPr>
                <w:b/>
                <w:sz w:val="14"/>
                <w:szCs w:val="18"/>
                <w:lang w:eastAsia="en-US"/>
              </w:rPr>
            </w:pPr>
            <w:r w:rsidRPr="0073242F">
              <w:rPr>
                <w:b/>
                <w:sz w:val="14"/>
                <w:szCs w:val="18"/>
              </w:rPr>
              <w:t>С 1 июля по 31 декабря</w:t>
            </w:r>
          </w:p>
        </w:tc>
        <w:tc>
          <w:tcPr>
            <w:tcW w:w="369" w:type="pct"/>
            <w:tcBorders>
              <w:top w:val="single" w:sz="4" w:space="0" w:color="auto"/>
              <w:left w:val="single" w:sz="4" w:space="0" w:color="auto"/>
              <w:bottom w:val="single" w:sz="4" w:space="0" w:color="auto"/>
              <w:right w:val="single" w:sz="4" w:space="0" w:color="auto"/>
            </w:tcBorders>
            <w:hideMark/>
          </w:tcPr>
          <w:p w14:paraId="74EECF9A" w14:textId="77777777" w:rsidR="00C25441" w:rsidRPr="0073242F" w:rsidRDefault="00C25441" w:rsidP="00D82787">
            <w:pPr>
              <w:jc w:val="center"/>
              <w:rPr>
                <w:b/>
                <w:sz w:val="14"/>
                <w:szCs w:val="18"/>
                <w:lang w:eastAsia="en-US"/>
              </w:rPr>
            </w:pPr>
            <w:r w:rsidRPr="0073242F">
              <w:rPr>
                <w:b/>
                <w:sz w:val="14"/>
                <w:szCs w:val="18"/>
              </w:rPr>
              <w:t>С 1 января по 30 июня</w:t>
            </w:r>
          </w:p>
        </w:tc>
        <w:tc>
          <w:tcPr>
            <w:tcW w:w="391" w:type="pct"/>
            <w:tcBorders>
              <w:top w:val="single" w:sz="4" w:space="0" w:color="auto"/>
              <w:left w:val="single" w:sz="4" w:space="0" w:color="auto"/>
              <w:bottom w:val="single" w:sz="4" w:space="0" w:color="auto"/>
              <w:right w:val="single" w:sz="4" w:space="0" w:color="auto"/>
            </w:tcBorders>
            <w:hideMark/>
          </w:tcPr>
          <w:p w14:paraId="089F2BE1" w14:textId="77777777" w:rsidR="00C25441" w:rsidRPr="0073242F" w:rsidRDefault="00C25441" w:rsidP="00D82787">
            <w:pPr>
              <w:jc w:val="center"/>
              <w:rPr>
                <w:b/>
                <w:sz w:val="14"/>
                <w:szCs w:val="18"/>
                <w:lang w:eastAsia="en-US"/>
              </w:rPr>
            </w:pPr>
            <w:r w:rsidRPr="0073242F">
              <w:rPr>
                <w:b/>
                <w:sz w:val="14"/>
                <w:szCs w:val="18"/>
              </w:rPr>
              <w:t>С 1 июля по 31 декабря</w:t>
            </w:r>
          </w:p>
        </w:tc>
        <w:tc>
          <w:tcPr>
            <w:tcW w:w="369" w:type="pct"/>
            <w:tcBorders>
              <w:top w:val="single" w:sz="4" w:space="0" w:color="auto"/>
              <w:left w:val="single" w:sz="4" w:space="0" w:color="auto"/>
              <w:bottom w:val="single" w:sz="4" w:space="0" w:color="auto"/>
              <w:right w:val="single" w:sz="4" w:space="0" w:color="auto"/>
            </w:tcBorders>
            <w:hideMark/>
          </w:tcPr>
          <w:p w14:paraId="5D62FDA0" w14:textId="77777777" w:rsidR="00C25441" w:rsidRPr="0073242F" w:rsidRDefault="00C25441" w:rsidP="00D82787">
            <w:pPr>
              <w:jc w:val="center"/>
              <w:rPr>
                <w:b/>
                <w:sz w:val="14"/>
                <w:szCs w:val="18"/>
                <w:lang w:eastAsia="en-US"/>
              </w:rPr>
            </w:pPr>
            <w:r w:rsidRPr="0073242F">
              <w:rPr>
                <w:b/>
                <w:sz w:val="14"/>
                <w:szCs w:val="18"/>
              </w:rPr>
              <w:t>С 1 января по 30 июня</w:t>
            </w:r>
          </w:p>
        </w:tc>
        <w:tc>
          <w:tcPr>
            <w:tcW w:w="391" w:type="pct"/>
            <w:tcBorders>
              <w:top w:val="single" w:sz="4" w:space="0" w:color="auto"/>
              <w:left w:val="single" w:sz="4" w:space="0" w:color="auto"/>
              <w:bottom w:val="single" w:sz="4" w:space="0" w:color="auto"/>
              <w:right w:val="single" w:sz="4" w:space="0" w:color="auto"/>
            </w:tcBorders>
            <w:hideMark/>
          </w:tcPr>
          <w:p w14:paraId="39A8C761" w14:textId="77777777" w:rsidR="00C25441" w:rsidRPr="0073242F" w:rsidRDefault="00C25441" w:rsidP="00D82787">
            <w:pPr>
              <w:jc w:val="center"/>
              <w:rPr>
                <w:b/>
                <w:sz w:val="14"/>
                <w:szCs w:val="18"/>
                <w:lang w:eastAsia="en-US"/>
              </w:rPr>
            </w:pPr>
            <w:r w:rsidRPr="0073242F">
              <w:rPr>
                <w:b/>
                <w:sz w:val="14"/>
                <w:szCs w:val="18"/>
              </w:rPr>
              <w:t>С 1 июля по 31 декабря</w:t>
            </w:r>
          </w:p>
        </w:tc>
        <w:tc>
          <w:tcPr>
            <w:tcW w:w="369" w:type="pct"/>
            <w:tcBorders>
              <w:top w:val="single" w:sz="4" w:space="0" w:color="auto"/>
              <w:left w:val="single" w:sz="4" w:space="0" w:color="auto"/>
              <w:bottom w:val="single" w:sz="4" w:space="0" w:color="auto"/>
              <w:right w:val="single" w:sz="4" w:space="0" w:color="auto"/>
            </w:tcBorders>
            <w:hideMark/>
          </w:tcPr>
          <w:p w14:paraId="1AF5AF6E" w14:textId="77777777" w:rsidR="00C25441" w:rsidRPr="0073242F" w:rsidRDefault="00C25441" w:rsidP="00D82787">
            <w:pPr>
              <w:jc w:val="center"/>
              <w:rPr>
                <w:b/>
                <w:sz w:val="14"/>
                <w:szCs w:val="18"/>
                <w:lang w:eastAsia="en-US"/>
              </w:rPr>
            </w:pPr>
            <w:r w:rsidRPr="0073242F">
              <w:rPr>
                <w:b/>
                <w:sz w:val="14"/>
                <w:szCs w:val="18"/>
              </w:rPr>
              <w:t>С 1 января по 30 июня</w:t>
            </w:r>
          </w:p>
        </w:tc>
        <w:tc>
          <w:tcPr>
            <w:tcW w:w="381" w:type="pct"/>
            <w:tcBorders>
              <w:top w:val="single" w:sz="4" w:space="0" w:color="auto"/>
              <w:left w:val="single" w:sz="4" w:space="0" w:color="auto"/>
              <w:bottom w:val="single" w:sz="4" w:space="0" w:color="auto"/>
              <w:right w:val="single" w:sz="4" w:space="0" w:color="auto"/>
            </w:tcBorders>
            <w:hideMark/>
          </w:tcPr>
          <w:p w14:paraId="5E57C49C" w14:textId="77777777" w:rsidR="00C25441" w:rsidRPr="0073242F" w:rsidRDefault="00C25441" w:rsidP="00D82787">
            <w:pPr>
              <w:jc w:val="center"/>
              <w:rPr>
                <w:b/>
                <w:sz w:val="14"/>
                <w:szCs w:val="18"/>
                <w:lang w:eastAsia="en-US"/>
              </w:rPr>
            </w:pPr>
            <w:r w:rsidRPr="0073242F">
              <w:rPr>
                <w:b/>
                <w:sz w:val="14"/>
                <w:szCs w:val="18"/>
              </w:rPr>
              <w:t>С 1 июля по 31 декабря</w:t>
            </w:r>
          </w:p>
        </w:tc>
      </w:tr>
      <w:tr w:rsidR="00C25441" w:rsidRPr="00334E74" w14:paraId="3B6D81E9" w14:textId="77777777" w:rsidTr="00791BC9">
        <w:trPr>
          <w:trHeight w:val="166"/>
          <w:jc w:val="center"/>
        </w:trPr>
        <w:tc>
          <w:tcPr>
            <w:tcW w:w="240" w:type="pct"/>
            <w:tcBorders>
              <w:top w:val="single" w:sz="4" w:space="0" w:color="auto"/>
              <w:left w:val="single" w:sz="4" w:space="0" w:color="auto"/>
              <w:bottom w:val="single" w:sz="4" w:space="0" w:color="auto"/>
              <w:right w:val="single" w:sz="4" w:space="0" w:color="auto"/>
            </w:tcBorders>
          </w:tcPr>
          <w:p w14:paraId="72D2E5A3" w14:textId="77777777" w:rsidR="00C25441" w:rsidRPr="00334E74" w:rsidRDefault="00C25441" w:rsidP="00D82787">
            <w:pPr>
              <w:jc w:val="center"/>
              <w:rPr>
                <w:b/>
                <w:bCs/>
                <w:sz w:val="16"/>
                <w:szCs w:val="16"/>
              </w:rPr>
            </w:pPr>
            <w:r>
              <w:rPr>
                <w:b/>
                <w:bCs/>
                <w:sz w:val="16"/>
                <w:szCs w:val="16"/>
              </w:rPr>
              <w:t>1.</w:t>
            </w:r>
          </w:p>
        </w:tc>
        <w:tc>
          <w:tcPr>
            <w:tcW w:w="4760" w:type="pct"/>
            <w:gridSpan w:val="11"/>
            <w:tcBorders>
              <w:top w:val="single" w:sz="4" w:space="0" w:color="auto"/>
              <w:left w:val="single" w:sz="4" w:space="0" w:color="auto"/>
              <w:bottom w:val="single" w:sz="4" w:space="0" w:color="auto"/>
              <w:right w:val="single" w:sz="4" w:space="0" w:color="auto"/>
            </w:tcBorders>
          </w:tcPr>
          <w:p w14:paraId="1FC09DAC" w14:textId="77777777" w:rsidR="00C25441" w:rsidRPr="00334E74" w:rsidRDefault="00C25441" w:rsidP="00D82787">
            <w:pPr>
              <w:spacing w:line="256" w:lineRule="auto"/>
              <w:rPr>
                <w:b/>
                <w:sz w:val="18"/>
                <w:szCs w:val="18"/>
                <w:lang w:eastAsia="en-US"/>
              </w:rPr>
            </w:pPr>
            <w:r w:rsidRPr="00334E74">
              <w:rPr>
                <w:b/>
                <w:sz w:val="18"/>
                <w:szCs w:val="18"/>
                <w:lang w:eastAsia="en-US"/>
              </w:rPr>
              <w:t>На территори</w:t>
            </w:r>
            <w:r>
              <w:rPr>
                <w:b/>
                <w:sz w:val="18"/>
                <w:szCs w:val="18"/>
                <w:lang w:eastAsia="en-US"/>
              </w:rPr>
              <w:t>и</w:t>
            </w:r>
            <w:r w:rsidRPr="00334E74">
              <w:rPr>
                <w:b/>
                <w:sz w:val="18"/>
                <w:szCs w:val="18"/>
                <w:lang w:eastAsia="en-US"/>
              </w:rPr>
              <w:t xml:space="preserve"> муниципального округа город Шахунья Нижегородской области</w:t>
            </w:r>
          </w:p>
        </w:tc>
      </w:tr>
      <w:tr w:rsidR="00B41C76" w:rsidRPr="00334E74" w14:paraId="0F044573" w14:textId="77777777" w:rsidTr="00B41C76">
        <w:trPr>
          <w:trHeight w:val="291"/>
          <w:jc w:val="center"/>
        </w:trPr>
        <w:tc>
          <w:tcPr>
            <w:tcW w:w="240" w:type="pct"/>
            <w:tcBorders>
              <w:top w:val="single" w:sz="4" w:space="0" w:color="auto"/>
              <w:left w:val="single" w:sz="4" w:space="0" w:color="auto"/>
              <w:bottom w:val="single" w:sz="4" w:space="0" w:color="auto"/>
              <w:right w:val="single" w:sz="4" w:space="0" w:color="auto"/>
            </w:tcBorders>
            <w:hideMark/>
          </w:tcPr>
          <w:p w14:paraId="731DAAD9" w14:textId="77777777" w:rsidR="00E051B0" w:rsidRPr="0073242F" w:rsidRDefault="00E051B0" w:rsidP="00E051B0">
            <w:pPr>
              <w:jc w:val="center"/>
              <w:rPr>
                <w:b/>
                <w:bCs/>
                <w:sz w:val="16"/>
                <w:szCs w:val="16"/>
              </w:rPr>
            </w:pPr>
            <w:r>
              <w:rPr>
                <w:b/>
                <w:bCs/>
                <w:sz w:val="16"/>
                <w:szCs w:val="16"/>
              </w:rPr>
              <w:t>1.</w:t>
            </w:r>
            <w:r w:rsidRPr="0073242F">
              <w:rPr>
                <w:b/>
                <w:bCs/>
                <w:sz w:val="16"/>
                <w:szCs w:val="16"/>
                <w:lang w:val="en-US"/>
              </w:rPr>
              <w:t>1</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5430338D" w14:textId="77777777" w:rsidR="00E051B0" w:rsidRPr="00334E74" w:rsidRDefault="00E051B0" w:rsidP="00E051B0">
            <w:pPr>
              <w:spacing w:line="256" w:lineRule="auto"/>
              <w:rPr>
                <w:noProof/>
                <w:sz w:val="18"/>
                <w:szCs w:val="18"/>
                <w:lang w:eastAsia="en-US"/>
              </w:rPr>
            </w:pPr>
            <w:r w:rsidRPr="00334E74">
              <w:rPr>
                <w:sz w:val="18"/>
                <w:szCs w:val="18"/>
                <w:lang w:eastAsia="en-US"/>
              </w:rPr>
              <w:t>Питьевая вода, руб./м</w:t>
            </w:r>
            <w:r w:rsidRPr="00334E74">
              <w:rPr>
                <w:sz w:val="18"/>
                <w:szCs w:val="18"/>
                <w:vertAlign w:val="superscript"/>
                <w:lang w:eastAsia="en-US"/>
              </w:rPr>
              <w:t>3</w:t>
            </w:r>
          </w:p>
        </w:tc>
        <w:tc>
          <w:tcPr>
            <w:tcW w:w="416" w:type="pct"/>
            <w:tcBorders>
              <w:top w:val="single" w:sz="4" w:space="0" w:color="auto"/>
              <w:left w:val="single" w:sz="4" w:space="0" w:color="auto"/>
              <w:bottom w:val="single" w:sz="4" w:space="0" w:color="auto"/>
              <w:right w:val="single" w:sz="4" w:space="0" w:color="auto"/>
            </w:tcBorders>
            <w:vAlign w:val="bottom"/>
          </w:tcPr>
          <w:p w14:paraId="583697A4" w14:textId="00B016ED" w:rsidR="00E051B0" w:rsidRPr="00334E74" w:rsidRDefault="00E051B0" w:rsidP="00E051B0">
            <w:pPr>
              <w:spacing w:line="256" w:lineRule="auto"/>
              <w:jc w:val="center"/>
              <w:rPr>
                <w:sz w:val="18"/>
                <w:szCs w:val="18"/>
                <w:lang w:eastAsia="en-US"/>
              </w:rPr>
            </w:pPr>
            <w:r w:rsidRPr="004A2C69">
              <w:rPr>
                <w:sz w:val="18"/>
                <w:szCs w:val="18"/>
                <w:lang w:eastAsia="en-US"/>
              </w:rPr>
              <w:t>38,02</w:t>
            </w:r>
          </w:p>
        </w:tc>
        <w:tc>
          <w:tcPr>
            <w:tcW w:w="388" w:type="pct"/>
            <w:tcBorders>
              <w:top w:val="single" w:sz="4" w:space="0" w:color="auto"/>
              <w:left w:val="single" w:sz="4" w:space="0" w:color="auto"/>
              <w:bottom w:val="single" w:sz="4" w:space="0" w:color="auto"/>
              <w:right w:val="single" w:sz="4" w:space="0" w:color="auto"/>
            </w:tcBorders>
            <w:vAlign w:val="bottom"/>
          </w:tcPr>
          <w:p w14:paraId="41644C3D" w14:textId="2C8D7D9B" w:rsidR="00E051B0" w:rsidRPr="00334E74" w:rsidRDefault="00E051B0" w:rsidP="00E051B0">
            <w:pPr>
              <w:spacing w:line="256" w:lineRule="auto"/>
              <w:jc w:val="center"/>
              <w:rPr>
                <w:sz w:val="18"/>
                <w:szCs w:val="18"/>
                <w:lang w:eastAsia="en-US"/>
              </w:rPr>
            </w:pPr>
            <w:r w:rsidRPr="004A2C69">
              <w:rPr>
                <w:sz w:val="18"/>
                <w:szCs w:val="18"/>
                <w:lang w:eastAsia="en-US"/>
              </w:rPr>
              <w:t>41,78</w:t>
            </w:r>
          </w:p>
        </w:tc>
        <w:tc>
          <w:tcPr>
            <w:tcW w:w="369" w:type="pct"/>
            <w:tcBorders>
              <w:top w:val="single" w:sz="4" w:space="0" w:color="auto"/>
              <w:left w:val="single" w:sz="4" w:space="0" w:color="auto"/>
              <w:bottom w:val="single" w:sz="4" w:space="0" w:color="auto"/>
              <w:right w:val="single" w:sz="4" w:space="0" w:color="auto"/>
            </w:tcBorders>
            <w:vAlign w:val="bottom"/>
          </w:tcPr>
          <w:p w14:paraId="3FCD9BF3" w14:textId="57654F8C" w:rsidR="00E051B0" w:rsidRPr="00334E74" w:rsidRDefault="00E051B0" w:rsidP="00E051B0">
            <w:pPr>
              <w:spacing w:line="256" w:lineRule="auto"/>
              <w:jc w:val="center"/>
              <w:rPr>
                <w:sz w:val="18"/>
                <w:szCs w:val="18"/>
                <w:lang w:eastAsia="en-US"/>
              </w:rPr>
            </w:pPr>
            <w:r w:rsidRPr="004A2C69">
              <w:rPr>
                <w:sz w:val="18"/>
                <w:szCs w:val="18"/>
                <w:lang w:eastAsia="en-US"/>
              </w:rPr>
              <w:t>41,78</w:t>
            </w:r>
          </w:p>
        </w:tc>
        <w:tc>
          <w:tcPr>
            <w:tcW w:w="391" w:type="pct"/>
            <w:tcBorders>
              <w:top w:val="single" w:sz="4" w:space="0" w:color="auto"/>
              <w:left w:val="single" w:sz="4" w:space="0" w:color="auto"/>
              <w:bottom w:val="single" w:sz="4" w:space="0" w:color="auto"/>
              <w:right w:val="single" w:sz="4" w:space="0" w:color="auto"/>
            </w:tcBorders>
            <w:vAlign w:val="bottom"/>
          </w:tcPr>
          <w:p w14:paraId="4DE4804F" w14:textId="787F4F31" w:rsidR="00E051B0" w:rsidRPr="00334E74" w:rsidRDefault="00E051B0" w:rsidP="00E051B0">
            <w:pPr>
              <w:spacing w:line="256" w:lineRule="auto"/>
              <w:jc w:val="center"/>
              <w:rPr>
                <w:sz w:val="18"/>
                <w:szCs w:val="18"/>
                <w:lang w:eastAsia="en-US"/>
              </w:rPr>
            </w:pPr>
            <w:r w:rsidRPr="00791BC9">
              <w:rPr>
                <w:sz w:val="18"/>
                <w:szCs w:val="18"/>
                <w:lang w:eastAsia="en-US"/>
              </w:rPr>
              <w:t>42,60</w:t>
            </w:r>
          </w:p>
        </w:tc>
        <w:tc>
          <w:tcPr>
            <w:tcW w:w="369" w:type="pct"/>
            <w:tcBorders>
              <w:top w:val="single" w:sz="4" w:space="0" w:color="auto"/>
              <w:left w:val="single" w:sz="4" w:space="0" w:color="auto"/>
              <w:bottom w:val="single" w:sz="4" w:space="0" w:color="auto"/>
              <w:right w:val="single" w:sz="4" w:space="0" w:color="auto"/>
            </w:tcBorders>
            <w:vAlign w:val="bottom"/>
          </w:tcPr>
          <w:p w14:paraId="521B3808" w14:textId="470DF234" w:rsidR="00E051B0" w:rsidRPr="00334E74" w:rsidRDefault="00E051B0" w:rsidP="00E051B0">
            <w:pPr>
              <w:spacing w:line="256" w:lineRule="auto"/>
              <w:jc w:val="center"/>
              <w:rPr>
                <w:sz w:val="18"/>
                <w:szCs w:val="18"/>
                <w:lang w:eastAsia="en-US"/>
              </w:rPr>
            </w:pPr>
            <w:r w:rsidRPr="00791BC9">
              <w:rPr>
                <w:sz w:val="18"/>
                <w:szCs w:val="18"/>
                <w:lang w:eastAsia="en-US"/>
              </w:rPr>
              <w:t>42,60</w:t>
            </w:r>
          </w:p>
        </w:tc>
        <w:tc>
          <w:tcPr>
            <w:tcW w:w="391" w:type="pct"/>
            <w:tcBorders>
              <w:top w:val="single" w:sz="4" w:space="0" w:color="auto"/>
              <w:left w:val="single" w:sz="4" w:space="0" w:color="auto"/>
              <w:bottom w:val="single" w:sz="4" w:space="0" w:color="auto"/>
              <w:right w:val="single" w:sz="4" w:space="0" w:color="auto"/>
            </w:tcBorders>
            <w:vAlign w:val="bottom"/>
          </w:tcPr>
          <w:p w14:paraId="794162DE" w14:textId="60831374" w:rsidR="00E051B0" w:rsidRPr="00334E74" w:rsidRDefault="00E051B0" w:rsidP="00E051B0">
            <w:pPr>
              <w:spacing w:line="256" w:lineRule="auto"/>
              <w:jc w:val="center"/>
              <w:rPr>
                <w:sz w:val="18"/>
                <w:szCs w:val="18"/>
                <w:lang w:eastAsia="en-US"/>
              </w:rPr>
            </w:pPr>
            <w:r w:rsidRPr="00791BC9">
              <w:rPr>
                <w:sz w:val="18"/>
                <w:szCs w:val="18"/>
                <w:lang w:eastAsia="en-US"/>
              </w:rPr>
              <w:t>43,31</w:t>
            </w:r>
          </w:p>
        </w:tc>
        <w:tc>
          <w:tcPr>
            <w:tcW w:w="369" w:type="pct"/>
            <w:tcBorders>
              <w:top w:val="single" w:sz="4" w:space="0" w:color="auto"/>
              <w:left w:val="single" w:sz="4" w:space="0" w:color="auto"/>
              <w:bottom w:val="single" w:sz="4" w:space="0" w:color="auto"/>
              <w:right w:val="single" w:sz="4" w:space="0" w:color="auto"/>
            </w:tcBorders>
            <w:vAlign w:val="bottom"/>
          </w:tcPr>
          <w:p w14:paraId="5C7AE84A" w14:textId="1F8E2F45" w:rsidR="00E051B0" w:rsidRPr="00334E74" w:rsidRDefault="00E051B0" w:rsidP="00E051B0">
            <w:pPr>
              <w:spacing w:line="256" w:lineRule="auto"/>
              <w:jc w:val="center"/>
              <w:rPr>
                <w:sz w:val="18"/>
                <w:szCs w:val="18"/>
                <w:lang w:eastAsia="en-US"/>
              </w:rPr>
            </w:pPr>
            <w:r w:rsidRPr="00791BC9">
              <w:rPr>
                <w:sz w:val="18"/>
                <w:szCs w:val="18"/>
                <w:lang w:eastAsia="en-US"/>
              </w:rPr>
              <w:t>43,31</w:t>
            </w:r>
          </w:p>
        </w:tc>
        <w:tc>
          <w:tcPr>
            <w:tcW w:w="391" w:type="pct"/>
            <w:tcBorders>
              <w:top w:val="single" w:sz="4" w:space="0" w:color="auto"/>
              <w:left w:val="single" w:sz="4" w:space="0" w:color="auto"/>
              <w:bottom w:val="single" w:sz="4" w:space="0" w:color="auto"/>
              <w:right w:val="single" w:sz="4" w:space="0" w:color="auto"/>
            </w:tcBorders>
            <w:vAlign w:val="bottom"/>
          </w:tcPr>
          <w:p w14:paraId="722E52A5" w14:textId="15FBB365" w:rsidR="00E051B0" w:rsidRPr="00334E74" w:rsidRDefault="00E051B0" w:rsidP="00E051B0">
            <w:pPr>
              <w:spacing w:line="256" w:lineRule="auto"/>
              <w:jc w:val="center"/>
              <w:rPr>
                <w:sz w:val="18"/>
                <w:szCs w:val="18"/>
                <w:lang w:eastAsia="en-US"/>
              </w:rPr>
            </w:pPr>
            <w:r w:rsidRPr="00E051B0">
              <w:rPr>
                <w:sz w:val="18"/>
                <w:szCs w:val="18"/>
                <w:lang w:eastAsia="en-US"/>
              </w:rPr>
              <w:t>43,86</w:t>
            </w:r>
          </w:p>
        </w:tc>
        <w:tc>
          <w:tcPr>
            <w:tcW w:w="369" w:type="pct"/>
            <w:tcBorders>
              <w:top w:val="single" w:sz="4" w:space="0" w:color="auto"/>
              <w:left w:val="single" w:sz="4" w:space="0" w:color="auto"/>
              <w:bottom w:val="single" w:sz="4" w:space="0" w:color="auto"/>
              <w:right w:val="single" w:sz="4" w:space="0" w:color="auto"/>
            </w:tcBorders>
            <w:vAlign w:val="bottom"/>
          </w:tcPr>
          <w:p w14:paraId="76257621" w14:textId="741DF0F2" w:rsidR="00E051B0" w:rsidRPr="00334E74" w:rsidRDefault="00E051B0" w:rsidP="00E051B0">
            <w:pPr>
              <w:spacing w:line="256" w:lineRule="auto"/>
              <w:jc w:val="center"/>
              <w:rPr>
                <w:sz w:val="18"/>
                <w:szCs w:val="18"/>
                <w:lang w:eastAsia="en-US"/>
              </w:rPr>
            </w:pPr>
            <w:r w:rsidRPr="00E051B0">
              <w:rPr>
                <w:sz w:val="18"/>
                <w:szCs w:val="18"/>
                <w:lang w:eastAsia="en-US"/>
              </w:rPr>
              <w:t>43,86</w:t>
            </w:r>
          </w:p>
        </w:tc>
        <w:tc>
          <w:tcPr>
            <w:tcW w:w="381" w:type="pct"/>
            <w:tcBorders>
              <w:top w:val="single" w:sz="4" w:space="0" w:color="auto"/>
              <w:left w:val="single" w:sz="4" w:space="0" w:color="auto"/>
              <w:bottom w:val="single" w:sz="4" w:space="0" w:color="auto"/>
              <w:right w:val="single" w:sz="4" w:space="0" w:color="auto"/>
            </w:tcBorders>
            <w:vAlign w:val="bottom"/>
          </w:tcPr>
          <w:p w14:paraId="1631C94D" w14:textId="0CD3D780" w:rsidR="00E051B0" w:rsidRPr="00334E74" w:rsidRDefault="00E051B0" w:rsidP="00E051B0">
            <w:pPr>
              <w:spacing w:line="256" w:lineRule="auto"/>
              <w:jc w:val="center"/>
              <w:rPr>
                <w:sz w:val="18"/>
                <w:szCs w:val="18"/>
                <w:lang w:eastAsia="en-US"/>
              </w:rPr>
            </w:pPr>
            <w:r w:rsidRPr="00E051B0">
              <w:rPr>
                <w:sz w:val="18"/>
                <w:szCs w:val="18"/>
                <w:lang w:eastAsia="en-US"/>
              </w:rPr>
              <w:t>44,37</w:t>
            </w:r>
          </w:p>
        </w:tc>
      </w:tr>
      <w:tr w:rsidR="00B41C76" w:rsidRPr="00334E74" w14:paraId="3C3CC66A" w14:textId="77777777" w:rsidTr="00B41C76">
        <w:trPr>
          <w:trHeight w:val="621"/>
          <w:jc w:val="center"/>
        </w:trPr>
        <w:tc>
          <w:tcPr>
            <w:tcW w:w="240" w:type="pct"/>
            <w:tcBorders>
              <w:top w:val="single" w:sz="4" w:space="0" w:color="auto"/>
              <w:left w:val="single" w:sz="4" w:space="0" w:color="auto"/>
              <w:bottom w:val="single" w:sz="4" w:space="0" w:color="auto"/>
              <w:right w:val="single" w:sz="4" w:space="0" w:color="auto"/>
            </w:tcBorders>
            <w:hideMark/>
          </w:tcPr>
          <w:p w14:paraId="31E90247" w14:textId="77777777" w:rsidR="00E051B0" w:rsidRPr="0073242F" w:rsidRDefault="00E051B0" w:rsidP="00E051B0">
            <w:pPr>
              <w:jc w:val="center"/>
              <w:rPr>
                <w:b/>
                <w:bCs/>
                <w:sz w:val="16"/>
                <w:szCs w:val="16"/>
              </w:rPr>
            </w:pPr>
            <w:r>
              <w:rPr>
                <w:b/>
                <w:bCs/>
                <w:sz w:val="16"/>
                <w:szCs w:val="16"/>
              </w:rPr>
              <w:t>1.</w:t>
            </w:r>
            <w:r w:rsidRPr="00863EA4">
              <w:rPr>
                <w:b/>
                <w:bCs/>
                <w:sz w:val="16"/>
                <w:szCs w:val="16"/>
              </w:rPr>
              <w:t>2</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53092BCB" w14:textId="77777777" w:rsidR="00E051B0" w:rsidRPr="00334E74" w:rsidRDefault="00E051B0" w:rsidP="00E051B0">
            <w:pPr>
              <w:spacing w:line="256" w:lineRule="auto"/>
              <w:rPr>
                <w:noProof/>
                <w:sz w:val="18"/>
                <w:szCs w:val="18"/>
                <w:lang w:eastAsia="en-US"/>
              </w:rPr>
            </w:pPr>
            <w:r w:rsidRPr="00334E74">
              <w:rPr>
                <w:sz w:val="18"/>
                <w:szCs w:val="18"/>
                <w:lang w:eastAsia="en-US"/>
              </w:rPr>
              <w:t>Питьевая вода, руб./м</w:t>
            </w:r>
            <w:r w:rsidRPr="00334E74">
              <w:rPr>
                <w:sz w:val="18"/>
                <w:szCs w:val="18"/>
                <w:vertAlign w:val="superscript"/>
                <w:lang w:eastAsia="en-US"/>
              </w:rPr>
              <w:t>3</w:t>
            </w:r>
          </w:p>
          <w:p w14:paraId="21E1E7F6" w14:textId="77777777" w:rsidR="00E051B0" w:rsidRPr="00334E74" w:rsidRDefault="00E051B0" w:rsidP="00E051B0">
            <w:pPr>
              <w:spacing w:line="256" w:lineRule="auto"/>
              <w:rPr>
                <w:noProof/>
                <w:sz w:val="18"/>
                <w:szCs w:val="18"/>
                <w:lang w:eastAsia="en-US"/>
              </w:rPr>
            </w:pPr>
            <w:r w:rsidRPr="00334E74">
              <w:rPr>
                <w:noProof/>
                <w:sz w:val="18"/>
                <w:szCs w:val="18"/>
                <w:lang w:eastAsia="en-US"/>
              </w:rPr>
              <w:t>Население (с учетом НДС)</w:t>
            </w:r>
          </w:p>
        </w:tc>
        <w:tc>
          <w:tcPr>
            <w:tcW w:w="416" w:type="pct"/>
            <w:tcBorders>
              <w:top w:val="single" w:sz="4" w:space="0" w:color="auto"/>
              <w:left w:val="single" w:sz="4" w:space="0" w:color="auto"/>
              <w:bottom w:val="single" w:sz="4" w:space="0" w:color="auto"/>
              <w:right w:val="single" w:sz="4" w:space="0" w:color="auto"/>
            </w:tcBorders>
            <w:vAlign w:val="bottom"/>
          </w:tcPr>
          <w:p w14:paraId="728C7A57" w14:textId="21A4F96F" w:rsidR="00E051B0" w:rsidRPr="00334E74" w:rsidRDefault="00E051B0" w:rsidP="00E051B0">
            <w:pPr>
              <w:spacing w:line="256" w:lineRule="auto"/>
              <w:jc w:val="center"/>
              <w:rPr>
                <w:sz w:val="18"/>
                <w:szCs w:val="18"/>
                <w:lang w:eastAsia="en-US"/>
              </w:rPr>
            </w:pPr>
            <w:r w:rsidRPr="004A2C69">
              <w:rPr>
                <w:sz w:val="18"/>
                <w:szCs w:val="18"/>
                <w:lang w:eastAsia="en-US"/>
              </w:rPr>
              <w:t>39,92</w:t>
            </w:r>
          </w:p>
        </w:tc>
        <w:tc>
          <w:tcPr>
            <w:tcW w:w="388" w:type="pct"/>
            <w:tcBorders>
              <w:top w:val="single" w:sz="4" w:space="0" w:color="auto"/>
              <w:left w:val="single" w:sz="4" w:space="0" w:color="auto"/>
              <w:bottom w:val="single" w:sz="4" w:space="0" w:color="auto"/>
              <w:right w:val="single" w:sz="4" w:space="0" w:color="auto"/>
            </w:tcBorders>
            <w:vAlign w:val="bottom"/>
          </w:tcPr>
          <w:p w14:paraId="123E61BB" w14:textId="5C665240" w:rsidR="00E051B0" w:rsidRPr="00334E74" w:rsidRDefault="00E051B0" w:rsidP="00E051B0">
            <w:pPr>
              <w:spacing w:line="256" w:lineRule="auto"/>
              <w:jc w:val="center"/>
              <w:rPr>
                <w:sz w:val="18"/>
                <w:szCs w:val="18"/>
                <w:lang w:eastAsia="en-US"/>
              </w:rPr>
            </w:pPr>
            <w:r w:rsidRPr="004A2C69">
              <w:rPr>
                <w:sz w:val="18"/>
                <w:szCs w:val="18"/>
                <w:lang w:eastAsia="en-US"/>
              </w:rPr>
              <w:t>43,87</w:t>
            </w:r>
          </w:p>
        </w:tc>
        <w:tc>
          <w:tcPr>
            <w:tcW w:w="369" w:type="pct"/>
            <w:tcBorders>
              <w:top w:val="single" w:sz="4" w:space="0" w:color="auto"/>
              <w:left w:val="single" w:sz="4" w:space="0" w:color="auto"/>
              <w:bottom w:val="single" w:sz="4" w:space="0" w:color="auto"/>
              <w:right w:val="single" w:sz="4" w:space="0" w:color="auto"/>
            </w:tcBorders>
            <w:vAlign w:val="bottom"/>
          </w:tcPr>
          <w:p w14:paraId="7E37FBCD" w14:textId="64A9A1C6" w:rsidR="00E051B0" w:rsidRPr="00334E74" w:rsidRDefault="00E051B0" w:rsidP="00E051B0">
            <w:pPr>
              <w:spacing w:line="256" w:lineRule="auto"/>
              <w:jc w:val="center"/>
              <w:rPr>
                <w:sz w:val="18"/>
                <w:szCs w:val="18"/>
                <w:lang w:eastAsia="en-US"/>
              </w:rPr>
            </w:pPr>
            <w:r w:rsidRPr="004A2C69">
              <w:rPr>
                <w:sz w:val="18"/>
                <w:szCs w:val="18"/>
                <w:lang w:eastAsia="en-US"/>
              </w:rPr>
              <w:t>43,87</w:t>
            </w:r>
          </w:p>
        </w:tc>
        <w:tc>
          <w:tcPr>
            <w:tcW w:w="391" w:type="pct"/>
            <w:tcBorders>
              <w:top w:val="single" w:sz="4" w:space="0" w:color="auto"/>
              <w:left w:val="single" w:sz="4" w:space="0" w:color="auto"/>
              <w:bottom w:val="single" w:sz="4" w:space="0" w:color="auto"/>
              <w:right w:val="single" w:sz="4" w:space="0" w:color="auto"/>
            </w:tcBorders>
            <w:vAlign w:val="bottom"/>
          </w:tcPr>
          <w:p w14:paraId="44C3E281" w14:textId="770779E1" w:rsidR="00E051B0" w:rsidRPr="00334E74" w:rsidRDefault="00E051B0" w:rsidP="00E051B0">
            <w:pPr>
              <w:spacing w:line="256" w:lineRule="auto"/>
              <w:jc w:val="center"/>
              <w:rPr>
                <w:sz w:val="18"/>
                <w:szCs w:val="18"/>
                <w:lang w:eastAsia="en-US"/>
              </w:rPr>
            </w:pPr>
            <w:r w:rsidRPr="00791BC9">
              <w:rPr>
                <w:sz w:val="18"/>
                <w:szCs w:val="18"/>
                <w:lang w:eastAsia="en-US"/>
              </w:rPr>
              <w:t>44,73</w:t>
            </w:r>
          </w:p>
        </w:tc>
        <w:tc>
          <w:tcPr>
            <w:tcW w:w="369" w:type="pct"/>
            <w:tcBorders>
              <w:top w:val="single" w:sz="4" w:space="0" w:color="auto"/>
              <w:left w:val="single" w:sz="4" w:space="0" w:color="auto"/>
              <w:bottom w:val="single" w:sz="4" w:space="0" w:color="auto"/>
              <w:right w:val="single" w:sz="4" w:space="0" w:color="auto"/>
            </w:tcBorders>
            <w:vAlign w:val="bottom"/>
          </w:tcPr>
          <w:p w14:paraId="29D55298" w14:textId="74DBAF69" w:rsidR="00E051B0" w:rsidRPr="00334E74" w:rsidRDefault="00E051B0" w:rsidP="00E051B0">
            <w:pPr>
              <w:spacing w:line="256" w:lineRule="auto"/>
              <w:jc w:val="center"/>
              <w:rPr>
                <w:sz w:val="18"/>
                <w:szCs w:val="18"/>
                <w:lang w:eastAsia="en-US"/>
              </w:rPr>
            </w:pPr>
            <w:r w:rsidRPr="00791BC9">
              <w:rPr>
                <w:sz w:val="18"/>
                <w:szCs w:val="18"/>
                <w:lang w:eastAsia="en-US"/>
              </w:rPr>
              <w:t>44,73</w:t>
            </w:r>
          </w:p>
        </w:tc>
        <w:tc>
          <w:tcPr>
            <w:tcW w:w="391" w:type="pct"/>
            <w:tcBorders>
              <w:top w:val="single" w:sz="4" w:space="0" w:color="auto"/>
              <w:left w:val="single" w:sz="4" w:space="0" w:color="auto"/>
              <w:bottom w:val="single" w:sz="4" w:space="0" w:color="auto"/>
              <w:right w:val="single" w:sz="4" w:space="0" w:color="auto"/>
            </w:tcBorders>
            <w:vAlign w:val="bottom"/>
          </w:tcPr>
          <w:p w14:paraId="77CE61FD" w14:textId="349F9820" w:rsidR="00E051B0" w:rsidRPr="00334E74" w:rsidRDefault="00E051B0" w:rsidP="00E051B0">
            <w:pPr>
              <w:spacing w:line="256" w:lineRule="auto"/>
              <w:jc w:val="center"/>
              <w:rPr>
                <w:sz w:val="18"/>
                <w:szCs w:val="18"/>
                <w:lang w:eastAsia="en-US"/>
              </w:rPr>
            </w:pPr>
            <w:r w:rsidRPr="00791BC9">
              <w:rPr>
                <w:sz w:val="18"/>
                <w:szCs w:val="18"/>
                <w:lang w:eastAsia="en-US"/>
              </w:rPr>
              <w:t>45,48</w:t>
            </w:r>
          </w:p>
        </w:tc>
        <w:tc>
          <w:tcPr>
            <w:tcW w:w="369" w:type="pct"/>
            <w:tcBorders>
              <w:top w:val="single" w:sz="4" w:space="0" w:color="auto"/>
              <w:left w:val="single" w:sz="4" w:space="0" w:color="auto"/>
              <w:bottom w:val="single" w:sz="4" w:space="0" w:color="auto"/>
              <w:right w:val="single" w:sz="4" w:space="0" w:color="auto"/>
            </w:tcBorders>
            <w:vAlign w:val="bottom"/>
          </w:tcPr>
          <w:p w14:paraId="43921FC5" w14:textId="699BC509" w:rsidR="00E051B0" w:rsidRPr="00334E74" w:rsidRDefault="00E051B0" w:rsidP="00E051B0">
            <w:pPr>
              <w:spacing w:line="256" w:lineRule="auto"/>
              <w:jc w:val="center"/>
              <w:rPr>
                <w:sz w:val="18"/>
                <w:szCs w:val="18"/>
                <w:lang w:eastAsia="en-US"/>
              </w:rPr>
            </w:pPr>
            <w:r w:rsidRPr="00791BC9">
              <w:rPr>
                <w:sz w:val="18"/>
                <w:szCs w:val="18"/>
                <w:lang w:eastAsia="en-US"/>
              </w:rPr>
              <w:t>45,48</w:t>
            </w:r>
          </w:p>
        </w:tc>
        <w:tc>
          <w:tcPr>
            <w:tcW w:w="391" w:type="pct"/>
            <w:tcBorders>
              <w:top w:val="single" w:sz="4" w:space="0" w:color="auto"/>
              <w:left w:val="single" w:sz="4" w:space="0" w:color="auto"/>
              <w:bottom w:val="single" w:sz="4" w:space="0" w:color="auto"/>
              <w:right w:val="single" w:sz="4" w:space="0" w:color="auto"/>
            </w:tcBorders>
            <w:vAlign w:val="bottom"/>
          </w:tcPr>
          <w:p w14:paraId="57D9A1F4" w14:textId="3E4E42E7" w:rsidR="00E051B0" w:rsidRPr="00334E74" w:rsidRDefault="00E051B0" w:rsidP="00E051B0">
            <w:pPr>
              <w:spacing w:line="256" w:lineRule="auto"/>
              <w:jc w:val="center"/>
              <w:rPr>
                <w:sz w:val="18"/>
                <w:szCs w:val="18"/>
                <w:lang w:eastAsia="en-US"/>
              </w:rPr>
            </w:pPr>
            <w:r w:rsidRPr="00E051B0">
              <w:rPr>
                <w:sz w:val="18"/>
                <w:szCs w:val="18"/>
                <w:lang w:eastAsia="en-US"/>
              </w:rPr>
              <w:t>46,05</w:t>
            </w:r>
          </w:p>
        </w:tc>
        <w:tc>
          <w:tcPr>
            <w:tcW w:w="369" w:type="pct"/>
            <w:tcBorders>
              <w:top w:val="single" w:sz="4" w:space="0" w:color="auto"/>
              <w:left w:val="single" w:sz="4" w:space="0" w:color="auto"/>
              <w:bottom w:val="single" w:sz="4" w:space="0" w:color="auto"/>
              <w:right w:val="single" w:sz="4" w:space="0" w:color="auto"/>
            </w:tcBorders>
            <w:vAlign w:val="bottom"/>
          </w:tcPr>
          <w:p w14:paraId="5327023A" w14:textId="5B697727" w:rsidR="00E051B0" w:rsidRPr="00334E74" w:rsidRDefault="00E051B0" w:rsidP="00E051B0">
            <w:pPr>
              <w:spacing w:line="256" w:lineRule="auto"/>
              <w:jc w:val="center"/>
              <w:rPr>
                <w:sz w:val="18"/>
                <w:szCs w:val="18"/>
                <w:lang w:eastAsia="en-US"/>
              </w:rPr>
            </w:pPr>
            <w:r w:rsidRPr="00E051B0">
              <w:rPr>
                <w:sz w:val="18"/>
                <w:szCs w:val="18"/>
                <w:lang w:eastAsia="en-US"/>
              </w:rPr>
              <w:t>46,05</w:t>
            </w:r>
          </w:p>
        </w:tc>
        <w:tc>
          <w:tcPr>
            <w:tcW w:w="381" w:type="pct"/>
            <w:tcBorders>
              <w:top w:val="single" w:sz="4" w:space="0" w:color="auto"/>
              <w:left w:val="single" w:sz="4" w:space="0" w:color="auto"/>
              <w:bottom w:val="single" w:sz="4" w:space="0" w:color="auto"/>
              <w:right w:val="single" w:sz="4" w:space="0" w:color="auto"/>
            </w:tcBorders>
            <w:vAlign w:val="bottom"/>
          </w:tcPr>
          <w:p w14:paraId="1A8D5D30" w14:textId="19F2DC8B" w:rsidR="00E051B0" w:rsidRPr="00334E74" w:rsidRDefault="00E051B0" w:rsidP="00E051B0">
            <w:pPr>
              <w:spacing w:line="256" w:lineRule="auto"/>
              <w:jc w:val="center"/>
              <w:rPr>
                <w:sz w:val="18"/>
                <w:szCs w:val="18"/>
                <w:lang w:eastAsia="en-US"/>
              </w:rPr>
            </w:pPr>
            <w:r w:rsidRPr="00E051B0">
              <w:rPr>
                <w:sz w:val="18"/>
                <w:szCs w:val="18"/>
                <w:lang w:eastAsia="en-US"/>
              </w:rPr>
              <w:t>46,59</w:t>
            </w:r>
          </w:p>
        </w:tc>
      </w:tr>
      <w:tr w:rsidR="00B41C76" w:rsidRPr="00334E74" w14:paraId="5F0D37C9" w14:textId="77777777" w:rsidTr="00B41C76">
        <w:trPr>
          <w:trHeight w:val="291"/>
          <w:jc w:val="center"/>
        </w:trPr>
        <w:tc>
          <w:tcPr>
            <w:tcW w:w="240" w:type="pct"/>
            <w:tcBorders>
              <w:top w:val="single" w:sz="4" w:space="0" w:color="auto"/>
              <w:left w:val="single" w:sz="4" w:space="0" w:color="auto"/>
              <w:bottom w:val="single" w:sz="4" w:space="0" w:color="auto"/>
              <w:right w:val="single" w:sz="4" w:space="0" w:color="auto"/>
            </w:tcBorders>
            <w:hideMark/>
          </w:tcPr>
          <w:p w14:paraId="0294B165" w14:textId="77777777" w:rsidR="00B41C76" w:rsidRPr="0073242F" w:rsidRDefault="00B41C76" w:rsidP="00B41C76">
            <w:pPr>
              <w:jc w:val="center"/>
              <w:rPr>
                <w:b/>
                <w:bCs/>
                <w:sz w:val="16"/>
                <w:szCs w:val="16"/>
              </w:rPr>
            </w:pPr>
            <w:r>
              <w:rPr>
                <w:b/>
                <w:bCs/>
                <w:sz w:val="16"/>
                <w:szCs w:val="16"/>
              </w:rPr>
              <w:t>1.3</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1D661DDA" w14:textId="77777777" w:rsidR="00B41C76" w:rsidRPr="00334E74" w:rsidRDefault="00B41C76" w:rsidP="00B41C76">
            <w:pPr>
              <w:spacing w:line="256" w:lineRule="auto"/>
              <w:rPr>
                <w:noProof/>
                <w:sz w:val="18"/>
                <w:szCs w:val="18"/>
                <w:lang w:eastAsia="en-US"/>
              </w:rPr>
            </w:pPr>
            <w:r w:rsidRPr="00334E74">
              <w:rPr>
                <w:sz w:val="18"/>
                <w:szCs w:val="18"/>
                <w:lang w:eastAsia="en-US"/>
              </w:rPr>
              <w:t>Водоотведение, руб./м</w:t>
            </w:r>
            <w:r w:rsidRPr="00334E74">
              <w:rPr>
                <w:sz w:val="18"/>
                <w:szCs w:val="18"/>
                <w:vertAlign w:val="superscript"/>
                <w:lang w:eastAsia="en-US"/>
              </w:rPr>
              <w:t>3</w:t>
            </w:r>
          </w:p>
        </w:tc>
        <w:tc>
          <w:tcPr>
            <w:tcW w:w="416" w:type="pct"/>
            <w:tcBorders>
              <w:top w:val="single" w:sz="4" w:space="0" w:color="auto"/>
              <w:left w:val="single" w:sz="4" w:space="0" w:color="auto"/>
              <w:bottom w:val="single" w:sz="4" w:space="0" w:color="auto"/>
              <w:right w:val="single" w:sz="4" w:space="0" w:color="auto"/>
            </w:tcBorders>
            <w:vAlign w:val="bottom"/>
          </w:tcPr>
          <w:p w14:paraId="7193E37A" w14:textId="6B809AAD" w:rsidR="00B41C76" w:rsidRPr="00334E74" w:rsidRDefault="00B41C76" w:rsidP="00B41C76">
            <w:pPr>
              <w:spacing w:line="256" w:lineRule="auto"/>
              <w:jc w:val="center"/>
              <w:rPr>
                <w:sz w:val="18"/>
                <w:szCs w:val="18"/>
                <w:lang w:eastAsia="en-US"/>
              </w:rPr>
            </w:pPr>
            <w:r w:rsidRPr="00791BC9">
              <w:rPr>
                <w:sz w:val="18"/>
                <w:szCs w:val="18"/>
                <w:lang w:eastAsia="en-US"/>
              </w:rPr>
              <w:t>125,01</w:t>
            </w:r>
          </w:p>
        </w:tc>
        <w:tc>
          <w:tcPr>
            <w:tcW w:w="388" w:type="pct"/>
            <w:tcBorders>
              <w:top w:val="single" w:sz="4" w:space="0" w:color="auto"/>
              <w:left w:val="single" w:sz="4" w:space="0" w:color="auto"/>
              <w:bottom w:val="single" w:sz="4" w:space="0" w:color="auto"/>
              <w:right w:val="single" w:sz="4" w:space="0" w:color="auto"/>
            </w:tcBorders>
            <w:vAlign w:val="bottom"/>
          </w:tcPr>
          <w:p w14:paraId="518AA167" w14:textId="435DF8A8" w:rsidR="00B41C76" w:rsidRPr="00334E74" w:rsidRDefault="00B41C76" w:rsidP="00B41C76">
            <w:pPr>
              <w:spacing w:line="256" w:lineRule="auto"/>
              <w:jc w:val="center"/>
              <w:rPr>
                <w:sz w:val="18"/>
                <w:szCs w:val="18"/>
                <w:lang w:eastAsia="en-US"/>
              </w:rPr>
            </w:pPr>
            <w:r w:rsidRPr="00791BC9">
              <w:rPr>
                <w:sz w:val="18"/>
                <w:szCs w:val="18"/>
                <w:lang w:eastAsia="en-US"/>
              </w:rPr>
              <w:t>137,38</w:t>
            </w:r>
          </w:p>
        </w:tc>
        <w:tc>
          <w:tcPr>
            <w:tcW w:w="369" w:type="pct"/>
            <w:tcBorders>
              <w:top w:val="single" w:sz="4" w:space="0" w:color="auto"/>
              <w:left w:val="single" w:sz="4" w:space="0" w:color="auto"/>
              <w:bottom w:val="single" w:sz="4" w:space="0" w:color="auto"/>
              <w:right w:val="single" w:sz="4" w:space="0" w:color="auto"/>
            </w:tcBorders>
            <w:vAlign w:val="bottom"/>
          </w:tcPr>
          <w:p w14:paraId="4E5EBD6A" w14:textId="6D4ED3C8" w:rsidR="00B41C76" w:rsidRPr="00334E74" w:rsidRDefault="00B41C76" w:rsidP="00B41C76">
            <w:pPr>
              <w:spacing w:line="256" w:lineRule="auto"/>
              <w:jc w:val="center"/>
              <w:rPr>
                <w:sz w:val="18"/>
                <w:szCs w:val="18"/>
                <w:lang w:eastAsia="en-US"/>
              </w:rPr>
            </w:pPr>
            <w:r w:rsidRPr="00791BC9">
              <w:rPr>
                <w:sz w:val="18"/>
                <w:szCs w:val="18"/>
                <w:lang w:eastAsia="en-US"/>
              </w:rPr>
              <w:t>137,38</w:t>
            </w:r>
          </w:p>
        </w:tc>
        <w:tc>
          <w:tcPr>
            <w:tcW w:w="391" w:type="pct"/>
            <w:tcBorders>
              <w:top w:val="single" w:sz="4" w:space="0" w:color="auto"/>
              <w:left w:val="single" w:sz="4" w:space="0" w:color="auto"/>
              <w:bottom w:val="single" w:sz="4" w:space="0" w:color="auto"/>
              <w:right w:val="single" w:sz="4" w:space="0" w:color="auto"/>
            </w:tcBorders>
            <w:vAlign w:val="bottom"/>
          </w:tcPr>
          <w:p w14:paraId="239572E9" w14:textId="70D3BB1B" w:rsidR="00B41C76" w:rsidRPr="00334E74" w:rsidRDefault="00B41C76" w:rsidP="00B41C76">
            <w:pPr>
              <w:spacing w:line="256" w:lineRule="auto"/>
              <w:jc w:val="center"/>
              <w:rPr>
                <w:sz w:val="18"/>
                <w:szCs w:val="18"/>
                <w:lang w:eastAsia="en-US"/>
              </w:rPr>
            </w:pPr>
            <w:r w:rsidRPr="00B41C76">
              <w:rPr>
                <w:sz w:val="18"/>
                <w:szCs w:val="18"/>
                <w:lang w:eastAsia="en-US"/>
              </w:rPr>
              <w:t>141,96</w:t>
            </w:r>
          </w:p>
        </w:tc>
        <w:tc>
          <w:tcPr>
            <w:tcW w:w="369" w:type="pct"/>
            <w:tcBorders>
              <w:top w:val="single" w:sz="4" w:space="0" w:color="auto"/>
              <w:left w:val="single" w:sz="4" w:space="0" w:color="auto"/>
              <w:bottom w:val="single" w:sz="4" w:space="0" w:color="auto"/>
              <w:right w:val="single" w:sz="4" w:space="0" w:color="auto"/>
            </w:tcBorders>
            <w:vAlign w:val="bottom"/>
          </w:tcPr>
          <w:p w14:paraId="37662199" w14:textId="66E8EF6E" w:rsidR="00B41C76" w:rsidRPr="00334E74" w:rsidRDefault="00B41C76" w:rsidP="00B41C76">
            <w:pPr>
              <w:spacing w:line="256" w:lineRule="auto"/>
              <w:jc w:val="center"/>
              <w:rPr>
                <w:sz w:val="18"/>
                <w:szCs w:val="18"/>
                <w:lang w:eastAsia="en-US"/>
              </w:rPr>
            </w:pPr>
            <w:r w:rsidRPr="00B41C76">
              <w:rPr>
                <w:sz w:val="18"/>
                <w:szCs w:val="18"/>
                <w:lang w:eastAsia="en-US"/>
              </w:rPr>
              <w:t>141,96</w:t>
            </w:r>
          </w:p>
        </w:tc>
        <w:tc>
          <w:tcPr>
            <w:tcW w:w="391" w:type="pct"/>
            <w:tcBorders>
              <w:top w:val="single" w:sz="4" w:space="0" w:color="auto"/>
              <w:left w:val="single" w:sz="4" w:space="0" w:color="auto"/>
              <w:bottom w:val="single" w:sz="4" w:space="0" w:color="auto"/>
              <w:right w:val="single" w:sz="4" w:space="0" w:color="auto"/>
            </w:tcBorders>
            <w:vAlign w:val="bottom"/>
          </w:tcPr>
          <w:p w14:paraId="6423B2F6" w14:textId="67BF0822" w:rsidR="00B41C76" w:rsidRPr="00B41C76" w:rsidRDefault="00B41C76" w:rsidP="00B41C76">
            <w:pPr>
              <w:spacing w:line="256" w:lineRule="auto"/>
              <w:jc w:val="center"/>
              <w:rPr>
                <w:sz w:val="18"/>
                <w:szCs w:val="18"/>
                <w:lang w:val="en-US" w:eastAsia="en-US"/>
              </w:rPr>
            </w:pPr>
            <w:r w:rsidRPr="00791BC9">
              <w:rPr>
                <w:sz w:val="18"/>
                <w:szCs w:val="18"/>
                <w:lang w:eastAsia="en-US"/>
              </w:rPr>
              <w:t>145,9</w:t>
            </w:r>
            <w:r>
              <w:rPr>
                <w:sz w:val="18"/>
                <w:szCs w:val="18"/>
                <w:lang w:val="en-US" w:eastAsia="en-US"/>
              </w:rPr>
              <w:t>2</w:t>
            </w:r>
          </w:p>
        </w:tc>
        <w:tc>
          <w:tcPr>
            <w:tcW w:w="369" w:type="pct"/>
            <w:tcBorders>
              <w:top w:val="single" w:sz="4" w:space="0" w:color="auto"/>
              <w:left w:val="single" w:sz="4" w:space="0" w:color="auto"/>
              <w:bottom w:val="single" w:sz="4" w:space="0" w:color="auto"/>
              <w:right w:val="single" w:sz="4" w:space="0" w:color="auto"/>
            </w:tcBorders>
            <w:vAlign w:val="bottom"/>
          </w:tcPr>
          <w:p w14:paraId="4895730A" w14:textId="31612C79" w:rsidR="00B41C76" w:rsidRPr="00334E74" w:rsidRDefault="00B41C76" w:rsidP="00B41C76">
            <w:pPr>
              <w:spacing w:line="256" w:lineRule="auto"/>
              <w:jc w:val="center"/>
              <w:rPr>
                <w:sz w:val="18"/>
                <w:szCs w:val="18"/>
                <w:lang w:eastAsia="en-US"/>
              </w:rPr>
            </w:pPr>
            <w:r w:rsidRPr="00791BC9">
              <w:rPr>
                <w:sz w:val="18"/>
                <w:szCs w:val="18"/>
                <w:lang w:eastAsia="en-US"/>
              </w:rPr>
              <w:t>145,9</w:t>
            </w:r>
            <w:r>
              <w:rPr>
                <w:sz w:val="18"/>
                <w:szCs w:val="18"/>
                <w:lang w:val="en-US" w:eastAsia="en-US"/>
              </w:rPr>
              <w:t>2</w:t>
            </w:r>
          </w:p>
        </w:tc>
        <w:tc>
          <w:tcPr>
            <w:tcW w:w="391" w:type="pct"/>
            <w:tcBorders>
              <w:top w:val="single" w:sz="4" w:space="0" w:color="auto"/>
              <w:left w:val="single" w:sz="4" w:space="0" w:color="auto"/>
              <w:bottom w:val="single" w:sz="4" w:space="0" w:color="auto"/>
              <w:right w:val="single" w:sz="4" w:space="0" w:color="auto"/>
            </w:tcBorders>
            <w:vAlign w:val="bottom"/>
          </w:tcPr>
          <w:p w14:paraId="286B2126" w14:textId="60152149" w:rsidR="00B41C76" w:rsidRPr="00334E74" w:rsidRDefault="00B41C76" w:rsidP="00B41C76">
            <w:pPr>
              <w:spacing w:line="256" w:lineRule="auto"/>
              <w:jc w:val="center"/>
              <w:rPr>
                <w:sz w:val="18"/>
                <w:szCs w:val="18"/>
                <w:lang w:eastAsia="en-US"/>
              </w:rPr>
            </w:pPr>
            <w:r w:rsidRPr="00B41C76">
              <w:rPr>
                <w:sz w:val="18"/>
                <w:szCs w:val="18"/>
                <w:lang w:eastAsia="en-US"/>
              </w:rPr>
              <w:t>150,29</w:t>
            </w:r>
          </w:p>
        </w:tc>
        <w:tc>
          <w:tcPr>
            <w:tcW w:w="369" w:type="pct"/>
            <w:tcBorders>
              <w:top w:val="single" w:sz="4" w:space="0" w:color="auto"/>
              <w:left w:val="single" w:sz="4" w:space="0" w:color="auto"/>
              <w:bottom w:val="single" w:sz="4" w:space="0" w:color="auto"/>
              <w:right w:val="single" w:sz="4" w:space="0" w:color="auto"/>
            </w:tcBorders>
            <w:vAlign w:val="bottom"/>
          </w:tcPr>
          <w:p w14:paraId="30E37277" w14:textId="651115D4" w:rsidR="00B41C76" w:rsidRPr="00334E74" w:rsidRDefault="00B41C76" w:rsidP="00B41C76">
            <w:pPr>
              <w:spacing w:line="256" w:lineRule="auto"/>
              <w:jc w:val="center"/>
              <w:rPr>
                <w:sz w:val="18"/>
                <w:szCs w:val="18"/>
                <w:lang w:eastAsia="en-US"/>
              </w:rPr>
            </w:pPr>
            <w:r w:rsidRPr="00B41C76">
              <w:rPr>
                <w:sz w:val="18"/>
                <w:szCs w:val="18"/>
                <w:lang w:eastAsia="en-US"/>
              </w:rPr>
              <w:t>150,29</w:t>
            </w:r>
          </w:p>
        </w:tc>
        <w:tc>
          <w:tcPr>
            <w:tcW w:w="381" w:type="pct"/>
            <w:tcBorders>
              <w:top w:val="single" w:sz="4" w:space="0" w:color="auto"/>
              <w:left w:val="single" w:sz="4" w:space="0" w:color="auto"/>
              <w:bottom w:val="single" w:sz="4" w:space="0" w:color="auto"/>
              <w:right w:val="single" w:sz="4" w:space="0" w:color="auto"/>
            </w:tcBorders>
            <w:vAlign w:val="bottom"/>
          </w:tcPr>
          <w:p w14:paraId="20AB19E5" w14:textId="19973431" w:rsidR="00B41C76" w:rsidRPr="00B41C76" w:rsidRDefault="00B41C76" w:rsidP="00B41C76">
            <w:pPr>
              <w:spacing w:line="256" w:lineRule="auto"/>
              <w:jc w:val="center"/>
              <w:rPr>
                <w:sz w:val="18"/>
                <w:szCs w:val="18"/>
                <w:lang w:val="en-US" w:eastAsia="en-US"/>
              </w:rPr>
            </w:pPr>
            <w:r w:rsidRPr="00E051B0">
              <w:rPr>
                <w:sz w:val="18"/>
                <w:szCs w:val="18"/>
                <w:lang w:eastAsia="en-US"/>
              </w:rPr>
              <w:t>152,5</w:t>
            </w:r>
            <w:r>
              <w:rPr>
                <w:sz w:val="18"/>
                <w:szCs w:val="18"/>
                <w:lang w:val="en-US" w:eastAsia="en-US"/>
              </w:rPr>
              <w:t>4</w:t>
            </w:r>
          </w:p>
        </w:tc>
      </w:tr>
      <w:tr w:rsidR="00B41C76" w:rsidRPr="00334E74" w14:paraId="1E04A440" w14:textId="77777777" w:rsidTr="00B41C76">
        <w:trPr>
          <w:trHeight w:val="621"/>
          <w:jc w:val="center"/>
        </w:trPr>
        <w:tc>
          <w:tcPr>
            <w:tcW w:w="240" w:type="pct"/>
            <w:tcBorders>
              <w:top w:val="single" w:sz="4" w:space="0" w:color="auto"/>
              <w:left w:val="single" w:sz="4" w:space="0" w:color="auto"/>
              <w:bottom w:val="single" w:sz="4" w:space="0" w:color="auto"/>
              <w:right w:val="single" w:sz="4" w:space="0" w:color="auto"/>
            </w:tcBorders>
            <w:hideMark/>
          </w:tcPr>
          <w:p w14:paraId="192212CE" w14:textId="77777777" w:rsidR="00B41C76" w:rsidRPr="0073242F" w:rsidRDefault="00B41C76" w:rsidP="00B41C76">
            <w:pPr>
              <w:jc w:val="center"/>
              <w:rPr>
                <w:b/>
                <w:bCs/>
                <w:sz w:val="16"/>
                <w:szCs w:val="16"/>
              </w:rPr>
            </w:pPr>
            <w:r>
              <w:rPr>
                <w:b/>
                <w:bCs/>
                <w:sz w:val="16"/>
                <w:szCs w:val="16"/>
              </w:rPr>
              <w:t>1.4</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4B383B2F" w14:textId="77777777" w:rsidR="00B41C76" w:rsidRPr="00334E74" w:rsidRDefault="00B41C76" w:rsidP="00B41C76">
            <w:pPr>
              <w:spacing w:line="256" w:lineRule="auto"/>
              <w:rPr>
                <w:noProof/>
                <w:sz w:val="18"/>
                <w:szCs w:val="18"/>
                <w:lang w:eastAsia="en-US"/>
              </w:rPr>
            </w:pPr>
            <w:r w:rsidRPr="00334E74">
              <w:rPr>
                <w:sz w:val="18"/>
                <w:szCs w:val="18"/>
                <w:lang w:eastAsia="en-US"/>
              </w:rPr>
              <w:t>Водоотведение, руб./м</w:t>
            </w:r>
            <w:r w:rsidRPr="00334E74">
              <w:rPr>
                <w:sz w:val="18"/>
                <w:szCs w:val="18"/>
                <w:vertAlign w:val="superscript"/>
                <w:lang w:eastAsia="en-US"/>
              </w:rPr>
              <w:t>3</w:t>
            </w:r>
          </w:p>
          <w:p w14:paraId="47434574" w14:textId="77777777" w:rsidR="00B41C76" w:rsidRPr="00334E74" w:rsidRDefault="00B41C76" w:rsidP="00B41C76">
            <w:pPr>
              <w:spacing w:line="256" w:lineRule="auto"/>
              <w:rPr>
                <w:noProof/>
                <w:sz w:val="18"/>
                <w:szCs w:val="18"/>
                <w:lang w:eastAsia="en-US"/>
              </w:rPr>
            </w:pPr>
            <w:r w:rsidRPr="00334E74">
              <w:rPr>
                <w:noProof/>
                <w:sz w:val="18"/>
                <w:szCs w:val="18"/>
                <w:lang w:eastAsia="en-US"/>
              </w:rPr>
              <w:t>Население (с учетом НДС)</w:t>
            </w:r>
          </w:p>
        </w:tc>
        <w:tc>
          <w:tcPr>
            <w:tcW w:w="416" w:type="pct"/>
            <w:tcBorders>
              <w:top w:val="single" w:sz="4" w:space="0" w:color="auto"/>
              <w:left w:val="single" w:sz="4" w:space="0" w:color="auto"/>
              <w:bottom w:val="single" w:sz="4" w:space="0" w:color="auto"/>
              <w:right w:val="single" w:sz="4" w:space="0" w:color="auto"/>
            </w:tcBorders>
            <w:vAlign w:val="bottom"/>
          </w:tcPr>
          <w:p w14:paraId="7ACC42A3" w14:textId="4BBE48D4" w:rsidR="00B41C76" w:rsidRPr="00334E74" w:rsidRDefault="00B41C76" w:rsidP="00B41C76">
            <w:pPr>
              <w:spacing w:line="256" w:lineRule="auto"/>
              <w:jc w:val="center"/>
              <w:rPr>
                <w:sz w:val="18"/>
                <w:szCs w:val="18"/>
                <w:lang w:eastAsia="en-US"/>
              </w:rPr>
            </w:pPr>
            <w:r w:rsidRPr="00791BC9">
              <w:rPr>
                <w:sz w:val="18"/>
                <w:szCs w:val="18"/>
                <w:lang w:eastAsia="en-US"/>
              </w:rPr>
              <w:t>131,26</w:t>
            </w:r>
          </w:p>
        </w:tc>
        <w:tc>
          <w:tcPr>
            <w:tcW w:w="388" w:type="pct"/>
            <w:tcBorders>
              <w:top w:val="single" w:sz="4" w:space="0" w:color="auto"/>
              <w:left w:val="single" w:sz="4" w:space="0" w:color="auto"/>
              <w:bottom w:val="single" w:sz="4" w:space="0" w:color="auto"/>
              <w:right w:val="single" w:sz="4" w:space="0" w:color="auto"/>
            </w:tcBorders>
            <w:vAlign w:val="bottom"/>
          </w:tcPr>
          <w:p w14:paraId="09255CB5" w14:textId="21A6CBF2" w:rsidR="00B41C76" w:rsidRPr="00334E74" w:rsidRDefault="00B41C76" w:rsidP="00B41C76">
            <w:pPr>
              <w:spacing w:line="256" w:lineRule="auto"/>
              <w:jc w:val="center"/>
              <w:rPr>
                <w:sz w:val="18"/>
                <w:szCs w:val="18"/>
                <w:lang w:eastAsia="en-US"/>
              </w:rPr>
            </w:pPr>
            <w:r w:rsidRPr="00791BC9">
              <w:rPr>
                <w:sz w:val="18"/>
                <w:szCs w:val="18"/>
                <w:lang w:eastAsia="en-US"/>
              </w:rPr>
              <w:t>144,25</w:t>
            </w:r>
          </w:p>
        </w:tc>
        <w:tc>
          <w:tcPr>
            <w:tcW w:w="369" w:type="pct"/>
            <w:tcBorders>
              <w:top w:val="single" w:sz="4" w:space="0" w:color="auto"/>
              <w:left w:val="single" w:sz="4" w:space="0" w:color="auto"/>
              <w:bottom w:val="single" w:sz="4" w:space="0" w:color="auto"/>
              <w:right w:val="single" w:sz="4" w:space="0" w:color="auto"/>
            </w:tcBorders>
            <w:vAlign w:val="bottom"/>
          </w:tcPr>
          <w:p w14:paraId="79623809" w14:textId="041FA46F" w:rsidR="00B41C76" w:rsidRPr="00334E74" w:rsidRDefault="00B41C76" w:rsidP="00B41C76">
            <w:pPr>
              <w:spacing w:line="256" w:lineRule="auto"/>
              <w:jc w:val="center"/>
              <w:rPr>
                <w:sz w:val="18"/>
                <w:szCs w:val="18"/>
                <w:lang w:eastAsia="en-US"/>
              </w:rPr>
            </w:pPr>
            <w:r w:rsidRPr="00791BC9">
              <w:rPr>
                <w:sz w:val="18"/>
                <w:szCs w:val="18"/>
                <w:lang w:eastAsia="en-US"/>
              </w:rPr>
              <w:t>144,25</w:t>
            </w:r>
          </w:p>
        </w:tc>
        <w:tc>
          <w:tcPr>
            <w:tcW w:w="391" w:type="pct"/>
            <w:tcBorders>
              <w:top w:val="single" w:sz="4" w:space="0" w:color="auto"/>
              <w:left w:val="single" w:sz="4" w:space="0" w:color="auto"/>
              <w:bottom w:val="single" w:sz="4" w:space="0" w:color="auto"/>
              <w:right w:val="single" w:sz="4" w:space="0" w:color="auto"/>
            </w:tcBorders>
            <w:vAlign w:val="bottom"/>
          </w:tcPr>
          <w:p w14:paraId="480C9885" w14:textId="54592CB5" w:rsidR="00B41C76" w:rsidRPr="00334E74" w:rsidRDefault="00B41C76" w:rsidP="00B41C76">
            <w:pPr>
              <w:spacing w:line="256" w:lineRule="auto"/>
              <w:jc w:val="center"/>
              <w:rPr>
                <w:sz w:val="18"/>
                <w:szCs w:val="18"/>
                <w:lang w:eastAsia="en-US"/>
              </w:rPr>
            </w:pPr>
            <w:r w:rsidRPr="00B41C76">
              <w:rPr>
                <w:sz w:val="18"/>
                <w:szCs w:val="18"/>
                <w:lang w:eastAsia="en-US"/>
              </w:rPr>
              <w:t>149,06</w:t>
            </w:r>
          </w:p>
        </w:tc>
        <w:tc>
          <w:tcPr>
            <w:tcW w:w="369" w:type="pct"/>
            <w:tcBorders>
              <w:top w:val="single" w:sz="4" w:space="0" w:color="auto"/>
              <w:left w:val="single" w:sz="4" w:space="0" w:color="auto"/>
              <w:bottom w:val="single" w:sz="4" w:space="0" w:color="auto"/>
              <w:right w:val="single" w:sz="4" w:space="0" w:color="auto"/>
            </w:tcBorders>
            <w:vAlign w:val="bottom"/>
          </w:tcPr>
          <w:p w14:paraId="26440BD9" w14:textId="6948E9CB" w:rsidR="00B41C76" w:rsidRPr="00334E74" w:rsidRDefault="00B41C76" w:rsidP="00B41C76">
            <w:pPr>
              <w:spacing w:line="256" w:lineRule="auto"/>
              <w:jc w:val="center"/>
              <w:rPr>
                <w:sz w:val="18"/>
                <w:szCs w:val="18"/>
                <w:lang w:eastAsia="en-US"/>
              </w:rPr>
            </w:pPr>
            <w:r w:rsidRPr="00B41C76">
              <w:rPr>
                <w:sz w:val="18"/>
                <w:szCs w:val="18"/>
                <w:lang w:eastAsia="en-US"/>
              </w:rPr>
              <w:t>149,06</w:t>
            </w:r>
          </w:p>
        </w:tc>
        <w:tc>
          <w:tcPr>
            <w:tcW w:w="391" w:type="pct"/>
            <w:tcBorders>
              <w:top w:val="single" w:sz="4" w:space="0" w:color="auto"/>
              <w:left w:val="single" w:sz="4" w:space="0" w:color="auto"/>
              <w:bottom w:val="single" w:sz="4" w:space="0" w:color="auto"/>
              <w:right w:val="single" w:sz="4" w:space="0" w:color="auto"/>
            </w:tcBorders>
            <w:vAlign w:val="bottom"/>
          </w:tcPr>
          <w:p w14:paraId="1B873C08" w14:textId="74706EBD" w:rsidR="00B41C76" w:rsidRPr="00B41C76" w:rsidRDefault="00B41C76" w:rsidP="00B41C76">
            <w:pPr>
              <w:spacing w:line="256" w:lineRule="auto"/>
              <w:jc w:val="center"/>
              <w:rPr>
                <w:sz w:val="18"/>
                <w:szCs w:val="18"/>
                <w:lang w:val="en-US" w:eastAsia="en-US"/>
              </w:rPr>
            </w:pPr>
            <w:r w:rsidRPr="00E051B0">
              <w:rPr>
                <w:sz w:val="18"/>
                <w:szCs w:val="18"/>
                <w:lang w:eastAsia="en-US"/>
              </w:rPr>
              <w:t>153,</w:t>
            </w:r>
            <w:r>
              <w:rPr>
                <w:sz w:val="18"/>
                <w:szCs w:val="18"/>
                <w:lang w:eastAsia="en-US"/>
              </w:rPr>
              <w:t>22</w:t>
            </w:r>
          </w:p>
        </w:tc>
        <w:tc>
          <w:tcPr>
            <w:tcW w:w="369" w:type="pct"/>
            <w:tcBorders>
              <w:top w:val="single" w:sz="4" w:space="0" w:color="auto"/>
              <w:left w:val="single" w:sz="4" w:space="0" w:color="auto"/>
              <w:bottom w:val="single" w:sz="4" w:space="0" w:color="auto"/>
              <w:right w:val="single" w:sz="4" w:space="0" w:color="auto"/>
            </w:tcBorders>
            <w:vAlign w:val="bottom"/>
          </w:tcPr>
          <w:p w14:paraId="2E16BB3A" w14:textId="618DCBC9" w:rsidR="00B41C76" w:rsidRPr="00334E74" w:rsidRDefault="00B41C76" w:rsidP="00B41C76">
            <w:pPr>
              <w:spacing w:line="256" w:lineRule="auto"/>
              <w:jc w:val="center"/>
              <w:rPr>
                <w:sz w:val="18"/>
                <w:szCs w:val="18"/>
                <w:lang w:eastAsia="en-US"/>
              </w:rPr>
            </w:pPr>
            <w:r w:rsidRPr="00E051B0">
              <w:rPr>
                <w:sz w:val="18"/>
                <w:szCs w:val="18"/>
                <w:lang w:eastAsia="en-US"/>
              </w:rPr>
              <w:t>153,</w:t>
            </w:r>
            <w:r>
              <w:rPr>
                <w:sz w:val="18"/>
                <w:szCs w:val="18"/>
                <w:lang w:eastAsia="en-US"/>
              </w:rPr>
              <w:t>22</w:t>
            </w:r>
          </w:p>
        </w:tc>
        <w:tc>
          <w:tcPr>
            <w:tcW w:w="391" w:type="pct"/>
            <w:tcBorders>
              <w:top w:val="single" w:sz="4" w:space="0" w:color="auto"/>
              <w:left w:val="single" w:sz="4" w:space="0" w:color="auto"/>
              <w:bottom w:val="single" w:sz="4" w:space="0" w:color="auto"/>
              <w:right w:val="single" w:sz="4" w:space="0" w:color="auto"/>
            </w:tcBorders>
            <w:vAlign w:val="bottom"/>
          </w:tcPr>
          <w:p w14:paraId="39195C04" w14:textId="0AE5E0E5" w:rsidR="00B41C76" w:rsidRPr="00334E74" w:rsidRDefault="00B41C76" w:rsidP="00B41C76">
            <w:pPr>
              <w:spacing w:line="256" w:lineRule="auto"/>
              <w:jc w:val="center"/>
              <w:rPr>
                <w:sz w:val="18"/>
                <w:szCs w:val="18"/>
                <w:lang w:eastAsia="en-US"/>
              </w:rPr>
            </w:pPr>
            <w:r w:rsidRPr="00B41C76">
              <w:rPr>
                <w:sz w:val="18"/>
                <w:szCs w:val="18"/>
                <w:lang w:eastAsia="en-US"/>
              </w:rPr>
              <w:t>157,80</w:t>
            </w:r>
          </w:p>
        </w:tc>
        <w:tc>
          <w:tcPr>
            <w:tcW w:w="369" w:type="pct"/>
            <w:tcBorders>
              <w:top w:val="single" w:sz="4" w:space="0" w:color="auto"/>
              <w:left w:val="single" w:sz="4" w:space="0" w:color="auto"/>
              <w:bottom w:val="single" w:sz="4" w:space="0" w:color="auto"/>
              <w:right w:val="single" w:sz="4" w:space="0" w:color="auto"/>
            </w:tcBorders>
            <w:vAlign w:val="bottom"/>
          </w:tcPr>
          <w:p w14:paraId="1CEBC4EB" w14:textId="4042325F" w:rsidR="00B41C76" w:rsidRPr="00334E74" w:rsidRDefault="00B41C76" w:rsidP="00B41C76">
            <w:pPr>
              <w:spacing w:line="256" w:lineRule="auto"/>
              <w:jc w:val="center"/>
              <w:rPr>
                <w:sz w:val="18"/>
                <w:szCs w:val="18"/>
                <w:lang w:eastAsia="en-US"/>
              </w:rPr>
            </w:pPr>
            <w:r w:rsidRPr="00B41C76">
              <w:rPr>
                <w:sz w:val="18"/>
                <w:szCs w:val="18"/>
                <w:lang w:eastAsia="en-US"/>
              </w:rPr>
              <w:t>157,80</w:t>
            </w:r>
          </w:p>
        </w:tc>
        <w:tc>
          <w:tcPr>
            <w:tcW w:w="381" w:type="pct"/>
            <w:tcBorders>
              <w:top w:val="single" w:sz="4" w:space="0" w:color="auto"/>
              <w:left w:val="single" w:sz="4" w:space="0" w:color="auto"/>
              <w:bottom w:val="single" w:sz="4" w:space="0" w:color="auto"/>
              <w:right w:val="single" w:sz="4" w:space="0" w:color="auto"/>
            </w:tcBorders>
            <w:vAlign w:val="bottom"/>
          </w:tcPr>
          <w:p w14:paraId="1BEE3F71" w14:textId="6F17B43B" w:rsidR="00B41C76" w:rsidRPr="00B41C76" w:rsidRDefault="00B41C76" w:rsidP="00B41C76">
            <w:pPr>
              <w:spacing w:line="256" w:lineRule="auto"/>
              <w:jc w:val="center"/>
              <w:rPr>
                <w:sz w:val="18"/>
                <w:szCs w:val="18"/>
                <w:lang w:val="en-US" w:eastAsia="en-US"/>
              </w:rPr>
            </w:pPr>
            <w:r w:rsidRPr="00E051B0">
              <w:rPr>
                <w:sz w:val="18"/>
                <w:szCs w:val="18"/>
                <w:lang w:eastAsia="en-US"/>
              </w:rPr>
              <w:t>160,1</w:t>
            </w:r>
            <w:r>
              <w:rPr>
                <w:sz w:val="18"/>
                <w:szCs w:val="18"/>
                <w:lang w:val="en-US" w:eastAsia="en-US"/>
              </w:rPr>
              <w:t>7</w:t>
            </w:r>
          </w:p>
        </w:tc>
      </w:tr>
      <w:tr w:rsidR="00C25441" w:rsidRPr="00334E74" w14:paraId="1F12C260" w14:textId="77777777" w:rsidTr="00791BC9">
        <w:trPr>
          <w:trHeight w:val="166"/>
          <w:jc w:val="center"/>
        </w:trPr>
        <w:tc>
          <w:tcPr>
            <w:tcW w:w="240" w:type="pct"/>
            <w:tcBorders>
              <w:top w:val="single" w:sz="4" w:space="0" w:color="auto"/>
              <w:left w:val="single" w:sz="4" w:space="0" w:color="auto"/>
              <w:bottom w:val="single" w:sz="4" w:space="0" w:color="auto"/>
              <w:right w:val="single" w:sz="4" w:space="0" w:color="auto"/>
            </w:tcBorders>
          </w:tcPr>
          <w:p w14:paraId="331DE8B1" w14:textId="77777777" w:rsidR="00C25441" w:rsidRPr="00334E74" w:rsidRDefault="00C25441" w:rsidP="00D82787">
            <w:pPr>
              <w:jc w:val="center"/>
              <w:rPr>
                <w:b/>
                <w:bCs/>
                <w:sz w:val="16"/>
                <w:szCs w:val="16"/>
              </w:rPr>
            </w:pPr>
            <w:r>
              <w:rPr>
                <w:b/>
                <w:bCs/>
                <w:sz w:val="16"/>
                <w:szCs w:val="16"/>
              </w:rPr>
              <w:t>2.</w:t>
            </w:r>
          </w:p>
        </w:tc>
        <w:tc>
          <w:tcPr>
            <w:tcW w:w="4760" w:type="pct"/>
            <w:gridSpan w:val="11"/>
            <w:tcBorders>
              <w:top w:val="single" w:sz="4" w:space="0" w:color="auto"/>
              <w:left w:val="single" w:sz="4" w:space="0" w:color="auto"/>
              <w:bottom w:val="single" w:sz="4" w:space="0" w:color="auto"/>
              <w:right w:val="single" w:sz="4" w:space="0" w:color="auto"/>
            </w:tcBorders>
          </w:tcPr>
          <w:p w14:paraId="1D74A60B" w14:textId="77777777" w:rsidR="00C25441" w:rsidRPr="00334E74" w:rsidRDefault="00C25441" w:rsidP="00D82787">
            <w:pPr>
              <w:spacing w:line="256" w:lineRule="auto"/>
              <w:rPr>
                <w:b/>
                <w:sz w:val="18"/>
                <w:szCs w:val="18"/>
                <w:lang w:eastAsia="en-US"/>
              </w:rPr>
            </w:pPr>
            <w:r w:rsidRPr="00334E74">
              <w:rPr>
                <w:b/>
                <w:sz w:val="18"/>
                <w:szCs w:val="18"/>
                <w:lang w:eastAsia="en-US"/>
              </w:rPr>
              <w:t>На территори</w:t>
            </w:r>
            <w:r>
              <w:rPr>
                <w:b/>
                <w:sz w:val="18"/>
                <w:szCs w:val="18"/>
                <w:lang w:eastAsia="en-US"/>
              </w:rPr>
              <w:t>и</w:t>
            </w:r>
            <w:r w:rsidRPr="00334E74">
              <w:rPr>
                <w:b/>
                <w:sz w:val="18"/>
                <w:szCs w:val="18"/>
                <w:lang w:eastAsia="en-US"/>
              </w:rPr>
              <w:t xml:space="preserve"> </w:t>
            </w:r>
            <w:r>
              <w:rPr>
                <w:b/>
                <w:sz w:val="18"/>
                <w:szCs w:val="18"/>
                <w:lang w:eastAsia="en-US"/>
              </w:rPr>
              <w:t xml:space="preserve">с. Верховское </w:t>
            </w:r>
            <w:r w:rsidRPr="00334E74">
              <w:rPr>
                <w:b/>
                <w:sz w:val="18"/>
                <w:szCs w:val="18"/>
                <w:lang w:eastAsia="en-US"/>
              </w:rPr>
              <w:t>муниципального округа город Шахунья Нижегородской области</w:t>
            </w:r>
          </w:p>
        </w:tc>
      </w:tr>
      <w:tr w:rsidR="00B41C76" w:rsidRPr="00334E74" w14:paraId="4B1ABB42" w14:textId="77777777" w:rsidTr="00B41C76">
        <w:trPr>
          <w:trHeight w:val="291"/>
          <w:jc w:val="center"/>
        </w:trPr>
        <w:tc>
          <w:tcPr>
            <w:tcW w:w="240" w:type="pct"/>
            <w:tcBorders>
              <w:top w:val="single" w:sz="4" w:space="0" w:color="auto"/>
              <w:left w:val="single" w:sz="4" w:space="0" w:color="auto"/>
              <w:bottom w:val="single" w:sz="4" w:space="0" w:color="auto"/>
              <w:right w:val="single" w:sz="4" w:space="0" w:color="auto"/>
            </w:tcBorders>
            <w:hideMark/>
          </w:tcPr>
          <w:p w14:paraId="2DB79034" w14:textId="77777777" w:rsidR="0080298C" w:rsidRPr="0073242F" w:rsidRDefault="0080298C" w:rsidP="0080298C">
            <w:pPr>
              <w:jc w:val="center"/>
              <w:rPr>
                <w:b/>
                <w:bCs/>
                <w:sz w:val="16"/>
                <w:szCs w:val="16"/>
              </w:rPr>
            </w:pPr>
            <w:r>
              <w:rPr>
                <w:b/>
                <w:bCs/>
                <w:sz w:val="16"/>
                <w:szCs w:val="16"/>
              </w:rPr>
              <w:t>2.1</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7623DE9F" w14:textId="77777777" w:rsidR="0080298C" w:rsidRPr="00334E74" w:rsidRDefault="0080298C" w:rsidP="0080298C">
            <w:pPr>
              <w:spacing w:line="256" w:lineRule="auto"/>
              <w:rPr>
                <w:noProof/>
                <w:sz w:val="18"/>
                <w:szCs w:val="18"/>
                <w:lang w:eastAsia="en-US"/>
              </w:rPr>
            </w:pPr>
            <w:r w:rsidRPr="00334E74">
              <w:rPr>
                <w:sz w:val="18"/>
                <w:szCs w:val="18"/>
                <w:lang w:eastAsia="en-US"/>
              </w:rPr>
              <w:t>Водоотведение, руб./м</w:t>
            </w:r>
            <w:r w:rsidRPr="00334E74">
              <w:rPr>
                <w:sz w:val="18"/>
                <w:szCs w:val="18"/>
                <w:vertAlign w:val="superscript"/>
                <w:lang w:eastAsia="en-US"/>
              </w:rPr>
              <w:t>3</w:t>
            </w:r>
          </w:p>
        </w:tc>
        <w:tc>
          <w:tcPr>
            <w:tcW w:w="416" w:type="pct"/>
            <w:tcBorders>
              <w:top w:val="single" w:sz="4" w:space="0" w:color="auto"/>
              <w:left w:val="single" w:sz="4" w:space="0" w:color="auto"/>
              <w:bottom w:val="single" w:sz="4" w:space="0" w:color="auto"/>
              <w:right w:val="single" w:sz="4" w:space="0" w:color="auto"/>
            </w:tcBorders>
            <w:vAlign w:val="bottom"/>
          </w:tcPr>
          <w:p w14:paraId="592081C1" w14:textId="3675794B" w:rsidR="0080298C" w:rsidRPr="00334E74" w:rsidRDefault="0080298C" w:rsidP="0080298C">
            <w:pPr>
              <w:spacing w:line="256" w:lineRule="auto"/>
              <w:jc w:val="center"/>
              <w:rPr>
                <w:sz w:val="18"/>
                <w:szCs w:val="18"/>
                <w:lang w:eastAsia="en-US"/>
              </w:rPr>
            </w:pPr>
            <w:r w:rsidRPr="00791BC9">
              <w:rPr>
                <w:sz w:val="18"/>
                <w:szCs w:val="18"/>
                <w:lang w:eastAsia="en-US"/>
              </w:rPr>
              <w:t>32,90</w:t>
            </w:r>
          </w:p>
        </w:tc>
        <w:tc>
          <w:tcPr>
            <w:tcW w:w="388" w:type="pct"/>
            <w:tcBorders>
              <w:top w:val="single" w:sz="4" w:space="0" w:color="auto"/>
              <w:left w:val="single" w:sz="4" w:space="0" w:color="auto"/>
              <w:bottom w:val="single" w:sz="4" w:space="0" w:color="auto"/>
              <w:right w:val="single" w:sz="4" w:space="0" w:color="auto"/>
            </w:tcBorders>
            <w:vAlign w:val="bottom"/>
          </w:tcPr>
          <w:p w14:paraId="4F1EBD07" w14:textId="5B2290B0" w:rsidR="0080298C" w:rsidRPr="00334E74" w:rsidRDefault="0080298C" w:rsidP="0080298C">
            <w:pPr>
              <w:spacing w:line="256" w:lineRule="auto"/>
              <w:jc w:val="center"/>
              <w:rPr>
                <w:sz w:val="18"/>
                <w:szCs w:val="18"/>
                <w:lang w:eastAsia="en-US"/>
              </w:rPr>
            </w:pPr>
            <w:r w:rsidRPr="00791BC9">
              <w:rPr>
                <w:sz w:val="18"/>
                <w:szCs w:val="18"/>
                <w:lang w:eastAsia="en-US"/>
              </w:rPr>
              <w:t>32,90</w:t>
            </w:r>
          </w:p>
        </w:tc>
        <w:tc>
          <w:tcPr>
            <w:tcW w:w="369" w:type="pct"/>
            <w:tcBorders>
              <w:top w:val="single" w:sz="4" w:space="0" w:color="auto"/>
              <w:left w:val="single" w:sz="4" w:space="0" w:color="auto"/>
              <w:bottom w:val="single" w:sz="4" w:space="0" w:color="auto"/>
              <w:right w:val="single" w:sz="4" w:space="0" w:color="auto"/>
            </w:tcBorders>
            <w:vAlign w:val="bottom"/>
          </w:tcPr>
          <w:p w14:paraId="69468F4E" w14:textId="11403822" w:rsidR="0080298C" w:rsidRPr="00334E74" w:rsidRDefault="0080298C" w:rsidP="0080298C">
            <w:pPr>
              <w:spacing w:line="256" w:lineRule="auto"/>
              <w:jc w:val="center"/>
              <w:rPr>
                <w:sz w:val="18"/>
                <w:szCs w:val="18"/>
                <w:lang w:eastAsia="en-US"/>
              </w:rPr>
            </w:pPr>
            <w:r w:rsidRPr="0080298C">
              <w:rPr>
                <w:sz w:val="18"/>
                <w:szCs w:val="18"/>
                <w:lang w:eastAsia="en-US"/>
              </w:rPr>
              <w:t>32,90</w:t>
            </w:r>
          </w:p>
        </w:tc>
        <w:tc>
          <w:tcPr>
            <w:tcW w:w="391" w:type="pct"/>
            <w:tcBorders>
              <w:top w:val="single" w:sz="4" w:space="0" w:color="auto"/>
              <w:left w:val="single" w:sz="4" w:space="0" w:color="auto"/>
              <w:bottom w:val="single" w:sz="4" w:space="0" w:color="auto"/>
              <w:right w:val="single" w:sz="4" w:space="0" w:color="auto"/>
            </w:tcBorders>
            <w:vAlign w:val="bottom"/>
          </w:tcPr>
          <w:p w14:paraId="52F49467" w14:textId="3E511432" w:rsidR="0080298C" w:rsidRPr="00334E74" w:rsidRDefault="0080298C" w:rsidP="0080298C">
            <w:pPr>
              <w:spacing w:line="256" w:lineRule="auto"/>
              <w:jc w:val="center"/>
              <w:rPr>
                <w:sz w:val="18"/>
                <w:szCs w:val="18"/>
                <w:lang w:eastAsia="en-US"/>
              </w:rPr>
            </w:pPr>
            <w:r w:rsidRPr="0080298C">
              <w:rPr>
                <w:sz w:val="18"/>
                <w:szCs w:val="18"/>
                <w:lang w:eastAsia="en-US"/>
              </w:rPr>
              <w:t>35,76</w:t>
            </w:r>
          </w:p>
        </w:tc>
        <w:tc>
          <w:tcPr>
            <w:tcW w:w="369" w:type="pct"/>
            <w:tcBorders>
              <w:top w:val="single" w:sz="4" w:space="0" w:color="auto"/>
              <w:left w:val="single" w:sz="4" w:space="0" w:color="auto"/>
              <w:bottom w:val="single" w:sz="4" w:space="0" w:color="auto"/>
              <w:right w:val="single" w:sz="4" w:space="0" w:color="auto"/>
            </w:tcBorders>
            <w:vAlign w:val="bottom"/>
          </w:tcPr>
          <w:p w14:paraId="0BEE10EF" w14:textId="6432F5B8" w:rsidR="0080298C" w:rsidRPr="00334E74" w:rsidRDefault="0080298C" w:rsidP="0080298C">
            <w:pPr>
              <w:spacing w:line="256" w:lineRule="auto"/>
              <w:jc w:val="center"/>
              <w:rPr>
                <w:sz w:val="18"/>
                <w:szCs w:val="18"/>
                <w:lang w:eastAsia="en-US"/>
              </w:rPr>
            </w:pPr>
            <w:r w:rsidRPr="0080298C">
              <w:rPr>
                <w:sz w:val="18"/>
                <w:szCs w:val="18"/>
                <w:lang w:eastAsia="en-US"/>
              </w:rPr>
              <w:t>35,76</w:t>
            </w:r>
          </w:p>
        </w:tc>
        <w:tc>
          <w:tcPr>
            <w:tcW w:w="391" w:type="pct"/>
            <w:tcBorders>
              <w:top w:val="single" w:sz="4" w:space="0" w:color="auto"/>
              <w:left w:val="single" w:sz="4" w:space="0" w:color="auto"/>
              <w:bottom w:val="single" w:sz="4" w:space="0" w:color="auto"/>
              <w:right w:val="single" w:sz="4" w:space="0" w:color="auto"/>
            </w:tcBorders>
            <w:vAlign w:val="bottom"/>
          </w:tcPr>
          <w:p w14:paraId="470C4850" w14:textId="2E45790A" w:rsidR="0080298C" w:rsidRPr="00334E74" w:rsidRDefault="0080298C" w:rsidP="0080298C">
            <w:pPr>
              <w:spacing w:line="256" w:lineRule="auto"/>
              <w:jc w:val="center"/>
              <w:rPr>
                <w:sz w:val="18"/>
                <w:szCs w:val="18"/>
                <w:lang w:eastAsia="en-US"/>
              </w:rPr>
            </w:pPr>
            <w:r w:rsidRPr="0080298C">
              <w:rPr>
                <w:sz w:val="18"/>
                <w:szCs w:val="18"/>
                <w:lang w:eastAsia="en-US"/>
              </w:rPr>
              <w:t>38,29</w:t>
            </w:r>
          </w:p>
        </w:tc>
        <w:tc>
          <w:tcPr>
            <w:tcW w:w="369" w:type="pct"/>
            <w:tcBorders>
              <w:top w:val="single" w:sz="4" w:space="0" w:color="auto"/>
              <w:left w:val="single" w:sz="4" w:space="0" w:color="auto"/>
              <w:bottom w:val="single" w:sz="4" w:space="0" w:color="auto"/>
              <w:right w:val="single" w:sz="4" w:space="0" w:color="auto"/>
            </w:tcBorders>
            <w:vAlign w:val="bottom"/>
          </w:tcPr>
          <w:p w14:paraId="3D3EF456" w14:textId="77AB1AD2" w:rsidR="0080298C" w:rsidRPr="00334E74" w:rsidRDefault="0080298C" w:rsidP="0080298C">
            <w:pPr>
              <w:spacing w:line="256" w:lineRule="auto"/>
              <w:jc w:val="center"/>
              <w:rPr>
                <w:sz w:val="18"/>
                <w:szCs w:val="18"/>
                <w:lang w:eastAsia="en-US"/>
              </w:rPr>
            </w:pPr>
            <w:r w:rsidRPr="0080298C">
              <w:rPr>
                <w:sz w:val="18"/>
                <w:szCs w:val="18"/>
                <w:lang w:eastAsia="en-US"/>
              </w:rPr>
              <w:t>38,29</w:t>
            </w:r>
          </w:p>
        </w:tc>
        <w:tc>
          <w:tcPr>
            <w:tcW w:w="391" w:type="pct"/>
            <w:tcBorders>
              <w:top w:val="single" w:sz="4" w:space="0" w:color="auto"/>
              <w:left w:val="single" w:sz="4" w:space="0" w:color="auto"/>
              <w:bottom w:val="single" w:sz="4" w:space="0" w:color="auto"/>
              <w:right w:val="single" w:sz="4" w:space="0" w:color="auto"/>
            </w:tcBorders>
            <w:vAlign w:val="bottom"/>
          </w:tcPr>
          <w:p w14:paraId="333067D3" w14:textId="46903545" w:rsidR="0080298C" w:rsidRPr="00334E74" w:rsidRDefault="0080298C" w:rsidP="0080298C">
            <w:pPr>
              <w:spacing w:line="256" w:lineRule="auto"/>
              <w:jc w:val="center"/>
              <w:rPr>
                <w:sz w:val="18"/>
                <w:szCs w:val="18"/>
                <w:lang w:eastAsia="en-US"/>
              </w:rPr>
            </w:pPr>
            <w:r w:rsidRPr="0080298C">
              <w:rPr>
                <w:sz w:val="18"/>
                <w:szCs w:val="18"/>
                <w:lang w:eastAsia="en-US"/>
              </w:rPr>
              <w:t>40,86</w:t>
            </w:r>
          </w:p>
        </w:tc>
        <w:tc>
          <w:tcPr>
            <w:tcW w:w="369" w:type="pct"/>
            <w:tcBorders>
              <w:top w:val="single" w:sz="4" w:space="0" w:color="auto"/>
              <w:left w:val="single" w:sz="4" w:space="0" w:color="auto"/>
              <w:bottom w:val="single" w:sz="4" w:space="0" w:color="auto"/>
              <w:right w:val="single" w:sz="4" w:space="0" w:color="auto"/>
            </w:tcBorders>
            <w:vAlign w:val="bottom"/>
          </w:tcPr>
          <w:p w14:paraId="630BE8A9" w14:textId="603F79B8" w:rsidR="0080298C" w:rsidRPr="00334E74" w:rsidRDefault="0080298C" w:rsidP="0080298C">
            <w:pPr>
              <w:spacing w:line="256" w:lineRule="auto"/>
              <w:jc w:val="center"/>
              <w:rPr>
                <w:sz w:val="18"/>
                <w:szCs w:val="18"/>
                <w:lang w:eastAsia="en-US"/>
              </w:rPr>
            </w:pPr>
            <w:r w:rsidRPr="0080298C">
              <w:rPr>
                <w:sz w:val="18"/>
                <w:szCs w:val="18"/>
                <w:lang w:eastAsia="en-US"/>
              </w:rPr>
              <w:t>40,86</w:t>
            </w:r>
          </w:p>
        </w:tc>
        <w:tc>
          <w:tcPr>
            <w:tcW w:w="381" w:type="pct"/>
            <w:tcBorders>
              <w:top w:val="single" w:sz="4" w:space="0" w:color="auto"/>
              <w:left w:val="single" w:sz="4" w:space="0" w:color="auto"/>
              <w:bottom w:val="single" w:sz="4" w:space="0" w:color="auto"/>
              <w:right w:val="single" w:sz="4" w:space="0" w:color="auto"/>
            </w:tcBorders>
            <w:vAlign w:val="bottom"/>
          </w:tcPr>
          <w:p w14:paraId="5AE98185" w14:textId="0B5C9A96" w:rsidR="0080298C" w:rsidRPr="00334E74" w:rsidRDefault="0080298C" w:rsidP="0080298C">
            <w:pPr>
              <w:spacing w:line="256" w:lineRule="auto"/>
              <w:jc w:val="center"/>
              <w:rPr>
                <w:sz w:val="18"/>
                <w:szCs w:val="18"/>
                <w:lang w:eastAsia="en-US"/>
              </w:rPr>
            </w:pPr>
            <w:r w:rsidRPr="0080298C">
              <w:rPr>
                <w:sz w:val="18"/>
                <w:szCs w:val="18"/>
                <w:lang w:eastAsia="en-US"/>
              </w:rPr>
              <w:t>42,83</w:t>
            </w:r>
          </w:p>
        </w:tc>
      </w:tr>
      <w:tr w:rsidR="00B41C76" w:rsidRPr="00334E74" w14:paraId="37ED4730" w14:textId="77777777" w:rsidTr="00B41C76">
        <w:trPr>
          <w:trHeight w:val="621"/>
          <w:jc w:val="center"/>
        </w:trPr>
        <w:tc>
          <w:tcPr>
            <w:tcW w:w="240" w:type="pct"/>
            <w:tcBorders>
              <w:top w:val="single" w:sz="4" w:space="0" w:color="auto"/>
              <w:left w:val="single" w:sz="4" w:space="0" w:color="auto"/>
              <w:bottom w:val="single" w:sz="4" w:space="0" w:color="auto"/>
              <w:right w:val="single" w:sz="4" w:space="0" w:color="auto"/>
            </w:tcBorders>
            <w:hideMark/>
          </w:tcPr>
          <w:p w14:paraId="5B8EBB0D" w14:textId="77777777" w:rsidR="0080298C" w:rsidRPr="0073242F" w:rsidRDefault="0080298C" w:rsidP="0080298C">
            <w:pPr>
              <w:jc w:val="center"/>
              <w:rPr>
                <w:b/>
                <w:bCs/>
                <w:sz w:val="16"/>
                <w:szCs w:val="16"/>
              </w:rPr>
            </w:pPr>
            <w:r>
              <w:rPr>
                <w:b/>
                <w:bCs/>
                <w:sz w:val="16"/>
                <w:szCs w:val="16"/>
              </w:rPr>
              <w:t>2.2</w:t>
            </w:r>
            <w:r w:rsidRPr="0073242F">
              <w:rPr>
                <w:b/>
                <w:bCs/>
                <w:sz w:val="16"/>
                <w:szCs w:val="16"/>
              </w:rPr>
              <w:t>.</w:t>
            </w:r>
          </w:p>
        </w:tc>
        <w:tc>
          <w:tcPr>
            <w:tcW w:w="925" w:type="pct"/>
            <w:tcBorders>
              <w:top w:val="single" w:sz="4" w:space="0" w:color="auto"/>
              <w:left w:val="single" w:sz="4" w:space="0" w:color="auto"/>
              <w:bottom w:val="single" w:sz="4" w:space="0" w:color="auto"/>
              <w:right w:val="single" w:sz="4" w:space="0" w:color="auto"/>
            </w:tcBorders>
            <w:hideMark/>
          </w:tcPr>
          <w:p w14:paraId="0DAAC707" w14:textId="77777777" w:rsidR="0080298C" w:rsidRPr="00334E74" w:rsidRDefault="0080298C" w:rsidP="0080298C">
            <w:pPr>
              <w:spacing w:line="256" w:lineRule="auto"/>
              <w:rPr>
                <w:noProof/>
                <w:sz w:val="18"/>
                <w:szCs w:val="18"/>
                <w:lang w:eastAsia="en-US"/>
              </w:rPr>
            </w:pPr>
            <w:r w:rsidRPr="00334E74">
              <w:rPr>
                <w:sz w:val="18"/>
                <w:szCs w:val="18"/>
                <w:lang w:eastAsia="en-US"/>
              </w:rPr>
              <w:t>Водоотведение, руб./м</w:t>
            </w:r>
            <w:r w:rsidRPr="00334E74">
              <w:rPr>
                <w:sz w:val="18"/>
                <w:szCs w:val="18"/>
                <w:vertAlign w:val="superscript"/>
                <w:lang w:eastAsia="en-US"/>
              </w:rPr>
              <w:t>3</w:t>
            </w:r>
          </w:p>
          <w:p w14:paraId="6BA22132" w14:textId="77777777" w:rsidR="0080298C" w:rsidRPr="00334E74" w:rsidRDefault="0080298C" w:rsidP="0080298C">
            <w:pPr>
              <w:spacing w:line="256" w:lineRule="auto"/>
              <w:rPr>
                <w:noProof/>
                <w:sz w:val="18"/>
                <w:szCs w:val="18"/>
                <w:lang w:eastAsia="en-US"/>
              </w:rPr>
            </w:pPr>
            <w:r w:rsidRPr="00334E74">
              <w:rPr>
                <w:noProof/>
                <w:sz w:val="18"/>
                <w:szCs w:val="18"/>
                <w:lang w:eastAsia="en-US"/>
              </w:rPr>
              <w:t xml:space="preserve">Население (с учетом </w:t>
            </w:r>
            <w:r w:rsidRPr="00334E74">
              <w:rPr>
                <w:noProof/>
                <w:sz w:val="18"/>
                <w:szCs w:val="18"/>
                <w:lang w:eastAsia="en-US"/>
              </w:rPr>
              <w:lastRenderedPageBreak/>
              <w:t>НДС)</w:t>
            </w:r>
          </w:p>
        </w:tc>
        <w:tc>
          <w:tcPr>
            <w:tcW w:w="416" w:type="pct"/>
            <w:tcBorders>
              <w:top w:val="single" w:sz="4" w:space="0" w:color="auto"/>
              <w:left w:val="single" w:sz="4" w:space="0" w:color="auto"/>
              <w:bottom w:val="single" w:sz="4" w:space="0" w:color="auto"/>
              <w:right w:val="single" w:sz="4" w:space="0" w:color="auto"/>
            </w:tcBorders>
            <w:vAlign w:val="bottom"/>
          </w:tcPr>
          <w:p w14:paraId="45E06A35" w14:textId="59DE2109" w:rsidR="0080298C" w:rsidRPr="00334E74" w:rsidRDefault="0080298C" w:rsidP="0080298C">
            <w:pPr>
              <w:spacing w:line="256" w:lineRule="auto"/>
              <w:jc w:val="center"/>
              <w:rPr>
                <w:sz w:val="18"/>
                <w:szCs w:val="18"/>
                <w:lang w:eastAsia="en-US"/>
              </w:rPr>
            </w:pPr>
            <w:r w:rsidRPr="00791BC9">
              <w:rPr>
                <w:sz w:val="18"/>
                <w:szCs w:val="18"/>
                <w:lang w:eastAsia="en-US"/>
              </w:rPr>
              <w:lastRenderedPageBreak/>
              <w:t>34,55</w:t>
            </w:r>
          </w:p>
        </w:tc>
        <w:tc>
          <w:tcPr>
            <w:tcW w:w="388" w:type="pct"/>
            <w:tcBorders>
              <w:top w:val="single" w:sz="4" w:space="0" w:color="auto"/>
              <w:left w:val="single" w:sz="4" w:space="0" w:color="auto"/>
              <w:bottom w:val="single" w:sz="4" w:space="0" w:color="auto"/>
              <w:right w:val="single" w:sz="4" w:space="0" w:color="auto"/>
            </w:tcBorders>
            <w:vAlign w:val="bottom"/>
          </w:tcPr>
          <w:p w14:paraId="4D575496" w14:textId="084CDFB3" w:rsidR="0080298C" w:rsidRPr="00334E74" w:rsidRDefault="0080298C" w:rsidP="0080298C">
            <w:pPr>
              <w:spacing w:line="256" w:lineRule="auto"/>
              <w:jc w:val="center"/>
              <w:rPr>
                <w:sz w:val="18"/>
                <w:szCs w:val="18"/>
                <w:lang w:eastAsia="en-US"/>
              </w:rPr>
            </w:pPr>
            <w:r w:rsidRPr="00791BC9">
              <w:rPr>
                <w:sz w:val="18"/>
                <w:szCs w:val="18"/>
                <w:lang w:eastAsia="en-US"/>
              </w:rPr>
              <w:t>34,55</w:t>
            </w:r>
          </w:p>
        </w:tc>
        <w:tc>
          <w:tcPr>
            <w:tcW w:w="369" w:type="pct"/>
            <w:tcBorders>
              <w:top w:val="single" w:sz="4" w:space="0" w:color="auto"/>
              <w:left w:val="single" w:sz="4" w:space="0" w:color="auto"/>
              <w:bottom w:val="single" w:sz="4" w:space="0" w:color="auto"/>
              <w:right w:val="single" w:sz="4" w:space="0" w:color="auto"/>
            </w:tcBorders>
            <w:vAlign w:val="bottom"/>
          </w:tcPr>
          <w:p w14:paraId="2A54D676" w14:textId="24CCD4DE" w:rsidR="0080298C" w:rsidRPr="00334E74" w:rsidRDefault="0080298C" w:rsidP="0080298C">
            <w:pPr>
              <w:spacing w:line="256" w:lineRule="auto"/>
              <w:jc w:val="center"/>
              <w:rPr>
                <w:sz w:val="18"/>
                <w:szCs w:val="18"/>
                <w:lang w:eastAsia="en-US"/>
              </w:rPr>
            </w:pPr>
            <w:r w:rsidRPr="0080298C">
              <w:rPr>
                <w:sz w:val="18"/>
                <w:szCs w:val="18"/>
                <w:lang w:eastAsia="en-US"/>
              </w:rPr>
              <w:t>34,55</w:t>
            </w:r>
          </w:p>
        </w:tc>
        <w:tc>
          <w:tcPr>
            <w:tcW w:w="391" w:type="pct"/>
            <w:tcBorders>
              <w:top w:val="single" w:sz="4" w:space="0" w:color="auto"/>
              <w:left w:val="single" w:sz="4" w:space="0" w:color="auto"/>
              <w:bottom w:val="single" w:sz="4" w:space="0" w:color="auto"/>
              <w:right w:val="single" w:sz="4" w:space="0" w:color="auto"/>
            </w:tcBorders>
            <w:vAlign w:val="bottom"/>
          </w:tcPr>
          <w:p w14:paraId="13B429C9" w14:textId="68B8697E" w:rsidR="0080298C" w:rsidRPr="00334E74" w:rsidRDefault="0080298C" w:rsidP="0080298C">
            <w:pPr>
              <w:spacing w:line="256" w:lineRule="auto"/>
              <w:jc w:val="center"/>
              <w:rPr>
                <w:sz w:val="18"/>
                <w:szCs w:val="18"/>
                <w:lang w:eastAsia="en-US"/>
              </w:rPr>
            </w:pPr>
            <w:r w:rsidRPr="0080298C">
              <w:rPr>
                <w:sz w:val="18"/>
                <w:szCs w:val="18"/>
                <w:lang w:eastAsia="en-US"/>
              </w:rPr>
              <w:t>37,55</w:t>
            </w:r>
          </w:p>
        </w:tc>
        <w:tc>
          <w:tcPr>
            <w:tcW w:w="369" w:type="pct"/>
            <w:tcBorders>
              <w:top w:val="single" w:sz="4" w:space="0" w:color="auto"/>
              <w:left w:val="single" w:sz="4" w:space="0" w:color="auto"/>
              <w:bottom w:val="single" w:sz="4" w:space="0" w:color="auto"/>
              <w:right w:val="single" w:sz="4" w:space="0" w:color="auto"/>
            </w:tcBorders>
            <w:vAlign w:val="bottom"/>
          </w:tcPr>
          <w:p w14:paraId="01B3D15A" w14:textId="128778CC" w:rsidR="0080298C" w:rsidRPr="00334E74" w:rsidRDefault="0080298C" w:rsidP="0080298C">
            <w:pPr>
              <w:spacing w:line="256" w:lineRule="auto"/>
              <w:jc w:val="center"/>
              <w:rPr>
                <w:sz w:val="18"/>
                <w:szCs w:val="18"/>
                <w:lang w:eastAsia="en-US"/>
              </w:rPr>
            </w:pPr>
            <w:r w:rsidRPr="0080298C">
              <w:rPr>
                <w:sz w:val="18"/>
                <w:szCs w:val="18"/>
                <w:lang w:eastAsia="en-US"/>
              </w:rPr>
              <w:t>37,55</w:t>
            </w:r>
          </w:p>
        </w:tc>
        <w:tc>
          <w:tcPr>
            <w:tcW w:w="391" w:type="pct"/>
            <w:tcBorders>
              <w:top w:val="single" w:sz="4" w:space="0" w:color="auto"/>
              <w:left w:val="single" w:sz="4" w:space="0" w:color="auto"/>
              <w:bottom w:val="single" w:sz="4" w:space="0" w:color="auto"/>
              <w:right w:val="single" w:sz="4" w:space="0" w:color="auto"/>
            </w:tcBorders>
            <w:vAlign w:val="bottom"/>
          </w:tcPr>
          <w:p w14:paraId="6A730830" w14:textId="33EFBECB" w:rsidR="0080298C" w:rsidRPr="00334E74" w:rsidRDefault="0080298C" w:rsidP="0080298C">
            <w:pPr>
              <w:spacing w:line="256" w:lineRule="auto"/>
              <w:jc w:val="center"/>
              <w:rPr>
                <w:sz w:val="18"/>
                <w:szCs w:val="18"/>
                <w:lang w:eastAsia="en-US"/>
              </w:rPr>
            </w:pPr>
            <w:r w:rsidRPr="0080298C">
              <w:rPr>
                <w:sz w:val="18"/>
                <w:szCs w:val="18"/>
                <w:lang w:eastAsia="en-US"/>
              </w:rPr>
              <w:t>40,20</w:t>
            </w:r>
          </w:p>
        </w:tc>
        <w:tc>
          <w:tcPr>
            <w:tcW w:w="369" w:type="pct"/>
            <w:tcBorders>
              <w:top w:val="single" w:sz="4" w:space="0" w:color="auto"/>
              <w:left w:val="single" w:sz="4" w:space="0" w:color="auto"/>
              <w:bottom w:val="single" w:sz="4" w:space="0" w:color="auto"/>
              <w:right w:val="single" w:sz="4" w:space="0" w:color="auto"/>
            </w:tcBorders>
            <w:vAlign w:val="bottom"/>
          </w:tcPr>
          <w:p w14:paraId="5A0E16DE" w14:textId="3EFA540B" w:rsidR="0080298C" w:rsidRPr="00334E74" w:rsidRDefault="0080298C" w:rsidP="0080298C">
            <w:pPr>
              <w:spacing w:line="256" w:lineRule="auto"/>
              <w:jc w:val="center"/>
              <w:rPr>
                <w:sz w:val="18"/>
                <w:szCs w:val="18"/>
                <w:lang w:eastAsia="en-US"/>
              </w:rPr>
            </w:pPr>
            <w:r w:rsidRPr="0080298C">
              <w:rPr>
                <w:sz w:val="18"/>
                <w:szCs w:val="18"/>
                <w:lang w:eastAsia="en-US"/>
              </w:rPr>
              <w:t>40,20</w:t>
            </w:r>
          </w:p>
        </w:tc>
        <w:tc>
          <w:tcPr>
            <w:tcW w:w="391" w:type="pct"/>
            <w:tcBorders>
              <w:top w:val="single" w:sz="4" w:space="0" w:color="auto"/>
              <w:left w:val="single" w:sz="4" w:space="0" w:color="auto"/>
              <w:bottom w:val="single" w:sz="4" w:space="0" w:color="auto"/>
              <w:right w:val="single" w:sz="4" w:space="0" w:color="auto"/>
            </w:tcBorders>
            <w:vAlign w:val="bottom"/>
          </w:tcPr>
          <w:p w14:paraId="69903609" w14:textId="29CE8274" w:rsidR="0080298C" w:rsidRPr="00334E74" w:rsidRDefault="0080298C" w:rsidP="0080298C">
            <w:pPr>
              <w:spacing w:line="256" w:lineRule="auto"/>
              <w:jc w:val="center"/>
              <w:rPr>
                <w:sz w:val="18"/>
                <w:szCs w:val="18"/>
                <w:lang w:eastAsia="en-US"/>
              </w:rPr>
            </w:pPr>
            <w:r w:rsidRPr="0080298C">
              <w:rPr>
                <w:sz w:val="18"/>
                <w:szCs w:val="18"/>
                <w:lang w:eastAsia="en-US"/>
              </w:rPr>
              <w:t>42,90</w:t>
            </w:r>
          </w:p>
        </w:tc>
        <w:tc>
          <w:tcPr>
            <w:tcW w:w="369" w:type="pct"/>
            <w:tcBorders>
              <w:top w:val="single" w:sz="4" w:space="0" w:color="auto"/>
              <w:left w:val="single" w:sz="4" w:space="0" w:color="auto"/>
              <w:bottom w:val="single" w:sz="4" w:space="0" w:color="auto"/>
              <w:right w:val="single" w:sz="4" w:space="0" w:color="auto"/>
            </w:tcBorders>
            <w:vAlign w:val="bottom"/>
          </w:tcPr>
          <w:p w14:paraId="5C75ECFB" w14:textId="32C091EE" w:rsidR="0080298C" w:rsidRPr="00334E74" w:rsidRDefault="0080298C" w:rsidP="0080298C">
            <w:pPr>
              <w:spacing w:line="256" w:lineRule="auto"/>
              <w:jc w:val="center"/>
              <w:rPr>
                <w:sz w:val="18"/>
                <w:szCs w:val="18"/>
                <w:lang w:eastAsia="en-US"/>
              </w:rPr>
            </w:pPr>
            <w:r w:rsidRPr="0080298C">
              <w:rPr>
                <w:sz w:val="18"/>
                <w:szCs w:val="18"/>
                <w:lang w:eastAsia="en-US"/>
              </w:rPr>
              <w:t>42,90</w:t>
            </w:r>
          </w:p>
        </w:tc>
        <w:tc>
          <w:tcPr>
            <w:tcW w:w="381" w:type="pct"/>
            <w:tcBorders>
              <w:top w:val="single" w:sz="4" w:space="0" w:color="auto"/>
              <w:left w:val="single" w:sz="4" w:space="0" w:color="auto"/>
              <w:bottom w:val="single" w:sz="4" w:space="0" w:color="auto"/>
              <w:right w:val="single" w:sz="4" w:space="0" w:color="auto"/>
            </w:tcBorders>
            <w:vAlign w:val="bottom"/>
          </w:tcPr>
          <w:p w14:paraId="331140BC" w14:textId="4AE2473C" w:rsidR="0080298C" w:rsidRPr="00334E74" w:rsidRDefault="0080298C" w:rsidP="0080298C">
            <w:pPr>
              <w:spacing w:line="256" w:lineRule="auto"/>
              <w:jc w:val="center"/>
              <w:rPr>
                <w:sz w:val="18"/>
                <w:szCs w:val="18"/>
                <w:lang w:eastAsia="en-US"/>
              </w:rPr>
            </w:pPr>
            <w:r w:rsidRPr="0080298C">
              <w:rPr>
                <w:sz w:val="18"/>
                <w:szCs w:val="18"/>
                <w:lang w:eastAsia="en-US"/>
              </w:rPr>
              <w:t>44,97</w:t>
            </w:r>
          </w:p>
        </w:tc>
      </w:tr>
    </w:tbl>
    <w:p w14:paraId="24D0BC94" w14:textId="77777777" w:rsidR="00C25441" w:rsidRPr="00C25441" w:rsidRDefault="00C25441" w:rsidP="00C25441">
      <w:pPr>
        <w:spacing w:line="276" w:lineRule="auto"/>
        <w:ind w:firstLine="709"/>
        <w:jc w:val="both"/>
        <w:rPr>
          <w:szCs w:val="24"/>
        </w:rPr>
      </w:pPr>
      <w:r w:rsidRPr="00C25441">
        <w:rPr>
          <w:b/>
          <w:szCs w:val="24"/>
        </w:rPr>
        <w:lastRenderedPageBreak/>
        <w:t>4.</w:t>
      </w:r>
      <w:r w:rsidRPr="00C25441">
        <w:rPr>
          <w:szCs w:val="24"/>
        </w:rPr>
        <w:t xml:space="preserve"> Утвердить производственные программы </w:t>
      </w:r>
      <w:r w:rsidRPr="00C25441">
        <w:rPr>
          <w:color w:val="000000"/>
          <w:szCs w:val="24"/>
        </w:rPr>
        <w:t xml:space="preserve">МУНИЦИПАЛЬНОГО УНИТАРНОГО ПРЕДПРИЯТИЯ </w:t>
      </w:r>
      <w:r w:rsidRPr="00C25441">
        <w:rPr>
          <w:bCs/>
          <w:szCs w:val="24"/>
        </w:rPr>
        <w:t>«ШАХУНСКИЕ ОБЪЕДИНЕННЫЕ КОММУНАЛЬНЫЕ СИСТЕМЫ»</w:t>
      </w:r>
      <w:r w:rsidRPr="00C25441">
        <w:rPr>
          <w:sz w:val="32"/>
        </w:rPr>
        <w:t xml:space="preserve"> </w:t>
      </w:r>
      <w:r w:rsidRPr="00C25441">
        <w:rPr>
          <w:bCs/>
          <w:szCs w:val="24"/>
        </w:rPr>
        <w:t>(ИНН 5239010688), р.п. Сява муниципального округа город Шахунья Нижегородской области</w:t>
      </w:r>
      <w:r w:rsidRPr="00C25441">
        <w:rPr>
          <w:szCs w:val="24"/>
        </w:rPr>
        <w:t xml:space="preserve">, в сфере холодного водоснабжения и водоотведения согласно Приложениям </w:t>
      </w:r>
      <w:r w:rsidRPr="00443561">
        <w:rPr>
          <w:szCs w:val="24"/>
        </w:rPr>
        <w:t>1, 2</w:t>
      </w:r>
      <w:r w:rsidRPr="00C25441">
        <w:rPr>
          <w:szCs w:val="24"/>
        </w:rPr>
        <w:t xml:space="preserve"> к настоящему решению</w:t>
      </w:r>
      <w:r w:rsidRPr="00C25441">
        <w:rPr>
          <w:noProof/>
          <w:szCs w:val="24"/>
        </w:rPr>
        <w:t>.</w:t>
      </w:r>
    </w:p>
    <w:p w14:paraId="76DF3FD2" w14:textId="497FF5E2" w:rsidR="00C25441" w:rsidRPr="00C25441" w:rsidRDefault="00C25441" w:rsidP="00C25441">
      <w:pPr>
        <w:spacing w:line="276" w:lineRule="auto"/>
        <w:ind w:firstLine="709"/>
        <w:jc w:val="both"/>
        <w:rPr>
          <w:szCs w:val="24"/>
        </w:rPr>
      </w:pPr>
      <w:r w:rsidRPr="00C25441">
        <w:rPr>
          <w:b/>
          <w:szCs w:val="24"/>
        </w:rPr>
        <w:t>5.</w:t>
      </w:r>
      <w:r w:rsidRPr="00C25441">
        <w:rPr>
          <w:szCs w:val="24"/>
        </w:rPr>
        <w:t xml:space="preserve"> </w:t>
      </w:r>
      <w:r w:rsidRPr="00C25441">
        <w:rPr>
          <w:bCs/>
          <w:szCs w:val="24"/>
        </w:rPr>
        <w:t>МУНИЦИПАЛЬНОЕ УНИТАРНОЕ ПРЕДПРИЯТИЕ «ШАХУНСКИЕ ОБЪЕДИНЕННЫЕ КОММУНАЛЬНЫЕ СИСТЕМЫ»</w:t>
      </w:r>
      <w:r w:rsidRPr="00C25441">
        <w:rPr>
          <w:sz w:val="32"/>
        </w:rPr>
        <w:t xml:space="preserve"> </w:t>
      </w:r>
      <w:r w:rsidRPr="00C25441">
        <w:rPr>
          <w:bCs/>
          <w:szCs w:val="24"/>
        </w:rPr>
        <w:t>(ИНН 5239010688), р.п. Сява муниципального округа город Шахунья Нижегородской области</w:t>
      </w:r>
      <w:r w:rsidRPr="00C25441">
        <w:rPr>
          <w:szCs w:val="24"/>
        </w:rPr>
        <w:t>, применяет упр</w:t>
      </w:r>
      <w:r w:rsidR="0098411A">
        <w:rPr>
          <w:szCs w:val="24"/>
        </w:rPr>
        <w:t xml:space="preserve">ощенную систему налогообложения </w:t>
      </w:r>
      <w:r w:rsidR="0098411A" w:rsidRPr="0098411A">
        <w:rPr>
          <w:szCs w:val="24"/>
        </w:rPr>
        <w:t>и является плательщиком налога на добавленную стоимость в соответствии со ст. 164 Налогового кодекса Российской Федерации.</w:t>
      </w:r>
    </w:p>
    <w:p w14:paraId="6DA0551F" w14:textId="77777777" w:rsidR="00C25441" w:rsidRPr="00C25441" w:rsidRDefault="00C25441" w:rsidP="00C25441">
      <w:pPr>
        <w:spacing w:line="276" w:lineRule="auto"/>
        <w:ind w:firstLine="709"/>
        <w:jc w:val="both"/>
        <w:rPr>
          <w:bCs/>
          <w:szCs w:val="24"/>
        </w:rPr>
      </w:pPr>
      <w:r w:rsidRPr="00C25441">
        <w:rPr>
          <w:szCs w:val="24"/>
        </w:rPr>
        <w:t xml:space="preserve">Расходы, учтенные при формировании </w:t>
      </w:r>
      <w:hyperlink r:id="rId10" w:history="1">
        <w:r w:rsidRPr="00C25441">
          <w:rPr>
            <w:szCs w:val="24"/>
          </w:rPr>
          <w:t>тарифов</w:t>
        </w:r>
      </w:hyperlink>
      <w:r w:rsidRPr="00C25441">
        <w:rPr>
          <w:szCs w:val="24"/>
        </w:rPr>
        <w:t>, установленных настоящим решением, рассчитаны с учетом системы налогообложения, действующей в организации на момент вынесения решения</w:t>
      </w:r>
      <w:r w:rsidRPr="00C25441">
        <w:rPr>
          <w:bCs/>
          <w:szCs w:val="24"/>
        </w:rPr>
        <w:t>.</w:t>
      </w:r>
    </w:p>
    <w:p w14:paraId="3AEE6D97" w14:textId="736B9C54" w:rsidR="00C25441" w:rsidRDefault="00C25441" w:rsidP="00C25441">
      <w:pPr>
        <w:spacing w:line="276" w:lineRule="auto"/>
        <w:ind w:firstLine="708"/>
        <w:jc w:val="both"/>
        <w:rPr>
          <w:szCs w:val="24"/>
        </w:rPr>
      </w:pPr>
      <w:r w:rsidRPr="00C25441">
        <w:rPr>
          <w:b/>
          <w:bCs/>
          <w:szCs w:val="24"/>
        </w:rPr>
        <w:t>6.</w:t>
      </w:r>
      <w:r w:rsidRPr="00C25441">
        <w:rPr>
          <w:szCs w:val="24"/>
        </w:rPr>
        <w:t xml:space="preserve"> Тарифы, установленные пунктом 3 настоящего решения, действуют с 1 января 2026 г. по 31 декабря 2030 г. включительно.</w:t>
      </w:r>
    </w:p>
    <w:p w14:paraId="02593A7B" w14:textId="28B85216" w:rsidR="007F012B" w:rsidRDefault="007F012B" w:rsidP="00C25441">
      <w:pPr>
        <w:spacing w:line="276" w:lineRule="auto"/>
        <w:ind w:firstLine="708"/>
        <w:jc w:val="both"/>
        <w:rPr>
          <w:szCs w:val="24"/>
        </w:rPr>
      </w:pPr>
      <w:r w:rsidRPr="007F012B">
        <w:rPr>
          <w:b/>
          <w:szCs w:val="24"/>
        </w:rPr>
        <w:t>7.</w:t>
      </w:r>
      <w:r>
        <w:rPr>
          <w:szCs w:val="24"/>
        </w:rPr>
        <w:t xml:space="preserve"> С 1 января 2026 г. признать утратившими силу:</w:t>
      </w:r>
    </w:p>
    <w:p w14:paraId="4231E305" w14:textId="7A555EF0" w:rsidR="007F012B" w:rsidRDefault="007F012B" w:rsidP="007F012B">
      <w:pPr>
        <w:spacing w:line="276" w:lineRule="auto"/>
        <w:ind w:firstLine="708"/>
        <w:jc w:val="both"/>
        <w:rPr>
          <w:szCs w:val="24"/>
        </w:rPr>
      </w:pPr>
      <w:r>
        <w:rPr>
          <w:szCs w:val="24"/>
        </w:rPr>
        <w:t xml:space="preserve">- </w:t>
      </w:r>
      <w:r w:rsidRPr="007F012B">
        <w:rPr>
          <w:szCs w:val="24"/>
        </w:rPr>
        <w:t>решение региональной службы по тарифам Нижегородской области от 25 ноября 2021 г. № 48/35 «Об установлении МУНИЦИПАЛЬНОМУ УНИТАРНОМУ ПРЕДПРИЯТИЮ «ШАХУНСКИЕ ОБЪЕДИНЕННЫЕ КОММУНАЛЬНЫЕ СИСТЕМЫ» (ИНН 5239010688), р.п. Сява муниципального округа город Шахунья Нижегородской области, тарифов в сфере холодного водоснабжения и водоотведения для потребителей на территории с. Верховское муниципального округа город Шахунья Нижегородской области»</w:t>
      </w:r>
      <w:r>
        <w:rPr>
          <w:szCs w:val="24"/>
        </w:rPr>
        <w:t>;</w:t>
      </w:r>
    </w:p>
    <w:p w14:paraId="382823E9" w14:textId="6E6FDC4B" w:rsidR="007F012B" w:rsidRDefault="007F012B" w:rsidP="007F012B">
      <w:pPr>
        <w:spacing w:line="276" w:lineRule="auto"/>
        <w:ind w:firstLine="708"/>
        <w:jc w:val="both"/>
        <w:rPr>
          <w:szCs w:val="24"/>
        </w:rPr>
      </w:pPr>
      <w:r>
        <w:rPr>
          <w:szCs w:val="24"/>
        </w:rPr>
        <w:t xml:space="preserve">- </w:t>
      </w:r>
      <w:r w:rsidRPr="007F012B">
        <w:rPr>
          <w:szCs w:val="24"/>
        </w:rPr>
        <w:t>решение региональной службы по тарифам Нижегородской области от 22</w:t>
      </w:r>
      <w:r>
        <w:rPr>
          <w:szCs w:val="24"/>
        </w:rPr>
        <w:t xml:space="preserve"> ноября 2022 г. №</w:t>
      </w:r>
      <w:r w:rsidRPr="007F012B">
        <w:rPr>
          <w:szCs w:val="24"/>
        </w:rPr>
        <w:t xml:space="preserve"> 47/147</w:t>
      </w:r>
      <w:r>
        <w:rPr>
          <w:szCs w:val="24"/>
        </w:rPr>
        <w:t xml:space="preserve"> «</w:t>
      </w:r>
      <w:r w:rsidRPr="007F012B">
        <w:rPr>
          <w:szCs w:val="24"/>
        </w:rPr>
        <w:t>О внесении изменений в решение региональной службы по тарифам Нижегородско</w:t>
      </w:r>
      <w:r>
        <w:rPr>
          <w:szCs w:val="24"/>
        </w:rPr>
        <w:t>й области от 25 ноября 2021 г. № 48/35 «</w:t>
      </w:r>
      <w:r w:rsidRPr="007F012B">
        <w:rPr>
          <w:szCs w:val="24"/>
        </w:rPr>
        <w:t>Об установлении МУНИЦИП</w:t>
      </w:r>
      <w:r>
        <w:rPr>
          <w:szCs w:val="24"/>
        </w:rPr>
        <w:t>АЛЬНОМУ УНИТАРНОМУ ПРЕДПРИЯТИЮ «</w:t>
      </w:r>
      <w:r w:rsidRPr="007F012B">
        <w:rPr>
          <w:szCs w:val="24"/>
        </w:rPr>
        <w:t>ШАХУНСКИЕ ОБЪЕДИНЕННЫЕ КОММУНАЛЬНЫЕ СИСТЕМЫ</w:t>
      </w:r>
      <w:r>
        <w:rPr>
          <w:szCs w:val="24"/>
        </w:rPr>
        <w:t>»</w:t>
      </w:r>
      <w:r w:rsidRPr="007F012B">
        <w:rPr>
          <w:szCs w:val="24"/>
        </w:rPr>
        <w:t xml:space="preserve"> (ИНН 5239010688), р.п. Сява городского округа город Шахунья Нижегородской области, тарифов в сфере холодного водоснабжения и водоотведения для потребителей на территории с. Верховское городского округа город Шахунья Нижегородс</w:t>
      </w:r>
      <w:r>
        <w:rPr>
          <w:szCs w:val="24"/>
        </w:rPr>
        <w:t>кой области»</w:t>
      </w:r>
    </w:p>
    <w:p w14:paraId="76376D1A" w14:textId="3BED309A" w:rsidR="000939AA" w:rsidRDefault="007F012B" w:rsidP="007F012B">
      <w:pPr>
        <w:spacing w:line="276" w:lineRule="auto"/>
        <w:ind w:firstLine="708"/>
        <w:jc w:val="both"/>
        <w:rPr>
          <w:noProof/>
          <w:szCs w:val="28"/>
        </w:rPr>
      </w:pPr>
      <w:r>
        <w:rPr>
          <w:szCs w:val="24"/>
        </w:rPr>
        <w:t xml:space="preserve">- </w:t>
      </w:r>
      <w:r w:rsidRPr="007F012B">
        <w:rPr>
          <w:szCs w:val="24"/>
        </w:rPr>
        <w:t>решение региональной службы по тарифам Нижегородской области от</w:t>
      </w:r>
      <w:r>
        <w:rPr>
          <w:noProof/>
          <w:szCs w:val="28"/>
        </w:rPr>
        <w:t xml:space="preserve"> 9 ноября </w:t>
      </w:r>
      <w:r w:rsidRPr="007F012B">
        <w:rPr>
          <w:noProof/>
          <w:szCs w:val="28"/>
        </w:rPr>
        <w:t>2023</w:t>
      </w:r>
      <w:r>
        <w:rPr>
          <w:noProof/>
          <w:szCs w:val="28"/>
        </w:rPr>
        <w:t xml:space="preserve"> г. №</w:t>
      </w:r>
      <w:r w:rsidRPr="007F012B">
        <w:rPr>
          <w:noProof/>
          <w:szCs w:val="28"/>
        </w:rPr>
        <w:t xml:space="preserve"> 45/43</w:t>
      </w:r>
      <w:r>
        <w:rPr>
          <w:noProof/>
          <w:szCs w:val="28"/>
        </w:rPr>
        <w:t xml:space="preserve"> «</w:t>
      </w:r>
      <w:r w:rsidRPr="007F012B">
        <w:rPr>
          <w:noProof/>
          <w:szCs w:val="28"/>
        </w:rPr>
        <w:t>О внесении изменений в решение региональной службы по тарифам Нижегородско</w:t>
      </w:r>
      <w:r>
        <w:rPr>
          <w:noProof/>
          <w:szCs w:val="28"/>
        </w:rPr>
        <w:t>й области от 25 ноября 2021 г. №</w:t>
      </w:r>
      <w:r w:rsidRPr="007F012B">
        <w:rPr>
          <w:noProof/>
          <w:szCs w:val="28"/>
        </w:rPr>
        <w:t xml:space="preserve"> 48/35 </w:t>
      </w:r>
      <w:r>
        <w:rPr>
          <w:noProof/>
          <w:szCs w:val="28"/>
        </w:rPr>
        <w:t>«</w:t>
      </w:r>
      <w:r w:rsidRPr="007F012B">
        <w:rPr>
          <w:noProof/>
          <w:szCs w:val="28"/>
        </w:rPr>
        <w:t>Об установлении МУНИЦИП</w:t>
      </w:r>
      <w:r>
        <w:rPr>
          <w:noProof/>
          <w:szCs w:val="28"/>
        </w:rPr>
        <w:t xml:space="preserve">АЛЬНОМУ УНИТАРНОМУ ПРЕДПРИЯТИЮ </w:t>
      </w:r>
      <w:r>
        <w:rPr>
          <w:noProof/>
          <w:szCs w:val="28"/>
        </w:rPr>
        <w:lastRenderedPageBreak/>
        <w:t>«</w:t>
      </w:r>
      <w:r w:rsidRPr="007F012B">
        <w:rPr>
          <w:noProof/>
          <w:szCs w:val="28"/>
        </w:rPr>
        <w:t>ШАХУНСКИЕ ОБЪЕДИНЕННЫЕ КОММУНАЛЬНЫЕ СИСТЕМЫ</w:t>
      </w:r>
      <w:r>
        <w:rPr>
          <w:noProof/>
          <w:szCs w:val="28"/>
        </w:rPr>
        <w:t>»</w:t>
      </w:r>
      <w:r w:rsidRPr="007F012B">
        <w:rPr>
          <w:noProof/>
          <w:szCs w:val="28"/>
        </w:rPr>
        <w:t xml:space="preserve"> (ИНН 5239010688), р.п. Сява городского округа город Шахунья Нижегородской области, тарифов в сфере холодного водоснабжения и водоотведения для потребителей на территории с. Верховское городского округа горо</w:t>
      </w:r>
      <w:r>
        <w:rPr>
          <w:noProof/>
          <w:szCs w:val="28"/>
        </w:rPr>
        <w:t>д Шахунья Нижегородской области»;</w:t>
      </w:r>
    </w:p>
    <w:p w14:paraId="476162A0" w14:textId="405AACA5" w:rsidR="008E3521" w:rsidRDefault="007F012B" w:rsidP="007F012B">
      <w:pPr>
        <w:spacing w:line="276" w:lineRule="auto"/>
        <w:ind w:firstLine="708"/>
        <w:jc w:val="both"/>
        <w:rPr>
          <w:noProof/>
          <w:szCs w:val="28"/>
        </w:rPr>
      </w:pPr>
      <w:r>
        <w:rPr>
          <w:noProof/>
          <w:szCs w:val="28"/>
        </w:rPr>
        <w:t xml:space="preserve">- </w:t>
      </w:r>
      <w:r w:rsidRPr="007F012B">
        <w:rPr>
          <w:szCs w:val="24"/>
        </w:rPr>
        <w:t>решение региональной службы по тарифам Нижегородской области от</w:t>
      </w:r>
      <w:r w:rsidRPr="007F012B">
        <w:rPr>
          <w:noProof/>
          <w:szCs w:val="28"/>
        </w:rPr>
        <w:t xml:space="preserve"> 28</w:t>
      </w:r>
      <w:r>
        <w:rPr>
          <w:noProof/>
          <w:szCs w:val="28"/>
        </w:rPr>
        <w:t xml:space="preserve"> ноября </w:t>
      </w:r>
      <w:r w:rsidRPr="007F012B">
        <w:rPr>
          <w:noProof/>
          <w:szCs w:val="28"/>
        </w:rPr>
        <w:t>2024</w:t>
      </w:r>
      <w:r>
        <w:rPr>
          <w:noProof/>
          <w:szCs w:val="28"/>
        </w:rPr>
        <w:t xml:space="preserve"> г. №</w:t>
      </w:r>
      <w:r w:rsidRPr="007F012B">
        <w:rPr>
          <w:noProof/>
          <w:szCs w:val="28"/>
        </w:rPr>
        <w:t xml:space="preserve"> 59/19</w:t>
      </w:r>
      <w:r>
        <w:rPr>
          <w:noProof/>
          <w:szCs w:val="28"/>
        </w:rPr>
        <w:t xml:space="preserve"> «</w:t>
      </w:r>
      <w:r w:rsidRPr="007F012B">
        <w:rPr>
          <w:noProof/>
          <w:szCs w:val="28"/>
        </w:rPr>
        <w:t>О внесении изменений в решение региональной службы по тарифам Нижегородско</w:t>
      </w:r>
      <w:r>
        <w:rPr>
          <w:noProof/>
          <w:szCs w:val="28"/>
        </w:rPr>
        <w:t>й области от 25 ноября 2021 г. № 48/35 «</w:t>
      </w:r>
      <w:r w:rsidRPr="007F012B">
        <w:rPr>
          <w:noProof/>
          <w:szCs w:val="28"/>
        </w:rPr>
        <w:t xml:space="preserve">Об установлении МУНИЦИПАЛЬНОМУ УНИТАРНОМУ ПРЕДПРИЯТИЮ </w:t>
      </w:r>
      <w:r>
        <w:rPr>
          <w:noProof/>
          <w:szCs w:val="28"/>
        </w:rPr>
        <w:t>«</w:t>
      </w:r>
      <w:r w:rsidRPr="007F012B">
        <w:rPr>
          <w:noProof/>
          <w:szCs w:val="28"/>
        </w:rPr>
        <w:t>ШАХУНСКИЕ ОБЪЕДИНЕННЫЕ КОММУНАЛЬНЫЕ СИСТЕМЫ</w:t>
      </w:r>
      <w:r>
        <w:rPr>
          <w:noProof/>
          <w:szCs w:val="28"/>
        </w:rPr>
        <w:t>»</w:t>
      </w:r>
      <w:r w:rsidRPr="007F012B">
        <w:rPr>
          <w:noProof/>
          <w:szCs w:val="28"/>
        </w:rPr>
        <w:t xml:space="preserve"> (ИНН 5239010688), р.п. Сява городского округа город Шахунья Нижегородской области, тарифов в сфере холодного водоснабжения и водоотведения для потребителей на территории с. Верховское городского округа горо</w:t>
      </w:r>
      <w:r>
        <w:rPr>
          <w:noProof/>
          <w:szCs w:val="28"/>
        </w:rPr>
        <w:t>д Шахунья Нижегородской области»;</w:t>
      </w:r>
    </w:p>
    <w:p w14:paraId="0CDD0F4D" w14:textId="31F8F187" w:rsidR="00C25441" w:rsidRDefault="007F012B" w:rsidP="007F012B">
      <w:pPr>
        <w:spacing w:line="276" w:lineRule="auto"/>
        <w:ind w:firstLine="708"/>
        <w:jc w:val="both"/>
        <w:rPr>
          <w:noProof/>
          <w:szCs w:val="28"/>
        </w:rPr>
      </w:pPr>
      <w:r>
        <w:rPr>
          <w:noProof/>
          <w:szCs w:val="28"/>
        </w:rPr>
        <w:t xml:space="preserve">- пункт 14 решения </w:t>
      </w:r>
      <w:r w:rsidRPr="007F012B">
        <w:rPr>
          <w:szCs w:val="24"/>
        </w:rPr>
        <w:t>региональной службы по тарифам Нижегородской области от</w:t>
      </w:r>
      <w:r>
        <w:rPr>
          <w:noProof/>
          <w:szCs w:val="28"/>
        </w:rPr>
        <w:t xml:space="preserve"> </w:t>
      </w:r>
      <w:r w:rsidRPr="007F012B">
        <w:rPr>
          <w:noProof/>
          <w:szCs w:val="28"/>
        </w:rPr>
        <w:t>31</w:t>
      </w:r>
      <w:r>
        <w:rPr>
          <w:noProof/>
          <w:szCs w:val="28"/>
        </w:rPr>
        <w:t xml:space="preserve"> января </w:t>
      </w:r>
      <w:r w:rsidRPr="007F012B">
        <w:rPr>
          <w:noProof/>
          <w:szCs w:val="28"/>
        </w:rPr>
        <w:t>2025</w:t>
      </w:r>
      <w:r>
        <w:rPr>
          <w:noProof/>
          <w:szCs w:val="28"/>
        </w:rPr>
        <w:t xml:space="preserve"> г. №</w:t>
      </w:r>
      <w:r w:rsidRPr="007F012B">
        <w:rPr>
          <w:noProof/>
          <w:szCs w:val="28"/>
        </w:rPr>
        <w:t xml:space="preserve"> 4/9</w:t>
      </w:r>
      <w:r>
        <w:rPr>
          <w:noProof/>
          <w:szCs w:val="28"/>
        </w:rPr>
        <w:t xml:space="preserve"> «</w:t>
      </w:r>
      <w:r w:rsidRPr="007F012B">
        <w:rPr>
          <w:noProof/>
          <w:szCs w:val="28"/>
        </w:rPr>
        <w:t>О внесении изменений в некоторые решения об установлении тарифов в сфере холодного водо</w:t>
      </w:r>
      <w:r>
        <w:rPr>
          <w:noProof/>
          <w:szCs w:val="28"/>
        </w:rPr>
        <w:t>снабжения и (или) водоотведения».</w:t>
      </w:r>
    </w:p>
    <w:p w14:paraId="365695E5" w14:textId="495075B0" w:rsidR="007F012B" w:rsidRDefault="007F012B" w:rsidP="007F012B">
      <w:pPr>
        <w:spacing w:line="276" w:lineRule="auto"/>
        <w:ind w:firstLine="708"/>
        <w:jc w:val="both"/>
        <w:rPr>
          <w:noProof/>
          <w:szCs w:val="28"/>
        </w:rPr>
      </w:pPr>
    </w:p>
    <w:p w14:paraId="2EBFC9D7" w14:textId="14619077" w:rsidR="007F012B" w:rsidRDefault="007F012B" w:rsidP="007F012B">
      <w:pPr>
        <w:spacing w:line="276" w:lineRule="auto"/>
        <w:ind w:firstLine="708"/>
        <w:jc w:val="both"/>
        <w:rPr>
          <w:noProof/>
          <w:szCs w:val="28"/>
        </w:rPr>
      </w:pPr>
    </w:p>
    <w:p w14:paraId="7DEFE60A" w14:textId="77777777" w:rsidR="007F012B" w:rsidRPr="00FB2E8C" w:rsidRDefault="007F012B" w:rsidP="007F012B">
      <w:pPr>
        <w:spacing w:line="276" w:lineRule="auto"/>
        <w:ind w:firstLine="708"/>
        <w:jc w:val="both"/>
        <w:rPr>
          <w:noProof/>
          <w:szCs w:val="28"/>
        </w:rPr>
      </w:pPr>
    </w:p>
    <w:p w14:paraId="7E11686A" w14:textId="77777777" w:rsidR="00613DEB" w:rsidRPr="00A471EA" w:rsidRDefault="00613DEB" w:rsidP="00613DEB">
      <w:pPr>
        <w:tabs>
          <w:tab w:val="left" w:pos="1897"/>
        </w:tabs>
        <w:spacing w:line="276" w:lineRule="auto"/>
        <w:rPr>
          <w:szCs w:val="28"/>
        </w:rPr>
      </w:pPr>
      <w:r>
        <w:rPr>
          <w:szCs w:val="28"/>
        </w:rPr>
        <w:t>Р</w:t>
      </w:r>
      <w:r w:rsidRPr="008068B0">
        <w:rPr>
          <w:szCs w:val="28"/>
        </w:rPr>
        <w:t>уководител</w:t>
      </w:r>
      <w:r>
        <w:rPr>
          <w:szCs w:val="28"/>
        </w:rPr>
        <w:t>ь</w:t>
      </w:r>
      <w:r w:rsidRPr="008068B0">
        <w:rPr>
          <w:szCs w:val="28"/>
        </w:rPr>
        <w:t xml:space="preserve"> службы</w:t>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Pr>
          <w:szCs w:val="28"/>
        </w:rPr>
        <w:t xml:space="preserve">           Ю.Л. Алешина</w:t>
      </w:r>
    </w:p>
    <w:p w14:paraId="7CDFB7F8" w14:textId="77777777" w:rsidR="000939AA" w:rsidRDefault="005915DC" w:rsidP="00740D68">
      <w:pPr>
        <w:tabs>
          <w:tab w:val="left" w:pos="1897"/>
        </w:tabs>
        <w:spacing w:line="276" w:lineRule="auto"/>
        <w:rPr>
          <w:szCs w:val="28"/>
        </w:rPr>
      </w:pPr>
      <w:r w:rsidRPr="003F7CA5">
        <w:rPr>
          <w:szCs w:val="28"/>
        </w:rPr>
        <w:tab/>
      </w:r>
      <w:r w:rsidRPr="003F7CA5">
        <w:rPr>
          <w:szCs w:val="28"/>
        </w:rPr>
        <w:tab/>
      </w:r>
      <w:r w:rsidRPr="003F7CA5">
        <w:rPr>
          <w:szCs w:val="28"/>
        </w:rPr>
        <w:tab/>
      </w:r>
      <w:r w:rsidRPr="003F7CA5">
        <w:rPr>
          <w:szCs w:val="28"/>
        </w:rPr>
        <w:tab/>
        <w:t xml:space="preserve">              </w:t>
      </w:r>
    </w:p>
    <w:p w14:paraId="2DA1A2E6" w14:textId="77777777" w:rsidR="000939AA" w:rsidRDefault="000939AA" w:rsidP="00740D68">
      <w:pPr>
        <w:tabs>
          <w:tab w:val="left" w:pos="1897"/>
        </w:tabs>
        <w:spacing w:line="276" w:lineRule="auto"/>
        <w:rPr>
          <w:szCs w:val="28"/>
        </w:rPr>
      </w:pPr>
    </w:p>
    <w:p w14:paraId="2CF32A7F" w14:textId="77777777" w:rsidR="000939AA" w:rsidRDefault="000939AA" w:rsidP="00740D68">
      <w:pPr>
        <w:tabs>
          <w:tab w:val="left" w:pos="1897"/>
        </w:tabs>
        <w:spacing w:line="276" w:lineRule="auto"/>
        <w:rPr>
          <w:szCs w:val="28"/>
        </w:rPr>
      </w:pPr>
    </w:p>
    <w:p w14:paraId="07B214EB" w14:textId="77777777" w:rsidR="000939AA" w:rsidRDefault="000939AA" w:rsidP="00740D68">
      <w:pPr>
        <w:tabs>
          <w:tab w:val="left" w:pos="1897"/>
        </w:tabs>
        <w:spacing w:line="276" w:lineRule="auto"/>
        <w:rPr>
          <w:szCs w:val="28"/>
        </w:rPr>
      </w:pPr>
    </w:p>
    <w:p w14:paraId="55D9397C" w14:textId="77777777" w:rsidR="000939AA" w:rsidRDefault="000939AA" w:rsidP="00740D68">
      <w:pPr>
        <w:tabs>
          <w:tab w:val="left" w:pos="1897"/>
        </w:tabs>
        <w:spacing w:line="276" w:lineRule="auto"/>
        <w:rPr>
          <w:szCs w:val="28"/>
        </w:rPr>
      </w:pPr>
    </w:p>
    <w:p w14:paraId="097F3A25" w14:textId="77777777" w:rsidR="000939AA" w:rsidRDefault="000939AA" w:rsidP="00740D68">
      <w:pPr>
        <w:tabs>
          <w:tab w:val="left" w:pos="1897"/>
        </w:tabs>
        <w:spacing w:line="276" w:lineRule="auto"/>
        <w:rPr>
          <w:szCs w:val="28"/>
        </w:rPr>
      </w:pPr>
    </w:p>
    <w:p w14:paraId="70E646B9" w14:textId="77777777" w:rsidR="000939AA" w:rsidRDefault="000939AA" w:rsidP="00740D68">
      <w:pPr>
        <w:tabs>
          <w:tab w:val="left" w:pos="1897"/>
        </w:tabs>
        <w:spacing w:line="276" w:lineRule="auto"/>
        <w:rPr>
          <w:szCs w:val="28"/>
        </w:rPr>
      </w:pPr>
    </w:p>
    <w:p w14:paraId="4D342AA1" w14:textId="77777777" w:rsidR="000939AA" w:rsidRDefault="000939AA" w:rsidP="00740D68">
      <w:pPr>
        <w:tabs>
          <w:tab w:val="left" w:pos="1897"/>
        </w:tabs>
        <w:spacing w:line="276" w:lineRule="auto"/>
        <w:rPr>
          <w:szCs w:val="28"/>
        </w:rPr>
      </w:pPr>
    </w:p>
    <w:p w14:paraId="65545367" w14:textId="77777777" w:rsidR="000939AA" w:rsidRDefault="000939AA" w:rsidP="00740D68">
      <w:pPr>
        <w:tabs>
          <w:tab w:val="left" w:pos="1897"/>
        </w:tabs>
        <w:spacing w:line="276" w:lineRule="auto"/>
        <w:rPr>
          <w:szCs w:val="28"/>
        </w:rPr>
      </w:pPr>
    </w:p>
    <w:p w14:paraId="6F108C5A" w14:textId="77777777" w:rsidR="00BF3A4E" w:rsidRDefault="00BF3A4E" w:rsidP="00740D68">
      <w:pPr>
        <w:tabs>
          <w:tab w:val="left" w:pos="1897"/>
        </w:tabs>
        <w:spacing w:line="276" w:lineRule="auto"/>
        <w:rPr>
          <w:szCs w:val="28"/>
        </w:rPr>
      </w:pPr>
    </w:p>
    <w:p w14:paraId="68E55526" w14:textId="77777777" w:rsidR="00BF3A4E" w:rsidRDefault="00BF3A4E" w:rsidP="00740D68">
      <w:pPr>
        <w:tabs>
          <w:tab w:val="left" w:pos="1897"/>
        </w:tabs>
        <w:spacing w:line="276" w:lineRule="auto"/>
        <w:rPr>
          <w:szCs w:val="28"/>
        </w:rPr>
      </w:pPr>
    </w:p>
    <w:p w14:paraId="410087C5" w14:textId="77777777" w:rsidR="0063440F" w:rsidRDefault="0063440F" w:rsidP="00740D68">
      <w:pPr>
        <w:tabs>
          <w:tab w:val="left" w:pos="1897"/>
        </w:tabs>
        <w:spacing w:line="276" w:lineRule="auto"/>
        <w:rPr>
          <w:szCs w:val="28"/>
        </w:rPr>
      </w:pPr>
    </w:p>
    <w:p w14:paraId="4C6558CC" w14:textId="77777777" w:rsidR="0063440F" w:rsidRDefault="0063440F" w:rsidP="00740D68">
      <w:pPr>
        <w:tabs>
          <w:tab w:val="left" w:pos="1897"/>
        </w:tabs>
        <w:spacing w:line="276" w:lineRule="auto"/>
        <w:rPr>
          <w:szCs w:val="28"/>
        </w:rPr>
      </w:pPr>
    </w:p>
    <w:p w14:paraId="670C67D8" w14:textId="77777777" w:rsidR="0063440F" w:rsidRDefault="0063440F" w:rsidP="00740D68">
      <w:pPr>
        <w:tabs>
          <w:tab w:val="left" w:pos="1897"/>
        </w:tabs>
        <w:spacing w:line="276" w:lineRule="auto"/>
        <w:rPr>
          <w:szCs w:val="28"/>
        </w:rPr>
      </w:pPr>
    </w:p>
    <w:p w14:paraId="61F8AC39" w14:textId="77777777" w:rsidR="0063440F" w:rsidRDefault="0063440F" w:rsidP="00740D68">
      <w:pPr>
        <w:tabs>
          <w:tab w:val="left" w:pos="1897"/>
        </w:tabs>
        <w:spacing w:line="276" w:lineRule="auto"/>
        <w:rPr>
          <w:szCs w:val="28"/>
        </w:rPr>
      </w:pPr>
    </w:p>
    <w:p w14:paraId="53D0A5F0" w14:textId="46486FE1" w:rsidR="0063440F" w:rsidRDefault="0063440F" w:rsidP="00740D68">
      <w:pPr>
        <w:tabs>
          <w:tab w:val="left" w:pos="1897"/>
        </w:tabs>
        <w:spacing w:line="276" w:lineRule="auto"/>
        <w:rPr>
          <w:szCs w:val="28"/>
        </w:rPr>
      </w:pPr>
    </w:p>
    <w:p w14:paraId="63F8EA6B" w14:textId="77777777" w:rsidR="0098411A" w:rsidRDefault="0098411A" w:rsidP="00740D68">
      <w:pPr>
        <w:tabs>
          <w:tab w:val="left" w:pos="1897"/>
        </w:tabs>
        <w:spacing w:line="276" w:lineRule="auto"/>
        <w:rPr>
          <w:szCs w:val="28"/>
        </w:rPr>
      </w:pPr>
      <w:bookmarkStart w:id="0" w:name="_GoBack"/>
      <w:bookmarkEnd w:id="0"/>
    </w:p>
    <w:p w14:paraId="462CBC3A" w14:textId="08E926C2" w:rsidR="00F26427" w:rsidRPr="00740D68" w:rsidRDefault="00F26427" w:rsidP="00740D68">
      <w:pPr>
        <w:tabs>
          <w:tab w:val="left" w:pos="1897"/>
        </w:tabs>
        <w:spacing w:line="276" w:lineRule="auto"/>
        <w:rPr>
          <w:szCs w:val="28"/>
        </w:rPr>
      </w:pP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C06DC" w14:paraId="19DFEBEA" w14:textId="77777777" w:rsidTr="00003C40">
        <w:trPr>
          <w:gridAfter w:val="1"/>
          <w:wAfter w:w="11" w:type="dxa"/>
        </w:trPr>
        <w:tc>
          <w:tcPr>
            <w:tcW w:w="528" w:type="dxa"/>
          </w:tcPr>
          <w:p w14:paraId="3D3DE85E" w14:textId="77777777" w:rsidR="005C06DC" w:rsidRDefault="005C06DC" w:rsidP="005C1C7D">
            <w:pPr>
              <w:tabs>
                <w:tab w:val="left" w:pos="1897"/>
              </w:tabs>
            </w:pPr>
          </w:p>
        </w:tc>
        <w:tc>
          <w:tcPr>
            <w:tcW w:w="456" w:type="dxa"/>
          </w:tcPr>
          <w:p w14:paraId="0B083C30" w14:textId="77777777" w:rsidR="005C06DC" w:rsidRDefault="005C06DC" w:rsidP="005C1C7D">
            <w:pPr>
              <w:tabs>
                <w:tab w:val="left" w:pos="1897"/>
              </w:tabs>
            </w:pPr>
          </w:p>
        </w:tc>
        <w:tc>
          <w:tcPr>
            <w:tcW w:w="9167" w:type="dxa"/>
          </w:tcPr>
          <w:p w14:paraId="55F9AF57" w14:textId="77777777" w:rsidR="005C06DC" w:rsidRDefault="00E81283" w:rsidP="008E3521">
            <w:pPr>
              <w:spacing w:line="276" w:lineRule="auto"/>
              <w:ind w:left="3552"/>
              <w:jc w:val="center"/>
            </w:pPr>
            <w:r>
              <w:t xml:space="preserve">ПРИЛОЖЕНИЕ </w:t>
            </w:r>
            <w:r w:rsidR="0040678D">
              <w:t>1</w:t>
            </w:r>
          </w:p>
          <w:p w14:paraId="66C87565" w14:textId="77777777" w:rsidR="005C06DC" w:rsidRDefault="005C06DC" w:rsidP="008305DC">
            <w:pPr>
              <w:ind w:left="3552"/>
              <w:jc w:val="center"/>
            </w:pPr>
            <w:r>
              <w:t xml:space="preserve">к решению региональной службы </w:t>
            </w:r>
            <w:r w:rsidR="005C1C7D">
              <w:br/>
            </w:r>
            <w:r>
              <w:t xml:space="preserve">по тарифам Нижегородской области </w:t>
            </w:r>
          </w:p>
          <w:p w14:paraId="334C86E6" w14:textId="437E3B49" w:rsidR="00D83C0E" w:rsidRPr="00670102" w:rsidRDefault="005C06DC" w:rsidP="00C25441">
            <w:pPr>
              <w:ind w:left="3552"/>
              <w:jc w:val="center"/>
            </w:pPr>
            <w:r w:rsidRPr="00293564">
              <w:t>от</w:t>
            </w:r>
            <w:r w:rsidR="00C165FE">
              <w:t xml:space="preserve"> </w:t>
            </w:r>
            <w:r w:rsidR="00FE1E17">
              <w:t xml:space="preserve">11 декабря </w:t>
            </w:r>
            <w:r w:rsidR="0063440F">
              <w:t>2025</w:t>
            </w:r>
            <w:r w:rsidR="00CC03DF" w:rsidRPr="00293564">
              <w:t xml:space="preserve"> г.</w:t>
            </w:r>
            <w:r w:rsidRPr="00D74902">
              <w:t xml:space="preserve"> №</w:t>
            </w:r>
            <w:r w:rsidR="006B0802" w:rsidRPr="00D74902">
              <w:t xml:space="preserve"> </w:t>
            </w:r>
            <w:r w:rsidR="009F0674">
              <w:t>57/66</w:t>
            </w:r>
          </w:p>
        </w:tc>
      </w:tr>
      <w:tr w:rsidR="00AB760E" w:rsidRPr="006161EA" w14:paraId="3BBAB737" w14:textId="77777777" w:rsidTr="00670102">
        <w:tblPrEx>
          <w:tblCellMar>
            <w:left w:w="0" w:type="dxa"/>
            <w:right w:w="0" w:type="dxa"/>
          </w:tblCellMar>
        </w:tblPrEx>
        <w:trPr>
          <w:trHeight w:val="885"/>
        </w:trPr>
        <w:tc>
          <w:tcPr>
            <w:tcW w:w="10162" w:type="dxa"/>
            <w:gridSpan w:val="4"/>
            <w:hideMark/>
          </w:tcPr>
          <w:p w14:paraId="3E6A38FD" w14:textId="77777777" w:rsidR="00744A04" w:rsidRDefault="00744A04" w:rsidP="00744A04">
            <w:pPr>
              <w:widowControl w:val="0"/>
              <w:autoSpaceDE w:val="0"/>
              <w:autoSpaceDN w:val="0"/>
              <w:adjustRightInd w:val="0"/>
              <w:jc w:val="center"/>
              <w:rPr>
                <w:b/>
                <w:sz w:val="24"/>
                <w:szCs w:val="24"/>
              </w:rPr>
            </w:pPr>
          </w:p>
          <w:p w14:paraId="0C19189B" w14:textId="77777777" w:rsidR="00FC7B28" w:rsidRPr="00FC7B28" w:rsidRDefault="00FC7B28" w:rsidP="00FC7B28">
            <w:pPr>
              <w:widowControl w:val="0"/>
              <w:autoSpaceDE w:val="0"/>
              <w:autoSpaceDN w:val="0"/>
              <w:adjustRightInd w:val="0"/>
              <w:jc w:val="center"/>
              <w:rPr>
                <w:b/>
                <w:sz w:val="24"/>
                <w:szCs w:val="24"/>
              </w:rPr>
            </w:pPr>
            <w:r>
              <w:rPr>
                <w:b/>
                <w:sz w:val="24"/>
                <w:szCs w:val="24"/>
              </w:rPr>
              <w:t>П</w:t>
            </w:r>
            <w:r w:rsidR="00311CAC" w:rsidRPr="00FC7B28">
              <w:rPr>
                <w:b/>
                <w:sz w:val="24"/>
                <w:szCs w:val="24"/>
              </w:rPr>
              <w:t>роизводственная программа</w:t>
            </w:r>
          </w:p>
          <w:p w14:paraId="39D1ABDB" w14:textId="606B338B" w:rsidR="0040678D" w:rsidRPr="00C15EF7" w:rsidRDefault="00311CAC" w:rsidP="00C25441">
            <w:pPr>
              <w:widowControl w:val="0"/>
              <w:autoSpaceDE w:val="0"/>
              <w:autoSpaceDN w:val="0"/>
              <w:adjustRightInd w:val="0"/>
              <w:jc w:val="center"/>
              <w:rPr>
                <w:b/>
                <w:bCs/>
                <w:sz w:val="24"/>
                <w:szCs w:val="24"/>
                <w:lang w:eastAsia="en-US"/>
              </w:rPr>
            </w:pPr>
            <w:r w:rsidRPr="00311CAC">
              <w:rPr>
                <w:b/>
                <w:sz w:val="24"/>
                <w:szCs w:val="24"/>
              </w:rPr>
              <w:t xml:space="preserve">МУНИЦИПАЛЬНОГО УНИТАРНОГО ПРЕДПРИЯТИЯ «ШАХУНСКИЕ ОБЪЕДИНЕННЫЕ КОММУНАЛЬНЫЕ СИСТЕМЫ» (ИНН 5239010688), р.п. Сява муниципального округа город Шахунья Нижегородской области, в сфере </w:t>
            </w:r>
            <w:r w:rsidRPr="00FC7B28">
              <w:rPr>
                <w:b/>
                <w:sz w:val="24"/>
                <w:szCs w:val="24"/>
              </w:rPr>
              <w:t>холодного водоснабжения</w:t>
            </w:r>
            <w:r w:rsidRPr="00670102">
              <w:rPr>
                <w:b/>
                <w:sz w:val="24"/>
                <w:szCs w:val="28"/>
              </w:rPr>
              <w:t xml:space="preserve"> </w:t>
            </w:r>
          </w:p>
        </w:tc>
      </w:tr>
    </w:tbl>
    <w:p w14:paraId="05139DD6" w14:textId="77777777" w:rsidR="00670102" w:rsidRPr="00670102" w:rsidRDefault="00670102" w:rsidP="00311CAC">
      <w:pPr>
        <w:autoSpaceDE w:val="0"/>
        <w:autoSpaceDN w:val="0"/>
        <w:adjustRightInd w:val="0"/>
        <w:rPr>
          <w:b/>
          <w:sz w:val="24"/>
          <w:szCs w:val="28"/>
        </w:rPr>
      </w:pPr>
    </w:p>
    <w:p w14:paraId="1841A32B" w14:textId="23541F56" w:rsidR="00C25441" w:rsidRDefault="00B17710" w:rsidP="00FE1E17">
      <w:pPr>
        <w:tabs>
          <w:tab w:val="left" w:pos="1897"/>
        </w:tabs>
        <w:jc w:val="center"/>
        <w:rPr>
          <w:sz w:val="24"/>
          <w:szCs w:val="24"/>
          <w:lang w:eastAsia="en-US"/>
        </w:rPr>
      </w:pPr>
      <w:r>
        <w:rPr>
          <w:sz w:val="24"/>
          <w:szCs w:val="24"/>
          <w:lang w:eastAsia="en-US"/>
        </w:rPr>
        <w:t>Период реализации произво</w:t>
      </w:r>
      <w:r w:rsidR="00114A0B">
        <w:rPr>
          <w:sz w:val="24"/>
          <w:szCs w:val="24"/>
          <w:lang w:eastAsia="en-US"/>
        </w:rPr>
        <w:t>дственной программы с 01</w:t>
      </w:r>
      <w:r w:rsidR="00114A0B" w:rsidRPr="00E9032A">
        <w:rPr>
          <w:sz w:val="24"/>
          <w:szCs w:val="24"/>
          <w:lang w:eastAsia="en-US"/>
        </w:rPr>
        <w:t>.0</w:t>
      </w:r>
      <w:r w:rsidR="00744A04" w:rsidRPr="00E9032A">
        <w:rPr>
          <w:sz w:val="24"/>
          <w:szCs w:val="24"/>
          <w:lang w:eastAsia="en-US"/>
        </w:rPr>
        <w:t>1</w:t>
      </w:r>
      <w:r w:rsidR="0063440F">
        <w:rPr>
          <w:sz w:val="24"/>
          <w:szCs w:val="24"/>
          <w:lang w:eastAsia="en-US"/>
        </w:rPr>
        <w:t>.2026</w:t>
      </w:r>
      <w:r>
        <w:rPr>
          <w:sz w:val="24"/>
          <w:szCs w:val="24"/>
          <w:lang w:eastAsia="en-US"/>
        </w:rPr>
        <w:t xml:space="preserve"> по 31.12.2</w:t>
      </w:r>
      <w:r w:rsidR="007B6D9F">
        <w:rPr>
          <w:sz w:val="24"/>
          <w:szCs w:val="24"/>
          <w:lang w:eastAsia="en-US"/>
        </w:rPr>
        <w:t>0</w:t>
      </w:r>
      <w:r w:rsidR="0063440F">
        <w:rPr>
          <w:sz w:val="24"/>
          <w:szCs w:val="24"/>
          <w:lang w:eastAsia="en-US"/>
        </w:rPr>
        <w:t>30</w:t>
      </w:r>
    </w:p>
    <w:tbl>
      <w:tblPr>
        <w:tblW w:w="12067" w:type="dxa"/>
        <w:tblCellSpacing w:w="5" w:type="nil"/>
        <w:tblInd w:w="-429" w:type="dxa"/>
        <w:tblLayout w:type="fixed"/>
        <w:tblCellMar>
          <w:left w:w="75" w:type="dxa"/>
          <w:right w:w="75" w:type="dxa"/>
        </w:tblCellMar>
        <w:tblLook w:val="0000" w:firstRow="0" w:lastRow="0" w:firstColumn="0" w:lastColumn="0" w:noHBand="0" w:noVBand="0"/>
      </w:tblPr>
      <w:tblGrid>
        <w:gridCol w:w="3463"/>
        <w:gridCol w:w="752"/>
        <w:gridCol w:w="26"/>
        <w:gridCol w:w="218"/>
        <w:gridCol w:w="318"/>
        <w:gridCol w:w="405"/>
        <w:gridCol w:w="631"/>
        <w:gridCol w:w="205"/>
        <w:gridCol w:w="850"/>
        <w:gridCol w:w="142"/>
        <w:gridCol w:w="705"/>
        <w:gridCol w:w="21"/>
        <w:gridCol w:w="139"/>
        <w:gridCol w:w="128"/>
        <w:gridCol w:w="572"/>
        <w:gridCol w:w="420"/>
        <w:gridCol w:w="16"/>
        <w:gridCol w:w="976"/>
        <w:gridCol w:w="1040"/>
        <w:gridCol w:w="1040"/>
      </w:tblGrid>
      <w:tr w:rsidR="00FE1E17" w:rsidRPr="00D750BD" w14:paraId="16F46393"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3E106B62" w14:textId="77777777" w:rsidR="00FE1E17" w:rsidRPr="00D750BD" w:rsidRDefault="00FE1E17" w:rsidP="00CD021F">
            <w:pPr>
              <w:widowControl w:val="0"/>
              <w:autoSpaceDE w:val="0"/>
              <w:autoSpaceDN w:val="0"/>
              <w:adjustRightInd w:val="0"/>
              <w:jc w:val="center"/>
              <w:outlineLvl w:val="0"/>
              <w:rPr>
                <w:b/>
                <w:sz w:val="20"/>
              </w:rPr>
            </w:pPr>
            <w:r w:rsidRPr="00D750BD">
              <w:rPr>
                <w:b/>
                <w:sz w:val="20"/>
              </w:rPr>
              <w:t>1. Паспорт производственной программы</w:t>
            </w:r>
          </w:p>
        </w:tc>
      </w:tr>
      <w:tr w:rsidR="00FE1E17" w:rsidRPr="00D750BD" w14:paraId="63AC5B0A" w14:textId="77777777" w:rsidTr="00CD021F">
        <w:trPr>
          <w:gridAfter w:val="2"/>
          <w:wAfter w:w="2080" w:type="dxa"/>
          <w:trHeight w:val="542"/>
          <w:tblCellSpacing w:w="5" w:type="nil"/>
        </w:trPr>
        <w:tc>
          <w:tcPr>
            <w:tcW w:w="4215" w:type="dxa"/>
            <w:gridSpan w:val="2"/>
            <w:tcBorders>
              <w:top w:val="single" w:sz="2" w:space="0" w:color="auto"/>
              <w:left w:val="single" w:sz="2" w:space="0" w:color="auto"/>
              <w:bottom w:val="single" w:sz="2" w:space="0" w:color="auto"/>
              <w:right w:val="single" w:sz="2" w:space="0" w:color="auto"/>
            </w:tcBorders>
          </w:tcPr>
          <w:p w14:paraId="389CB121" w14:textId="77777777" w:rsidR="00FE1E17" w:rsidRPr="00D750BD" w:rsidRDefault="00FE1E17" w:rsidP="00CD021F">
            <w:pPr>
              <w:widowControl w:val="0"/>
              <w:autoSpaceDE w:val="0"/>
              <w:autoSpaceDN w:val="0"/>
              <w:adjustRightInd w:val="0"/>
              <w:rPr>
                <w:sz w:val="20"/>
              </w:rPr>
            </w:pPr>
            <w:r w:rsidRPr="00D750BD">
              <w:rPr>
                <w:sz w:val="20"/>
              </w:rPr>
              <w:t xml:space="preserve">Наименование регулируемой  </w:t>
            </w:r>
          </w:p>
          <w:p w14:paraId="6E4417B3" w14:textId="77777777" w:rsidR="00FE1E17" w:rsidRPr="00D750BD" w:rsidRDefault="00FE1E17" w:rsidP="00CD021F">
            <w:pPr>
              <w:widowControl w:val="0"/>
              <w:autoSpaceDE w:val="0"/>
              <w:autoSpaceDN w:val="0"/>
              <w:adjustRightInd w:val="0"/>
              <w:rPr>
                <w:sz w:val="20"/>
              </w:rPr>
            </w:pPr>
            <w:r w:rsidRPr="00D750BD">
              <w:rPr>
                <w:sz w:val="20"/>
              </w:rPr>
              <w:t>организации (ИНН)</w:t>
            </w:r>
          </w:p>
        </w:tc>
        <w:tc>
          <w:tcPr>
            <w:tcW w:w="5772" w:type="dxa"/>
            <w:gridSpan w:val="16"/>
            <w:tcBorders>
              <w:top w:val="single" w:sz="8" w:space="0" w:color="auto"/>
              <w:left w:val="nil"/>
              <w:bottom w:val="nil"/>
              <w:right w:val="single" w:sz="8" w:space="0" w:color="000000"/>
            </w:tcBorders>
            <w:vAlign w:val="center"/>
          </w:tcPr>
          <w:p w14:paraId="454E30A1" w14:textId="77777777" w:rsidR="00FE1E17" w:rsidRPr="00D750BD" w:rsidRDefault="00FE1E17" w:rsidP="00CD021F">
            <w:pPr>
              <w:tabs>
                <w:tab w:val="left" w:pos="1897"/>
              </w:tabs>
              <w:rPr>
                <w:sz w:val="20"/>
              </w:rPr>
            </w:pPr>
            <w:r w:rsidRPr="00D750BD">
              <w:rPr>
                <w:rFonts w:eastAsia="Calibri"/>
                <w:color w:val="000000"/>
                <w:sz w:val="20"/>
              </w:rPr>
              <w:t>МУНИЦИПАЛЬНОЕ УНИТАРНОЕ ПРЕДПРИЯТИЕ «ШАХУНСКИЕ ОБЪЕДИНЕННЫЕ КОММУНАЛЬНЫЕ СИСТЕМЫ» (ИНН 5239010688)</w:t>
            </w:r>
          </w:p>
        </w:tc>
      </w:tr>
      <w:tr w:rsidR="00FE1E17" w:rsidRPr="00D750BD" w14:paraId="6B334A00" w14:textId="77777777" w:rsidTr="00CD021F">
        <w:trPr>
          <w:gridAfter w:val="2"/>
          <w:wAfter w:w="2080" w:type="dxa"/>
          <w:trHeight w:val="360"/>
          <w:tblCellSpacing w:w="5" w:type="nil"/>
        </w:trPr>
        <w:tc>
          <w:tcPr>
            <w:tcW w:w="4215" w:type="dxa"/>
            <w:gridSpan w:val="2"/>
            <w:tcBorders>
              <w:top w:val="single" w:sz="2" w:space="0" w:color="auto"/>
              <w:left w:val="single" w:sz="2" w:space="0" w:color="auto"/>
              <w:bottom w:val="single" w:sz="2" w:space="0" w:color="auto"/>
              <w:right w:val="single" w:sz="2" w:space="0" w:color="auto"/>
            </w:tcBorders>
          </w:tcPr>
          <w:p w14:paraId="662D8491" w14:textId="77777777" w:rsidR="00FE1E17" w:rsidRPr="00D750BD" w:rsidRDefault="00FE1E17" w:rsidP="00CD021F">
            <w:pPr>
              <w:widowControl w:val="0"/>
              <w:autoSpaceDE w:val="0"/>
              <w:autoSpaceDN w:val="0"/>
              <w:adjustRightInd w:val="0"/>
              <w:rPr>
                <w:sz w:val="20"/>
              </w:rPr>
            </w:pPr>
            <w:r w:rsidRPr="00D750BD">
              <w:rPr>
                <w:sz w:val="20"/>
              </w:rPr>
              <w:t xml:space="preserve">Местонахождение            </w:t>
            </w:r>
          </w:p>
          <w:p w14:paraId="7B43AB21" w14:textId="77777777" w:rsidR="00FE1E17" w:rsidRPr="00D750BD" w:rsidRDefault="00FE1E17" w:rsidP="00CD021F">
            <w:pPr>
              <w:widowControl w:val="0"/>
              <w:autoSpaceDE w:val="0"/>
              <w:autoSpaceDN w:val="0"/>
              <w:adjustRightInd w:val="0"/>
              <w:rPr>
                <w:sz w:val="20"/>
              </w:rPr>
            </w:pPr>
            <w:r w:rsidRPr="00D750BD">
              <w:rPr>
                <w:sz w:val="20"/>
              </w:rPr>
              <w:t xml:space="preserve">регулируемой организации   </w:t>
            </w:r>
          </w:p>
        </w:tc>
        <w:tc>
          <w:tcPr>
            <w:tcW w:w="5772" w:type="dxa"/>
            <w:gridSpan w:val="16"/>
            <w:tcBorders>
              <w:top w:val="single" w:sz="8" w:space="0" w:color="auto"/>
              <w:left w:val="nil"/>
              <w:bottom w:val="nil"/>
              <w:right w:val="single" w:sz="8" w:space="0" w:color="000000"/>
            </w:tcBorders>
            <w:vAlign w:val="center"/>
          </w:tcPr>
          <w:p w14:paraId="6E0905E0" w14:textId="77777777" w:rsidR="00FE1E17" w:rsidRPr="00D750BD" w:rsidRDefault="00FE1E17" w:rsidP="00CD021F">
            <w:pPr>
              <w:tabs>
                <w:tab w:val="left" w:pos="1897"/>
              </w:tabs>
              <w:rPr>
                <w:rFonts w:eastAsia="Calibri"/>
                <w:sz w:val="20"/>
              </w:rPr>
            </w:pPr>
            <w:r w:rsidRPr="00D750BD">
              <w:rPr>
                <w:rFonts w:eastAsia="Calibri"/>
                <w:sz w:val="20"/>
              </w:rPr>
              <w:t>606903, Нижегородская область, муниципальный округ город Шахунья, р.п. Сява, ул. Молодцова, д. 15А</w:t>
            </w:r>
          </w:p>
        </w:tc>
      </w:tr>
      <w:tr w:rsidR="00FE1E17" w:rsidRPr="00D750BD" w14:paraId="41F01E97" w14:textId="77777777" w:rsidTr="00CD021F">
        <w:trPr>
          <w:gridAfter w:val="2"/>
          <w:wAfter w:w="2080" w:type="dxa"/>
          <w:trHeight w:val="458"/>
          <w:tblCellSpacing w:w="5" w:type="nil"/>
        </w:trPr>
        <w:tc>
          <w:tcPr>
            <w:tcW w:w="4215" w:type="dxa"/>
            <w:gridSpan w:val="2"/>
            <w:tcBorders>
              <w:top w:val="single" w:sz="2" w:space="0" w:color="auto"/>
              <w:left w:val="single" w:sz="2" w:space="0" w:color="auto"/>
              <w:bottom w:val="single" w:sz="2" w:space="0" w:color="auto"/>
              <w:right w:val="single" w:sz="2" w:space="0" w:color="auto"/>
            </w:tcBorders>
          </w:tcPr>
          <w:p w14:paraId="29AAC3EF" w14:textId="77777777" w:rsidR="00FE1E17" w:rsidRPr="00D750BD" w:rsidRDefault="00FE1E17" w:rsidP="00CD021F">
            <w:pPr>
              <w:widowControl w:val="0"/>
              <w:autoSpaceDE w:val="0"/>
              <w:autoSpaceDN w:val="0"/>
              <w:adjustRightInd w:val="0"/>
              <w:rPr>
                <w:sz w:val="20"/>
              </w:rPr>
            </w:pPr>
            <w:r w:rsidRPr="00D750BD">
              <w:rPr>
                <w:sz w:val="20"/>
              </w:rPr>
              <w:t xml:space="preserve">Наименование               </w:t>
            </w:r>
          </w:p>
          <w:p w14:paraId="172B6AE3" w14:textId="77777777" w:rsidR="00FE1E17" w:rsidRPr="00D750BD" w:rsidRDefault="00FE1E17" w:rsidP="00CD021F">
            <w:pPr>
              <w:widowControl w:val="0"/>
              <w:autoSpaceDE w:val="0"/>
              <w:autoSpaceDN w:val="0"/>
              <w:adjustRightInd w:val="0"/>
              <w:rPr>
                <w:sz w:val="20"/>
              </w:rPr>
            </w:pPr>
            <w:r w:rsidRPr="00D750BD">
              <w:rPr>
                <w:sz w:val="20"/>
              </w:rPr>
              <w:t xml:space="preserve">уполномоченного органа </w:t>
            </w:r>
          </w:p>
        </w:tc>
        <w:tc>
          <w:tcPr>
            <w:tcW w:w="5772" w:type="dxa"/>
            <w:gridSpan w:val="16"/>
            <w:tcBorders>
              <w:top w:val="single" w:sz="2" w:space="0" w:color="auto"/>
              <w:left w:val="single" w:sz="2" w:space="0" w:color="auto"/>
              <w:bottom w:val="single" w:sz="2" w:space="0" w:color="auto"/>
              <w:right w:val="single" w:sz="2" w:space="0" w:color="auto"/>
            </w:tcBorders>
          </w:tcPr>
          <w:p w14:paraId="77B04FBE" w14:textId="77777777" w:rsidR="00FE1E17" w:rsidRPr="00D750BD" w:rsidRDefault="00FE1E17" w:rsidP="00CD021F">
            <w:pPr>
              <w:widowControl w:val="0"/>
              <w:autoSpaceDE w:val="0"/>
              <w:autoSpaceDN w:val="0"/>
              <w:adjustRightInd w:val="0"/>
              <w:rPr>
                <w:sz w:val="20"/>
              </w:rPr>
            </w:pPr>
            <w:r w:rsidRPr="00D750BD">
              <w:rPr>
                <w:sz w:val="20"/>
              </w:rPr>
              <w:t>Региональная служба по тарифам Нижегородской области</w:t>
            </w:r>
          </w:p>
        </w:tc>
      </w:tr>
      <w:tr w:rsidR="00FE1E17" w:rsidRPr="00D750BD" w14:paraId="7866F318" w14:textId="77777777" w:rsidTr="00CD021F">
        <w:trPr>
          <w:gridAfter w:val="2"/>
          <w:wAfter w:w="2080" w:type="dxa"/>
          <w:trHeight w:val="360"/>
          <w:tblCellSpacing w:w="5" w:type="nil"/>
        </w:trPr>
        <w:tc>
          <w:tcPr>
            <w:tcW w:w="4215" w:type="dxa"/>
            <w:gridSpan w:val="2"/>
            <w:tcBorders>
              <w:top w:val="single" w:sz="2" w:space="0" w:color="auto"/>
              <w:left w:val="single" w:sz="2" w:space="0" w:color="auto"/>
              <w:bottom w:val="single" w:sz="2" w:space="0" w:color="auto"/>
              <w:right w:val="single" w:sz="2" w:space="0" w:color="auto"/>
            </w:tcBorders>
          </w:tcPr>
          <w:p w14:paraId="33D2565B" w14:textId="77777777" w:rsidR="00FE1E17" w:rsidRPr="00D750BD" w:rsidRDefault="00FE1E17" w:rsidP="00CD021F">
            <w:pPr>
              <w:widowControl w:val="0"/>
              <w:autoSpaceDE w:val="0"/>
              <w:autoSpaceDN w:val="0"/>
              <w:adjustRightInd w:val="0"/>
              <w:rPr>
                <w:sz w:val="20"/>
              </w:rPr>
            </w:pPr>
            <w:r w:rsidRPr="00D750BD">
              <w:rPr>
                <w:sz w:val="20"/>
              </w:rPr>
              <w:t xml:space="preserve">Местонахождение            </w:t>
            </w:r>
          </w:p>
          <w:p w14:paraId="2747B02F" w14:textId="77777777" w:rsidR="00FE1E17" w:rsidRPr="00D750BD" w:rsidRDefault="00FE1E17" w:rsidP="00CD021F">
            <w:pPr>
              <w:widowControl w:val="0"/>
              <w:autoSpaceDE w:val="0"/>
              <w:autoSpaceDN w:val="0"/>
              <w:adjustRightInd w:val="0"/>
              <w:rPr>
                <w:sz w:val="20"/>
              </w:rPr>
            </w:pPr>
            <w:r w:rsidRPr="00D750BD">
              <w:rPr>
                <w:sz w:val="20"/>
              </w:rPr>
              <w:t xml:space="preserve">уполномоченного органа     </w:t>
            </w:r>
          </w:p>
        </w:tc>
        <w:tc>
          <w:tcPr>
            <w:tcW w:w="5772" w:type="dxa"/>
            <w:gridSpan w:val="16"/>
            <w:tcBorders>
              <w:top w:val="single" w:sz="2" w:space="0" w:color="auto"/>
              <w:left w:val="single" w:sz="2" w:space="0" w:color="auto"/>
              <w:bottom w:val="single" w:sz="2" w:space="0" w:color="auto"/>
              <w:right w:val="single" w:sz="2" w:space="0" w:color="auto"/>
            </w:tcBorders>
          </w:tcPr>
          <w:p w14:paraId="043ECDB9" w14:textId="77777777" w:rsidR="00FE1E17" w:rsidRPr="00D750BD" w:rsidRDefault="00FE1E17" w:rsidP="00CD021F">
            <w:pPr>
              <w:widowControl w:val="0"/>
              <w:autoSpaceDE w:val="0"/>
              <w:autoSpaceDN w:val="0"/>
              <w:adjustRightInd w:val="0"/>
              <w:rPr>
                <w:sz w:val="20"/>
              </w:rPr>
            </w:pPr>
            <w:r w:rsidRPr="00D750BD">
              <w:rPr>
                <w:sz w:val="20"/>
              </w:rPr>
              <w:t>603005, Нижний Новгород, Верхне-Волжская набережная, д. 8/59</w:t>
            </w:r>
          </w:p>
        </w:tc>
      </w:tr>
      <w:tr w:rsidR="00FE1E17" w:rsidRPr="00D750BD" w14:paraId="39FE20C8"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088C519" w14:textId="77777777" w:rsidR="00FE1E17" w:rsidRPr="00D750BD" w:rsidRDefault="00FE1E17" w:rsidP="00CD021F">
            <w:pPr>
              <w:widowControl w:val="0"/>
              <w:autoSpaceDE w:val="0"/>
              <w:autoSpaceDN w:val="0"/>
              <w:adjustRightInd w:val="0"/>
              <w:jc w:val="center"/>
              <w:outlineLvl w:val="0"/>
              <w:rPr>
                <w:b/>
                <w:sz w:val="20"/>
              </w:rPr>
            </w:pPr>
            <w:r w:rsidRPr="00D750BD">
              <w:rPr>
                <w:b/>
                <w:sz w:val="20"/>
              </w:rPr>
              <w:t>2. Объем подачи воды</w:t>
            </w:r>
          </w:p>
        </w:tc>
      </w:tr>
      <w:tr w:rsidR="00FE1E17" w:rsidRPr="00D750BD" w14:paraId="07410926" w14:textId="77777777" w:rsidTr="00CD021F">
        <w:trPr>
          <w:gridAfter w:val="2"/>
          <w:wAfter w:w="2080" w:type="dxa"/>
          <w:trHeight w:val="269"/>
          <w:tblCellSpacing w:w="5" w:type="nil"/>
        </w:trPr>
        <w:tc>
          <w:tcPr>
            <w:tcW w:w="4777" w:type="dxa"/>
            <w:gridSpan w:val="5"/>
            <w:tcBorders>
              <w:top w:val="single" w:sz="2" w:space="0" w:color="auto"/>
              <w:left w:val="single" w:sz="2" w:space="0" w:color="auto"/>
              <w:bottom w:val="single" w:sz="2" w:space="0" w:color="auto"/>
              <w:right w:val="single" w:sz="4" w:space="0" w:color="auto"/>
            </w:tcBorders>
          </w:tcPr>
          <w:p w14:paraId="653C642F" w14:textId="77777777" w:rsidR="00FE1E17" w:rsidRPr="00D750BD" w:rsidRDefault="00FE1E17" w:rsidP="00CD021F">
            <w:pPr>
              <w:widowControl w:val="0"/>
              <w:autoSpaceDE w:val="0"/>
              <w:autoSpaceDN w:val="0"/>
              <w:adjustRightInd w:val="0"/>
              <w:jc w:val="center"/>
              <w:rPr>
                <w:sz w:val="20"/>
              </w:rPr>
            </w:pPr>
            <w:r w:rsidRPr="00D750BD">
              <w:rPr>
                <w:sz w:val="20"/>
              </w:rPr>
              <w:t xml:space="preserve">Наименование услуги    </w:t>
            </w:r>
          </w:p>
        </w:tc>
        <w:tc>
          <w:tcPr>
            <w:tcW w:w="1036" w:type="dxa"/>
            <w:gridSpan w:val="2"/>
            <w:tcBorders>
              <w:top w:val="single" w:sz="4" w:space="0" w:color="auto"/>
              <w:left w:val="single" w:sz="4" w:space="0" w:color="auto"/>
              <w:bottom w:val="single" w:sz="4" w:space="0" w:color="auto"/>
              <w:right w:val="single" w:sz="4" w:space="0" w:color="auto"/>
            </w:tcBorders>
          </w:tcPr>
          <w:p w14:paraId="58DC3C82" w14:textId="77777777" w:rsidR="00FE1E17" w:rsidRPr="00D750BD" w:rsidRDefault="00FE1E17" w:rsidP="00CD021F">
            <w:pPr>
              <w:widowControl w:val="0"/>
              <w:autoSpaceDE w:val="0"/>
              <w:autoSpaceDN w:val="0"/>
              <w:adjustRightInd w:val="0"/>
              <w:jc w:val="center"/>
              <w:rPr>
                <w:sz w:val="18"/>
              </w:rPr>
            </w:pPr>
            <w:r w:rsidRPr="00D750BD">
              <w:rPr>
                <w:sz w:val="18"/>
              </w:rPr>
              <w:t xml:space="preserve">На период с 01.01.2026 по 31.12.2026 </w:t>
            </w:r>
          </w:p>
        </w:tc>
        <w:tc>
          <w:tcPr>
            <w:tcW w:w="1055" w:type="dxa"/>
            <w:gridSpan w:val="2"/>
            <w:tcBorders>
              <w:top w:val="single" w:sz="4" w:space="0" w:color="auto"/>
              <w:left w:val="single" w:sz="4" w:space="0" w:color="auto"/>
              <w:bottom w:val="single" w:sz="4" w:space="0" w:color="auto"/>
              <w:right w:val="single" w:sz="4" w:space="0" w:color="auto"/>
            </w:tcBorders>
          </w:tcPr>
          <w:p w14:paraId="140A347A" w14:textId="77777777" w:rsidR="00FE1E17" w:rsidRPr="00D750BD" w:rsidRDefault="00FE1E17" w:rsidP="00CD021F">
            <w:pPr>
              <w:jc w:val="center"/>
              <w:rPr>
                <w:sz w:val="18"/>
              </w:rPr>
            </w:pPr>
            <w:r w:rsidRPr="00D750BD">
              <w:rPr>
                <w:sz w:val="18"/>
              </w:rPr>
              <w:t xml:space="preserve">На период с 01.01.2027 по 31.12.2027 </w:t>
            </w:r>
          </w:p>
        </w:tc>
        <w:tc>
          <w:tcPr>
            <w:tcW w:w="1007" w:type="dxa"/>
            <w:gridSpan w:val="4"/>
            <w:tcBorders>
              <w:top w:val="single" w:sz="4" w:space="0" w:color="auto"/>
              <w:left w:val="single" w:sz="4" w:space="0" w:color="auto"/>
              <w:bottom w:val="single" w:sz="4" w:space="0" w:color="auto"/>
              <w:right w:val="single" w:sz="4" w:space="0" w:color="auto"/>
            </w:tcBorders>
          </w:tcPr>
          <w:p w14:paraId="668BD95A" w14:textId="77777777" w:rsidR="00FE1E17" w:rsidRPr="00D750BD" w:rsidRDefault="00FE1E17" w:rsidP="00CD021F">
            <w:pPr>
              <w:jc w:val="center"/>
              <w:rPr>
                <w:sz w:val="18"/>
              </w:rPr>
            </w:pPr>
            <w:r w:rsidRPr="00D750BD">
              <w:rPr>
                <w:sz w:val="18"/>
              </w:rPr>
              <w:t xml:space="preserve">На период с 01.01.2028 по 31.12.2028 </w:t>
            </w:r>
          </w:p>
        </w:tc>
        <w:tc>
          <w:tcPr>
            <w:tcW w:w="1136" w:type="dxa"/>
            <w:gridSpan w:val="4"/>
            <w:tcBorders>
              <w:top w:val="single" w:sz="4" w:space="0" w:color="auto"/>
              <w:left w:val="single" w:sz="4" w:space="0" w:color="auto"/>
              <w:bottom w:val="single" w:sz="4" w:space="0" w:color="auto"/>
              <w:right w:val="single" w:sz="4" w:space="0" w:color="auto"/>
            </w:tcBorders>
          </w:tcPr>
          <w:p w14:paraId="1E1E31E8" w14:textId="77777777" w:rsidR="00FE1E17" w:rsidRPr="00D750BD" w:rsidRDefault="00FE1E17" w:rsidP="00CD021F">
            <w:pPr>
              <w:jc w:val="center"/>
              <w:rPr>
                <w:sz w:val="18"/>
              </w:rPr>
            </w:pPr>
            <w:r w:rsidRPr="00D750BD">
              <w:rPr>
                <w:sz w:val="18"/>
              </w:rPr>
              <w:t>На период с 01.01.2029 по 31.12.2029</w:t>
            </w:r>
          </w:p>
        </w:tc>
        <w:tc>
          <w:tcPr>
            <w:tcW w:w="976" w:type="dxa"/>
            <w:tcBorders>
              <w:top w:val="single" w:sz="4" w:space="0" w:color="auto"/>
              <w:left w:val="single" w:sz="4" w:space="0" w:color="auto"/>
              <w:bottom w:val="single" w:sz="4" w:space="0" w:color="auto"/>
              <w:right w:val="single" w:sz="4" w:space="0" w:color="auto"/>
            </w:tcBorders>
          </w:tcPr>
          <w:p w14:paraId="076D4D74" w14:textId="77777777" w:rsidR="00FE1E17" w:rsidRPr="00D750BD" w:rsidRDefault="00FE1E17" w:rsidP="00CD021F">
            <w:pPr>
              <w:jc w:val="center"/>
              <w:rPr>
                <w:sz w:val="18"/>
              </w:rPr>
            </w:pPr>
            <w:r w:rsidRPr="00D750BD">
              <w:rPr>
                <w:sz w:val="18"/>
              </w:rPr>
              <w:t xml:space="preserve">На период с 01.01.2030 по 31.12.2030 </w:t>
            </w:r>
          </w:p>
        </w:tc>
      </w:tr>
      <w:tr w:rsidR="00FE1E17" w:rsidRPr="00D750BD" w14:paraId="3B50D2FB"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6508BE82" w14:textId="77777777" w:rsidR="00FE1E17" w:rsidRPr="00D750BD" w:rsidRDefault="00FE1E17" w:rsidP="00CD021F">
            <w:pPr>
              <w:widowControl w:val="0"/>
              <w:autoSpaceDE w:val="0"/>
              <w:autoSpaceDN w:val="0"/>
              <w:adjustRightInd w:val="0"/>
              <w:rPr>
                <w:i/>
                <w:sz w:val="20"/>
              </w:rPr>
            </w:pPr>
            <w:r w:rsidRPr="00D750BD">
              <w:rPr>
                <w:sz w:val="20"/>
              </w:rPr>
              <w:t>Подано воды всего, тыс. м</w:t>
            </w:r>
            <w:r w:rsidRPr="00D750BD">
              <w:rPr>
                <w:sz w:val="20"/>
                <w:vertAlign w:val="superscript"/>
              </w:rPr>
              <w:t>3</w:t>
            </w:r>
            <w:r w:rsidRPr="00D750BD">
              <w:rPr>
                <w:sz w:val="20"/>
              </w:rPr>
              <w:t xml:space="preserve"> в том числе:</w:t>
            </w:r>
          </w:p>
        </w:tc>
        <w:tc>
          <w:tcPr>
            <w:tcW w:w="1036" w:type="dxa"/>
            <w:gridSpan w:val="2"/>
            <w:tcBorders>
              <w:top w:val="single" w:sz="4" w:space="0" w:color="auto"/>
              <w:left w:val="single" w:sz="4" w:space="0" w:color="auto"/>
              <w:bottom w:val="single" w:sz="4" w:space="0" w:color="auto"/>
              <w:right w:val="single" w:sz="4" w:space="0" w:color="auto"/>
            </w:tcBorders>
          </w:tcPr>
          <w:p w14:paraId="1B817AEA"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055" w:type="dxa"/>
            <w:gridSpan w:val="2"/>
            <w:tcBorders>
              <w:top w:val="single" w:sz="4" w:space="0" w:color="auto"/>
              <w:left w:val="single" w:sz="4" w:space="0" w:color="auto"/>
              <w:bottom w:val="single" w:sz="4" w:space="0" w:color="auto"/>
              <w:right w:val="single" w:sz="4" w:space="0" w:color="auto"/>
            </w:tcBorders>
          </w:tcPr>
          <w:p w14:paraId="515515E2"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007" w:type="dxa"/>
            <w:gridSpan w:val="4"/>
            <w:tcBorders>
              <w:top w:val="single" w:sz="4" w:space="0" w:color="auto"/>
              <w:left w:val="single" w:sz="4" w:space="0" w:color="auto"/>
              <w:bottom w:val="single" w:sz="4" w:space="0" w:color="auto"/>
              <w:right w:val="single" w:sz="4" w:space="0" w:color="auto"/>
            </w:tcBorders>
          </w:tcPr>
          <w:p w14:paraId="483565C1"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136" w:type="dxa"/>
            <w:gridSpan w:val="4"/>
            <w:tcBorders>
              <w:top w:val="single" w:sz="4" w:space="0" w:color="auto"/>
              <w:left w:val="single" w:sz="4" w:space="0" w:color="auto"/>
              <w:bottom w:val="single" w:sz="4" w:space="0" w:color="auto"/>
              <w:right w:val="single" w:sz="4" w:space="0" w:color="auto"/>
            </w:tcBorders>
          </w:tcPr>
          <w:p w14:paraId="438D711C"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976" w:type="dxa"/>
            <w:tcBorders>
              <w:top w:val="single" w:sz="4" w:space="0" w:color="auto"/>
              <w:left w:val="single" w:sz="4" w:space="0" w:color="auto"/>
              <w:bottom w:val="single" w:sz="4" w:space="0" w:color="auto"/>
              <w:right w:val="single" w:sz="4" w:space="0" w:color="auto"/>
            </w:tcBorders>
          </w:tcPr>
          <w:p w14:paraId="24390A67"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r>
      <w:tr w:rsidR="00FE1E17" w:rsidRPr="00D750BD" w14:paraId="635BBC79"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26BABE8D" w14:textId="77777777" w:rsidR="00FE1E17" w:rsidRPr="00D750BD" w:rsidRDefault="00FE1E17" w:rsidP="00CD021F">
            <w:pPr>
              <w:widowControl w:val="0"/>
              <w:autoSpaceDE w:val="0"/>
              <w:autoSpaceDN w:val="0"/>
              <w:adjustRightInd w:val="0"/>
              <w:rPr>
                <w:i/>
                <w:sz w:val="20"/>
              </w:rPr>
            </w:pPr>
            <w:r w:rsidRPr="00D750BD">
              <w:rPr>
                <w:iCs/>
                <w:sz w:val="20"/>
              </w:rPr>
              <w:t>1.Объем отпуска воды, на основании которого были рассчитаны тарифы, в том числе:</w:t>
            </w:r>
          </w:p>
        </w:tc>
        <w:tc>
          <w:tcPr>
            <w:tcW w:w="1036" w:type="dxa"/>
            <w:gridSpan w:val="2"/>
            <w:tcBorders>
              <w:top w:val="single" w:sz="4" w:space="0" w:color="auto"/>
              <w:left w:val="single" w:sz="4" w:space="0" w:color="auto"/>
              <w:bottom w:val="single" w:sz="4" w:space="0" w:color="auto"/>
              <w:right w:val="single" w:sz="4" w:space="0" w:color="auto"/>
            </w:tcBorders>
          </w:tcPr>
          <w:p w14:paraId="652CF91E"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055" w:type="dxa"/>
            <w:gridSpan w:val="2"/>
            <w:tcBorders>
              <w:top w:val="single" w:sz="4" w:space="0" w:color="auto"/>
              <w:left w:val="single" w:sz="4" w:space="0" w:color="auto"/>
              <w:bottom w:val="single" w:sz="4" w:space="0" w:color="auto"/>
              <w:right w:val="single" w:sz="4" w:space="0" w:color="auto"/>
            </w:tcBorders>
          </w:tcPr>
          <w:p w14:paraId="095DE232"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007" w:type="dxa"/>
            <w:gridSpan w:val="4"/>
            <w:tcBorders>
              <w:top w:val="single" w:sz="4" w:space="0" w:color="auto"/>
              <w:left w:val="single" w:sz="4" w:space="0" w:color="auto"/>
              <w:bottom w:val="single" w:sz="4" w:space="0" w:color="auto"/>
              <w:right w:val="single" w:sz="4" w:space="0" w:color="auto"/>
            </w:tcBorders>
          </w:tcPr>
          <w:p w14:paraId="71BB5A06"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1136" w:type="dxa"/>
            <w:gridSpan w:val="4"/>
            <w:tcBorders>
              <w:top w:val="single" w:sz="4" w:space="0" w:color="auto"/>
              <w:left w:val="single" w:sz="4" w:space="0" w:color="auto"/>
              <w:bottom w:val="single" w:sz="4" w:space="0" w:color="auto"/>
              <w:right w:val="single" w:sz="4" w:space="0" w:color="auto"/>
            </w:tcBorders>
          </w:tcPr>
          <w:p w14:paraId="3B798B6C"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c>
          <w:tcPr>
            <w:tcW w:w="976" w:type="dxa"/>
            <w:tcBorders>
              <w:top w:val="single" w:sz="4" w:space="0" w:color="auto"/>
              <w:left w:val="single" w:sz="4" w:space="0" w:color="auto"/>
              <w:bottom w:val="single" w:sz="4" w:space="0" w:color="auto"/>
              <w:right w:val="single" w:sz="4" w:space="0" w:color="auto"/>
            </w:tcBorders>
          </w:tcPr>
          <w:p w14:paraId="40E66FCC" w14:textId="77777777" w:rsidR="00FE1E17" w:rsidRPr="00D750BD" w:rsidRDefault="00FE1E17" w:rsidP="00CD021F">
            <w:pPr>
              <w:widowControl w:val="0"/>
              <w:autoSpaceDE w:val="0"/>
              <w:autoSpaceDN w:val="0"/>
              <w:adjustRightInd w:val="0"/>
              <w:jc w:val="center"/>
              <w:rPr>
                <w:iCs/>
                <w:sz w:val="20"/>
                <w:highlight w:val="yellow"/>
              </w:rPr>
            </w:pPr>
            <w:r w:rsidRPr="001A7B2E">
              <w:rPr>
                <w:sz w:val="20"/>
              </w:rPr>
              <w:t>125,29</w:t>
            </w:r>
          </w:p>
        </w:tc>
      </w:tr>
      <w:tr w:rsidR="00FE1E17" w:rsidRPr="00D750BD" w14:paraId="07E169C0"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515A6637" w14:textId="77777777" w:rsidR="00FE1E17" w:rsidRPr="00D750BD" w:rsidRDefault="00FE1E17" w:rsidP="00CD021F">
            <w:pPr>
              <w:widowControl w:val="0"/>
              <w:autoSpaceDE w:val="0"/>
              <w:autoSpaceDN w:val="0"/>
              <w:adjustRightInd w:val="0"/>
              <w:rPr>
                <w:i/>
                <w:sz w:val="20"/>
              </w:rPr>
            </w:pPr>
            <w:r w:rsidRPr="00D750BD">
              <w:rPr>
                <w:i/>
                <w:sz w:val="20"/>
              </w:rPr>
              <w:t>- населению,</w:t>
            </w:r>
          </w:p>
        </w:tc>
        <w:tc>
          <w:tcPr>
            <w:tcW w:w="1036" w:type="dxa"/>
            <w:gridSpan w:val="2"/>
            <w:tcBorders>
              <w:top w:val="single" w:sz="4" w:space="0" w:color="auto"/>
              <w:left w:val="single" w:sz="4" w:space="0" w:color="auto"/>
              <w:bottom w:val="single" w:sz="4" w:space="0" w:color="auto"/>
              <w:right w:val="single" w:sz="4" w:space="0" w:color="auto"/>
            </w:tcBorders>
          </w:tcPr>
          <w:p w14:paraId="14103A47" w14:textId="77777777" w:rsidR="00FE1E17" w:rsidRPr="001A7B2E" w:rsidRDefault="00FE1E17" w:rsidP="00CD021F">
            <w:pPr>
              <w:widowControl w:val="0"/>
              <w:autoSpaceDE w:val="0"/>
              <w:autoSpaceDN w:val="0"/>
              <w:adjustRightInd w:val="0"/>
              <w:jc w:val="center"/>
              <w:rPr>
                <w:sz w:val="20"/>
              </w:rPr>
            </w:pPr>
            <w:r w:rsidRPr="001A7B2E">
              <w:rPr>
                <w:sz w:val="20"/>
              </w:rPr>
              <w:t>75,74</w:t>
            </w:r>
          </w:p>
        </w:tc>
        <w:tc>
          <w:tcPr>
            <w:tcW w:w="1055" w:type="dxa"/>
            <w:gridSpan w:val="2"/>
            <w:tcBorders>
              <w:top w:val="single" w:sz="4" w:space="0" w:color="auto"/>
              <w:left w:val="single" w:sz="4" w:space="0" w:color="auto"/>
              <w:bottom w:val="single" w:sz="4" w:space="0" w:color="auto"/>
              <w:right w:val="single" w:sz="4" w:space="0" w:color="auto"/>
            </w:tcBorders>
          </w:tcPr>
          <w:p w14:paraId="4D9877A8"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75,74</w:t>
            </w:r>
          </w:p>
        </w:tc>
        <w:tc>
          <w:tcPr>
            <w:tcW w:w="1007" w:type="dxa"/>
            <w:gridSpan w:val="4"/>
            <w:tcBorders>
              <w:top w:val="single" w:sz="4" w:space="0" w:color="auto"/>
              <w:left w:val="single" w:sz="4" w:space="0" w:color="auto"/>
              <w:bottom w:val="single" w:sz="4" w:space="0" w:color="auto"/>
              <w:right w:val="single" w:sz="4" w:space="0" w:color="auto"/>
            </w:tcBorders>
          </w:tcPr>
          <w:p w14:paraId="6D3334E8"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75,74</w:t>
            </w:r>
          </w:p>
        </w:tc>
        <w:tc>
          <w:tcPr>
            <w:tcW w:w="1136" w:type="dxa"/>
            <w:gridSpan w:val="4"/>
            <w:tcBorders>
              <w:top w:val="single" w:sz="4" w:space="0" w:color="auto"/>
              <w:left w:val="single" w:sz="4" w:space="0" w:color="auto"/>
              <w:bottom w:val="single" w:sz="4" w:space="0" w:color="auto"/>
              <w:right w:val="single" w:sz="4" w:space="0" w:color="auto"/>
            </w:tcBorders>
          </w:tcPr>
          <w:p w14:paraId="6081900E"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75,74</w:t>
            </w:r>
          </w:p>
        </w:tc>
        <w:tc>
          <w:tcPr>
            <w:tcW w:w="976" w:type="dxa"/>
            <w:tcBorders>
              <w:top w:val="single" w:sz="4" w:space="0" w:color="auto"/>
              <w:left w:val="single" w:sz="4" w:space="0" w:color="auto"/>
              <w:bottom w:val="single" w:sz="4" w:space="0" w:color="auto"/>
              <w:right w:val="single" w:sz="4" w:space="0" w:color="auto"/>
            </w:tcBorders>
          </w:tcPr>
          <w:p w14:paraId="658058F4"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75,74</w:t>
            </w:r>
          </w:p>
        </w:tc>
      </w:tr>
      <w:tr w:rsidR="00FE1E17" w:rsidRPr="00D750BD" w14:paraId="7B836AC5"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6DA2ADCF" w14:textId="77777777" w:rsidR="00FE1E17" w:rsidRPr="00D750BD" w:rsidRDefault="00FE1E17" w:rsidP="00CD021F">
            <w:pPr>
              <w:widowControl w:val="0"/>
              <w:autoSpaceDE w:val="0"/>
              <w:autoSpaceDN w:val="0"/>
              <w:adjustRightInd w:val="0"/>
              <w:rPr>
                <w:i/>
                <w:sz w:val="20"/>
              </w:rPr>
            </w:pPr>
            <w:r w:rsidRPr="00D750BD">
              <w:rPr>
                <w:i/>
                <w:sz w:val="20"/>
              </w:rPr>
              <w:t>- бюджетным потребителям,</w:t>
            </w:r>
          </w:p>
        </w:tc>
        <w:tc>
          <w:tcPr>
            <w:tcW w:w="1036" w:type="dxa"/>
            <w:gridSpan w:val="2"/>
            <w:tcBorders>
              <w:top w:val="single" w:sz="4" w:space="0" w:color="auto"/>
              <w:left w:val="single" w:sz="4" w:space="0" w:color="auto"/>
              <w:bottom w:val="single" w:sz="4" w:space="0" w:color="auto"/>
              <w:right w:val="single" w:sz="4" w:space="0" w:color="auto"/>
            </w:tcBorders>
          </w:tcPr>
          <w:p w14:paraId="14F2CDD8" w14:textId="77777777" w:rsidR="00FE1E17" w:rsidRPr="001A7B2E" w:rsidRDefault="00FE1E17" w:rsidP="00CD021F">
            <w:pPr>
              <w:widowControl w:val="0"/>
              <w:autoSpaceDE w:val="0"/>
              <w:autoSpaceDN w:val="0"/>
              <w:adjustRightInd w:val="0"/>
              <w:jc w:val="center"/>
              <w:rPr>
                <w:sz w:val="20"/>
              </w:rPr>
            </w:pPr>
            <w:r w:rsidRPr="001A7B2E">
              <w:rPr>
                <w:sz w:val="20"/>
              </w:rPr>
              <w:t>14,49</w:t>
            </w:r>
          </w:p>
        </w:tc>
        <w:tc>
          <w:tcPr>
            <w:tcW w:w="1055" w:type="dxa"/>
            <w:gridSpan w:val="2"/>
            <w:tcBorders>
              <w:top w:val="single" w:sz="4" w:space="0" w:color="auto"/>
              <w:left w:val="single" w:sz="4" w:space="0" w:color="auto"/>
              <w:bottom w:val="single" w:sz="4" w:space="0" w:color="auto"/>
              <w:right w:val="single" w:sz="4" w:space="0" w:color="auto"/>
            </w:tcBorders>
          </w:tcPr>
          <w:p w14:paraId="41CFA3D2"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14,49</w:t>
            </w:r>
          </w:p>
        </w:tc>
        <w:tc>
          <w:tcPr>
            <w:tcW w:w="1007" w:type="dxa"/>
            <w:gridSpan w:val="4"/>
            <w:tcBorders>
              <w:top w:val="single" w:sz="4" w:space="0" w:color="auto"/>
              <w:left w:val="single" w:sz="4" w:space="0" w:color="auto"/>
              <w:bottom w:val="single" w:sz="4" w:space="0" w:color="auto"/>
              <w:right w:val="single" w:sz="4" w:space="0" w:color="auto"/>
            </w:tcBorders>
          </w:tcPr>
          <w:p w14:paraId="55CC8CA6"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14,49</w:t>
            </w:r>
          </w:p>
        </w:tc>
        <w:tc>
          <w:tcPr>
            <w:tcW w:w="1136" w:type="dxa"/>
            <w:gridSpan w:val="4"/>
            <w:tcBorders>
              <w:top w:val="single" w:sz="4" w:space="0" w:color="auto"/>
              <w:left w:val="single" w:sz="4" w:space="0" w:color="auto"/>
              <w:bottom w:val="single" w:sz="4" w:space="0" w:color="auto"/>
              <w:right w:val="single" w:sz="4" w:space="0" w:color="auto"/>
            </w:tcBorders>
          </w:tcPr>
          <w:p w14:paraId="233CA295"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14,49</w:t>
            </w:r>
          </w:p>
        </w:tc>
        <w:tc>
          <w:tcPr>
            <w:tcW w:w="976" w:type="dxa"/>
            <w:tcBorders>
              <w:top w:val="single" w:sz="4" w:space="0" w:color="auto"/>
              <w:left w:val="single" w:sz="4" w:space="0" w:color="auto"/>
              <w:bottom w:val="single" w:sz="4" w:space="0" w:color="auto"/>
              <w:right w:val="single" w:sz="4" w:space="0" w:color="auto"/>
            </w:tcBorders>
          </w:tcPr>
          <w:p w14:paraId="683605A5"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14,49</w:t>
            </w:r>
          </w:p>
        </w:tc>
      </w:tr>
      <w:tr w:rsidR="00FE1E17" w:rsidRPr="00D750BD" w14:paraId="002770B8"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7BA413FB" w14:textId="77777777" w:rsidR="00FE1E17" w:rsidRPr="00D750BD" w:rsidRDefault="00FE1E17" w:rsidP="00CD021F">
            <w:pPr>
              <w:widowControl w:val="0"/>
              <w:autoSpaceDE w:val="0"/>
              <w:autoSpaceDN w:val="0"/>
              <w:adjustRightInd w:val="0"/>
              <w:rPr>
                <w:i/>
                <w:sz w:val="20"/>
              </w:rPr>
            </w:pPr>
            <w:r w:rsidRPr="00D750BD">
              <w:rPr>
                <w:i/>
                <w:sz w:val="20"/>
              </w:rPr>
              <w:t>- прочим потребителям,</w:t>
            </w:r>
          </w:p>
        </w:tc>
        <w:tc>
          <w:tcPr>
            <w:tcW w:w="1036" w:type="dxa"/>
            <w:gridSpan w:val="2"/>
            <w:tcBorders>
              <w:top w:val="single" w:sz="4" w:space="0" w:color="auto"/>
              <w:left w:val="single" w:sz="4" w:space="0" w:color="auto"/>
              <w:bottom w:val="single" w:sz="4" w:space="0" w:color="auto"/>
              <w:right w:val="single" w:sz="4" w:space="0" w:color="auto"/>
            </w:tcBorders>
          </w:tcPr>
          <w:p w14:paraId="609F6D4E" w14:textId="77777777" w:rsidR="00FE1E17" w:rsidRPr="001A7B2E" w:rsidRDefault="00FE1E17" w:rsidP="00CD021F">
            <w:pPr>
              <w:widowControl w:val="0"/>
              <w:autoSpaceDE w:val="0"/>
              <w:autoSpaceDN w:val="0"/>
              <w:adjustRightInd w:val="0"/>
              <w:jc w:val="center"/>
              <w:rPr>
                <w:sz w:val="20"/>
              </w:rPr>
            </w:pPr>
            <w:r w:rsidRPr="001A7B2E">
              <w:rPr>
                <w:sz w:val="20"/>
              </w:rPr>
              <w:t>35,06</w:t>
            </w:r>
          </w:p>
        </w:tc>
        <w:tc>
          <w:tcPr>
            <w:tcW w:w="1055" w:type="dxa"/>
            <w:gridSpan w:val="2"/>
            <w:tcBorders>
              <w:top w:val="single" w:sz="4" w:space="0" w:color="auto"/>
              <w:left w:val="single" w:sz="4" w:space="0" w:color="auto"/>
              <w:bottom w:val="single" w:sz="4" w:space="0" w:color="auto"/>
              <w:right w:val="single" w:sz="4" w:space="0" w:color="auto"/>
            </w:tcBorders>
          </w:tcPr>
          <w:p w14:paraId="5F31438B"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35,06</w:t>
            </w:r>
          </w:p>
        </w:tc>
        <w:tc>
          <w:tcPr>
            <w:tcW w:w="1007" w:type="dxa"/>
            <w:gridSpan w:val="4"/>
            <w:tcBorders>
              <w:top w:val="single" w:sz="4" w:space="0" w:color="auto"/>
              <w:left w:val="single" w:sz="4" w:space="0" w:color="auto"/>
              <w:bottom w:val="single" w:sz="4" w:space="0" w:color="auto"/>
              <w:right w:val="single" w:sz="4" w:space="0" w:color="auto"/>
            </w:tcBorders>
          </w:tcPr>
          <w:p w14:paraId="7FF90F26"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35,06</w:t>
            </w:r>
          </w:p>
        </w:tc>
        <w:tc>
          <w:tcPr>
            <w:tcW w:w="1136" w:type="dxa"/>
            <w:gridSpan w:val="4"/>
            <w:tcBorders>
              <w:top w:val="single" w:sz="4" w:space="0" w:color="auto"/>
              <w:left w:val="single" w:sz="4" w:space="0" w:color="auto"/>
              <w:bottom w:val="single" w:sz="4" w:space="0" w:color="auto"/>
              <w:right w:val="single" w:sz="4" w:space="0" w:color="auto"/>
            </w:tcBorders>
          </w:tcPr>
          <w:p w14:paraId="10C714FA"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35,06</w:t>
            </w:r>
          </w:p>
        </w:tc>
        <w:tc>
          <w:tcPr>
            <w:tcW w:w="976" w:type="dxa"/>
            <w:tcBorders>
              <w:top w:val="single" w:sz="4" w:space="0" w:color="auto"/>
              <w:left w:val="single" w:sz="4" w:space="0" w:color="auto"/>
              <w:bottom w:val="single" w:sz="4" w:space="0" w:color="auto"/>
              <w:right w:val="single" w:sz="4" w:space="0" w:color="auto"/>
            </w:tcBorders>
          </w:tcPr>
          <w:p w14:paraId="407C6B26" w14:textId="77777777" w:rsidR="00FE1E17" w:rsidRPr="00D750BD" w:rsidRDefault="00FE1E17" w:rsidP="00CD021F">
            <w:pPr>
              <w:widowControl w:val="0"/>
              <w:autoSpaceDE w:val="0"/>
              <w:autoSpaceDN w:val="0"/>
              <w:adjustRightInd w:val="0"/>
              <w:jc w:val="center"/>
              <w:rPr>
                <w:i/>
                <w:sz w:val="20"/>
                <w:highlight w:val="yellow"/>
              </w:rPr>
            </w:pPr>
            <w:r w:rsidRPr="001A7B2E">
              <w:rPr>
                <w:sz w:val="20"/>
              </w:rPr>
              <w:t>35,06</w:t>
            </w:r>
          </w:p>
        </w:tc>
      </w:tr>
      <w:tr w:rsidR="00FE1E17" w:rsidRPr="00D750BD" w14:paraId="475F5044" w14:textId="77777777" w:rsidTr="00CD021F">
        <w:trPr>
          <w:gridAfter w:val="2"/>
          <w:wAfter w:w="2080" w:type="dxa"/>
          <w:trHeight w:val="296"/>
          <w:tblCellSpacing w:w="5" w:type="nil"/>
        </w:trPr>
        <w:tc>
          <w:tcPr>
            <w:tcW w:w="4777" w:type="dxa"/>
            <w:gridSpan w:val="5"/>
            <w:tcBorders>
              <w:top w:val="single" w:sz="2" w:space="0" w:color="auto"/>
              <w:left w:val="single" w:sz="2" w:space="0" w:color="auto"/>
              <w:bottom w:val="single" w:sz="2" w:space="0" w:color="auto"/>
              <w:right w:val="single" w:sz="4" w:space="0" w:color="auto"/>
            </w:tcBorders>
            <w:vAlign w:val="center"/>
          </w:tcPr>
          <w:p w14:paraId="041BE324" w14:textId="77777777" w:rsidR="00FE1E17" w:rsidRPr="00D750BD" w:rsidRDefault="00FE1E17" w:rsidP="00CD021F">
            <w:pPr>
              <w:widowControl w:val="0"/>
              <w:autoSpaceDE w:val="0"/>
              <w:autoSpaceDN w:val="0"/>
              <w:adjustRightInd w:val="0"/>
              <w:rPr>
                <w:i/>
                <w:sz w:val="20"/>
              </w:rPr>
            </w:pPr>
            <w:r w:rsidRPr="00D750BD">
              <w:rPr>
                <w:bCs/>
                <w:sz w:val="20"/>
              </w:rPr>
              <w:t xml:space="preserve">- </w:t>
            </w:r>
            <w:r w:rsidRPr="00D750BD">
              <w:rPr>
                <w:i/>
                <w:sz w:val="20"/>
              </w:rPr>
              <w:t>передано воды другим водопроводам</w:t>
            </w:r>
          </w:p>
        </w:tc>
        <w:tc>
          <w:tcPr>
            <w:tcW w:w="1036" w:type="dxa"/>
            <w:gridSpan w:val="2"/>
            <w:tcBorders>
              <w:top w:val="single" w:sz="4" w:space="0" w:color="auto"/>
              <w:left w:val="single" w:sz="4" w:space="0" w:color="auto"/>
              <w:bottom w:val="single" w:sz="4" w:space="0" w:color="auto"/>
              <w:right w:val="single" w:sz="4" w:space="0" w:color="auto"/>
            </w:tcBorders>
          </w:tcPr>
          <w:p w14:paraId="3CE59A92" w14:textId="77777777" w:rsidR="00FE1E17" w:rsidRPr="00D750BD" w:rsidRDefault="00FE1E17" w:rsidP="00CD021F">
            <w:pPr>
              <w:widowControl w:val="0"/>
              <w:autoSpaceDE w:val="0"/>
              <w:autoSpaceDN w:val="0"/>
              <w:adjustRightInd w:val="0"/>
              <w:jc w:val="center"/>
              <w:rPr>
                <w:iCs/>
                <w:sz w:val="20"/>
              </w:rPr>
            </w:pPr>
            <w:r w:rsidRPr="00D750BD">
              <w:rPr>
                <w:iCs/>
                <w:sz w:val="20"/>
                <w:lang w:val="en-US"/>
              </w:rPr>
              <w:t>0</w:t>
            </w:r>
            <w:r w:rsidRPr="00D750BD">
              <w:rPr>
                <w:iCs/>
                <w:sz w:val="20"/>
              </w:rPr>
              <w:t>,00</w:t>
            </w:r>
          </w:p>
        </w:tc>
        <w:tc>
          <w:tcPr>
            <w:tcW w:w="1055" w:type="dxa"/>
            <w:gridSpan w:val="2"/>
            <w:tcBorders>
              <w:top w:val="single" w:sz="4" w:space="0" w:color="auto"/>
              <w:left w:val="single" w:sz="4" w:space="0" w:color="auto"/>
              <w:bottom w:val="single" w:sz="4" w:space="0" w:color="auto"/>
              <w:right w:val="single" w:sz="4" w:space="0" w:color="auto"/>
            </w:tcBorders>
          </w:tcPr>
          <w:p w14:paraId="4F67A79E" w14:textId="77777777" w:rsidR="00FE1E17" w:rsidRPr="00D750BD" w:rsidRDefault="00FE1E17" w:rsidP="00CD021F">
            <w:pPr>
              <w:widowControl w:val="0"/>
              <w:autoSpaceDE w:val="0"/>
              <w:autoSpaceDN w:val="0"/>
              <w:adjustRightInd w:val="0"/>
              <w:jc w:val="center"/>
              <w:rPr>
                <w:iCs/>
                <w:sz w:val="20"/>
              </w:rPr>
            </w:pPr>
            <w:r w:rsidRPr="00D750BD">
              <w:rPr>
                <w:iCs/>
                <w:sz w:val="20"/>
                <w:lang w:val="en-US"/>
              </w:rPr>
              <w:t>0</w:t>
            </w:r>
            <w:r w:rsidRPr="00D750BD">
              <w:rPr>
                <w:iCs/>
                <w:sz w:val="20"/>
              </w:rPr>
              <w:t>,00</w:t>
            </w:r>
          </w:p>
        </w:tc>
        <w:tc>
          <w:tcPr>
            <w:tcW w:w="1007" w:type="dxa"/>
            <w:gridSpan w:val="4"/>
            <w:tcBorders>
              <w:top w:val="single" w:sz="4" w:space="0" w:color="auto"/>
              <w:left w:val="single" w:sz="4" w:space="0" w:color="auto"/>
              <w:bottom w:val="single" w:sz="4" w:space="0" w:color="auto"/>
              <w:right w:val="single" w:sz="4" w:space="0" w:color="auto"/>
            </w:tcBorders>
          </w:tcPr>
          <w:p w14:paraId="56964485" w14:textId="77777777" w:rsidR="00FE1E17" w:rsidRPr="00D750BD" w:rsidRDefault="00FE1E17" w:rsidP="00CD021F">
            <w:pPr>
              <w:widowControl w:val="0"/>
              <w:autoSpaceDE w:val="0"/>
              <w:autoSpaceDN w:val="0"/>
              <w:adjustRightInd w:val="0"/>
              <w:jc w:val="center"/>
              <w:rPr>
                <w:iCs/>
                <w:sz w:val="20"/>
              </w:rPr>
            </w:pPr>
            <w:r w:rsidRPr="00D750BD">
              <w:rPr>
                <w:iCs/>
                <w:sz w:val="20"/>
                <w:lang w:val="en-US"/>
              </w:rPr>
              <w:t>0</w:t>
            </w:r>
            <w:r w:rsidRPr="00D750BD">
              <w:rPr>
                <w:iCs/>
                <w:sz w:val="20"/>
              </w:rPr>
              <w:t>,00</w:t>
            </w:r>
          </w:p>
        </w:tc>
        <w:tc>
          <w:tcPr>
            <w:tcW w:w="1136" w:type="dxa"/>
            <w:gridSpan w:val="4"/>
            <w:tcBorders>
              <w:top w:val="single" w:sz="4" w:space="0" w:color="auto"/>
              <w:left w:val="single" w:sz="4" w:space="0" w:color="auto"/>
              <w:bottom w:val="single" w:sz="4" w:space="0" w:color="auto"/>
              <w:right w:val="single" w:sz="4" w:space="0" w:color="auto"/>
            </w:tcBorders>
          </w:tcPr>
          <w:p w14:paraId="5DCF8046" w14:textId="77777777" w:rsidR="00FE1E17" w:rsidRPr="00D750BD" w:rsidRDefault="00FE1E17" w:rsidP="00CD021F">
            <w:pPr>
              <w:widowControl w:val="0"/>
              <w:autoSpaceDE w:val="0"/>
              <w:autoSpaceDN w:val="0"/>
              <w:adjustRightInd w:val="0"/>
              <w:jc w:val="center"/>
              <w:rPr>
                <w:iCs/>
                <w:sz w:val="20"/>
              </w:rPr>
            </w:pPr>
            <w:r w:rsidRPr="00D750BD">
              <w:rPr>
                <w:iCs/>
                <w:sz w:val="20"/>
                <w:lang w:val="en-US"/>
              </w:rPr>
              <w:t>0</w:t>
            </w:r>
            <w:r w:rsidRPr="00D750BD">
              <w:rPr>
                <w:iCs/>
                <w:sz w:val="20"/>
              </w:rPr>
              <w:t>,00</w:t>
            </w:r>
          </w:p>
        </w:tc>
        <w:tc>
          <w:tcPr>
            <w:tcW w:w="976" w:type="dxa"/>
            <w:tcBorders>
              <w:top w:val="single" w:sz="4" w:space="0" w:color="auto"/>
              <w:left w:val="single" w:sz="4" w:space="0" w:color="auto"/>
              <w:bottom w:val="single" w:sz="4" w:space="0" w:color="auto"/>
              <w:right w:val="single" w:sz="4" w:space="0" w:color="auto"/>
            </w:tcBorders>
          </w:tcPr>
          <w:p w14:paraId="7C78F516" w14:textId="77777777" w:rsidR="00FE1E17" w:rsidRPr="00D750BD" w:rsidRDefault="00FE1E17" w:rsidP="00CD021F">
            <w:pPr>
              <w:widowControl w:val="0"/>
              <w:autoSpaceDE w:val="0"/>
              <w:autoSpaceDN w:val="0"/>
              <w:adjustRightInd w:val="0"/>
              <w:jc w:val="center"/>
              <w:rPr>
                <w:iCs/>
                <w:sz w:val="20"/>
              </w:rPr>
            </w:pPr>
            <w:r w:rsidRPr="00D750BD">
              <w:rPr>
                <w:iCs/>
                <w:sz w:val="20"/>
                <w:lang w:val="en-US"/>
              </w:rPr>
              <w:t>0</w:t>
            </w:r>
            <w:r w:rsidRPr="00D750BD">
              <w:rPr>
                <w:iCs/>
                <w:sz w:val="20"/>
              </w:rPr>
              <w:t>,00</w:t>
            </w:r>
          </w:p>
        </w:tc>
      </w:tr>
      <w:tr w:rsidR="00FE1E17" w:rsidRPr="00D750BD" w14:paraId="773B08A5" w14:textId="77777777" w:rsidTr="00CD021F">
        <w:trPr>
          <w:gridAfter w:val="2"/>
          <w:wAfter w:w="2080" w:type="dxa"/>
          <w:trHeight w:val="296"/>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E972389" w14:textId="77777777" w:rsidR="00FE1E17" w:rsidRPr="00D750BD" w:rsidRDefault="00FE1E17" w:rsidP="00CD021F">
            <w:pPr>
              <w:widowControl w:val="0"/>
              <w:autoSpaceDE w:val="0"/>
              <w:autoSpaceDN w:val="0"/>
              <w:adjustRightInd w:val="0"/>
              <w:jc w:val="center"/>
              <w:outlineLvl w:val="0"/>
              <w:rPr>
                <w:b/>
                <w:sz w:val="20"/>
              </w:rPr>
            </w:pPr>
            <w:r w:rsidRPr="00D750BD">
              <w:rPr>
                <w:b/>
                <w:sz w:val="20"/>
              </w:rPr>
              <w:t>3. Мероприятия, направленные на осуществление текущей (операционной) деятельности</w:t>
            </w:r>
          </w:p>
        </w:tc>
      </w:tr>
      <w:tr w:rsidR="00FE1E17" w:rsidRPr="00D750BD" w14:paraId="4162F28F" w14:textId="77777777" w:rsidTr="00CD021F">
        <w:trPr>
          <w:gridAfter w:val="2"/>
          <w:wAfter w:w="2080" w:type="dxa"/>
          <w:trHeight w:val="706"/>
          <w:tblCellSpacing w:w="5" w:type="nil"/>
        </w:trPr>
        <w:tc>
          <w:tcPr>
            <w:tcW w:w="4241" w:type="dxa"/>
            <w:gridSpan w:val="3"/>
            <w:vMerge w:val="restart"/>
            <w:tcBorders>
              <w:top w:val="single" w:sz="2" w:space="0" w:color="auto"/>
              <w:left w:val="single" w:sz="2" w:space="0" w:color="auto"/>
              <w:right w:val="single" w:sz="2" w:space="0" w:color="auto"/>
            </w:tcBorders>
          </w:tcPr>
          <w:p w14:paraId="2EC7A5E4" w14:textId="77777777" w:rsidR="00FE1E17" w:rsidRPr="00D750BD" w:rsidRDefault="00FE1E17" w:rsidP="00CD021F">
            <w:pPr>
              <w:widowControl w:val="0"/>
              <w:autoSpaceDE w:val="0"/>
              <w:autoSpaceDN w:val="0"/>
              <w:adjustRightInd w:val="0"/>
              <w:rPr>
                <w:sz w:val="20"/>
              </w:rPr>
            </w:pPr>
            <w:r w:rsidRPr="00D750BD">
              <w:rPr>
                <w:sz w:val="20"/>
              </w:rPr>
              <w:t xml:space="preserve">      Наименование мероприятий      </w:t>
            </w:r>
          </w:p>
        </w:tc>
        <w:tc>
          <w:tcPr>
            <w:tcW w:w="1572" w:type="dxa"/>
            <w:gridSpan w:val="4"/>
            <w:vMerge w:val="restart"/>
            <w:tcBorders>
              <w:top w:val="single" w:sz="2" w:space="0" w:color="auto"/>
              <w:left w:val="single" w:sz="2" w:space="0" w:color="auto"/>
              <w:right w:val="single" w:sz="2" w:space="0" w:color="auto"/>
            </w:tcBorders>
          </w:tcPr>
          <w:p w14:paraId="3C33F0B9" w14:textId="77777777" w:rsidR="00FE1E17" w:rsidRPr="00D750BD" w:rsidRDefault="00FE1E17" w:rsidP="00CD021F">
            <w:pPr>
              <w:widowControl w:val="0"/>
              <w:autoSpaceDE w:val="0"/>
              <w:autoSpaceDN w:val="0"/>
              <w:adjustRightInd w:val="0"/>
              <w:rPr>
                <w:sz w:val="20"/>
              </w:rPr>
            </w:pPr>
            <w:r w:rsidRPr="00D750BD">
              <w:rPr>
                <w:sz w:val="20"/>
              </w:rPr>
              <w:t>График реализации мероприятия</w:t>
            </w:r>
          </w:p>
        </w:tc>
        <w:tc>
          <w:tcPr>
            <w:tcW w:w="2762" w:type="dxa"/>
            <w:gridSpan w:val="8"/>
            <w:tcBorders>
              <w:top w:val="single" w:sz="2" w:space="0" w:color="auto"/>
              <w:left w:val="single" w:sz="2" w:space="0" w:color="auto"/>
              <w:bottom w:val="single" w:sz="2" w:space="0" w:color="auto"/>
              <w:right w:val="single" w:sz="2" w:space="0" w:color="auto"/>
            </w:tcBorders>
          </w:tcPr>
          <w:p w14:paraId="2FA6BB54" w14:textId="77777777" w:rsidR="00FE1E17" w:rsidRPr="00D750BD" w:rsidRDefault="00FE1E17" w:rsidP="00CD021F">
            <w:pPr>
              <w:widowControl w:val="0"/>
              <w:autoSpaceDE w:val="0"/>
              <w:autoSpaceDN w:val="0"/>
              <w:adjustRightInd w:val="0"/>
              <w:rPr>
                <w:sz w:val="20"/>
              </w:rPr>
            </w:pPr>
            <w:r w:rsidRPr="00D750BD">
              <w:rPr>
                <w:sz w:val="20"/>
              </w:rPr>
              <w:t xml:space="preserve">Источники финансирования,  тыс. руб.        </w:t>
            </w:r>
          </w:p>
        </w:tc>
        <w:tc>
          <w:tcPr>
            <w:tcW w:w="1412" w:type="dxa"/>
            <w:gridSpan w:val="3"/>
            <w:vMerge w:val="restart"/>
            <w:tcBorders>
              <w:top w:val="single" w:sz="2" w:space="0" w:color="auto"/>
              <w:left w:val="single" w:sz="2" w:space="0" w:color="auto"/>
              <w:bottom w:val="single" w:sz="2" w:space="0" w:color="auto"/>
              <w:right w:val="single" w:sz="2" w:space="0" w:color="auto"/>
            </w:tcBorders>
          </w:tcPr>
          <w:p w14:paraId="2A6D625A" w14:textId="77777777" w:rsidR="00FE1E17" w:rsidRPr="00D750BD" w:rsidRDefault="00FE1E17" w:rsidP="00CD021F">
            <w:pPr>
              <w:widowControl w:val="0"/>
              <w:autoSpaceDE w:val="0"/>
              <w:autoSpaceDN w:val="0"/>
              <w:adjustRightInd w:val="0"/>
              <w:rPr>
                <w:sz w:val="20"/>
              </w:rPr>
            </w:pPr>
            <w:r w:rsidRPr="00D750BD">
              <w:rPr>
                <w:sz w:val="20"/>
              </w:rPr>
              <w:t xml:space="preserve">Всего сумма, тыс. руб.  </w:t>
            </w:r>
          </w:p>
        </w:tc>
      </w:tr>
      <w:tr w:rsidR="00FE1E17" w:rsidRPr="00D750BD" w14:paraId="510226CF" w14:textId="77777777" w:rsidTr="00CD021F">
        <w:trPr>
          <w:gridAfter w:val="2"/>
          <w:wAfter w:w="2080" w:type="dxa"/>
          <w:trHeight w:val="255"/>
          <w:tblCellSpacing w:w="5" w:type="nil"/>
        </w:trPr>
        <w:tc>
          <w:tcPr>
            <w:tcW w:w="4241" w:type="dxa"/>
            <w:gridSpan w:val="3"/>
            <w:vMerge/>
            <w:tcBorders>
              <w:left w:val="single" w:sz="2" w:space="0" w:color="auto"/>
              <w:bottom w:val="single" w:sz="2" w:space="0" w:color="auto"/>
              <w:right w:val="single" w:sz="2" w:space="0" w:color="auto"/>
            </w:tcBorders>
          </w:tcPr>
          <w:p w14:paraId="0C0025F4" w14:textId="77777777" w:rsidR="00FE1E17" w:rsidRPr="00D750BD" w:rsidRDefault="00FE1E17" w:rsidP="00CD021F">
            <w:pPr>
              <w:widowControl w:val="0"/>
              <w:autoSpaceDE w:val="0"/>
              <w:autoSpaceDN w:val="0"/>
              <w:adjustRightInd w:val="0"/>
              <w:ind w:firstLine="540"/>
              <w:jc w:val="both"/>
              <w:rPr>
                <w:sz w:val="20"/>
              </w:rPr>
            </w:pPr>
          </w:p>
        </w:tc>
        <w:tc>
          <w:tcPr>
            <w:tcW w:w="1572" w:type="dxa"/>
            <w:gridSpan w:val="4"/>
            <w:vMerge/>
            <w:tcBorders>
              <w:left w:val="single" w:sz="2" w:space="0" w:color="auto"/>
              <w:bottom w:val="single" w:sz="2" w:space="0" w:color="auto"/>
              <w:right w:val="single" w:sz="2" w:space="0" w:color="auto"/>
            </w:tcBorders>
          </w:tcPr>
          <w:p w14:paraId="7CBCB87C" w14:textId="77777777" w:rsidR="00FE1E17" w:rsidRPr="00D750BD" w:rsidRDefault="00FE1E17" w:rsidP="00CD021F">
            <w:pPr>
              <w:widowControl w:val="0"/>
              <w:autoSpaceDE w:val="0"/>
              <w:autoSpaceDN w:val="0"/>
              <w:adjustRightInd w:val="0"/>
              <w:ind w:firstLine="540"/>
              <w:jc w:val="both"/>
              <w:rPr>
                <w:sz w:val="20"/>
              </w:rPr>
            </w:pPr>
          </w:p>
        </w:tc>
        <w:tc>
          <w:tcPr>
            <w:tcW w:w="1197" w:type="dxa"/>
            <w:gridSpan w:val="3"/>
            <w:tcBorders>
              <w:top w:val="single" w:sz="2" w:space="0" w:color="auto"/>
              <w:left w:val="single" w:sz="2" w:space="0" w:color="auto"/>
              <w:bottom w:val="single" w:sz="2" w:space="0" w:color="auto"/>
              <w:right w:val="single" w:sz="2" w:space="0" w:color="auto"/>
            </w:tcBorders>
          </w:tcPr>
          <w:p w14:paraId="6EFE6BC0" w14:textId="77777777" w:rsidR="00FE1E17" w:rsidRPr="00D750BD" w:rsidRDefault="00FE1E17" w:rsidP="00CD021F">
            <w:pPr>
              <w:widowControl w:val="0"/>
              <w:autoSpaceDE w:val="0"/>
              <w:autoSpaceDN w:val="0"/>
              <w:adjustRightInd w:val="0"/>
              <w:rPr>
                <w:sz w:val="20"/>
              </w:rPr>
            </w:pPr>
            <w:r w:rsidRPr="00D750BD">
              <w:rPr>
                <w:sz w:val="20"/>
              </w:rPr>
              <w:t>Принято при расчете установленных тарифов</w:t>
            </w:r>
          </w:p>
        </w:tc>
        <w:tc>
          <w:tcPr>
            <w:tcW w:w="1565" w:type="dxa"/>
            <w:gridSpan w:val="5"/>
            <w:tcBorders>
              <w:top w:val="single" w:sz="2" w:space="0" w:color="auto"/>
              <w:left w:val="single" w:sz="2" w:space="0" w:color="auto"/>
              <w:bottom w:val="single" w:sz="2" w:space="0" w:color="auto"/>
              <w:right w:val="single" w:sz="2" w:space="0" w:color="auto"/>
            </w:tcBorders>
          </w:tcPr>
          <w:p w14:paraId="31788496" w14:textId="77777777" w:rsidR="00FE1E17" w:rsidRPr="00D750BD" w:rsidRDefault="00FE1E17" w:rsidP="00CD021F">
            <w:pPr>
              <w:widowControl w:val="0"/>
              <w:autoSpaceDE w:val="0"/>
              <w:autoSpaceDN w:val="0"/>
              <w:adjustRightInd w:val="0"/>
              <w:rPr>
                <w:sz w:val="20"/>
              </w:rPr>
            </w:pPr>
            <w:r w:rsidRPr="00D750BD">
              <w:rPr>
                <w:sz w:val="20"/>
              </w:rPr>
              <w:t xml:space="preserve">  Другие   </w:t>
            </w:r>
          </w:p>
          <w:p w14:paraId="77832E41" w14:textId="77777777" w:rsidR="00FE1E17" w:rsidRPr="00D750BD" w:rsidRDefault="00FE1E17" w:rsidP="00CD021F">
            <w:pPr>
              <w:widowControl w:val="0"/>
              <w:autoSpaceDE w:val="0"/>
              <w:autoSpaceDN w:val="0"/>
              <w:adjustRightInd w:val="0"/>
              <w:rPr>
                <w:sz w:val="20"/>
              </w:rPr>
            </w:pPr>
            <w:r w:rsidRPr="00D750BD">
              <w:rPr>
                <w:sz w:val="20"/>
              </w:rPr>
              <w:t xml:space="preserve"> источники </w:t>
            </w:r>
          </w:p>
        </w:tc>
        <w:tc>
          <w:tcPr>
            <w:tcW w:w="1412" w:type="dxa"/>
            <w:gridSpan w:val="3"/>
            <w:vMerge/>
            <w:tcBorders>
              <w:top w:val="single" w:sz="2" w:space="0" w:color="auto"/>
              <w:left w:val="single" w:sz="2" w:space="0" w:color="auto"/>
              <w:bottom w:val="single" w:sz="2" w:space="0" w:color="auto"/>
              <w:right w:val="single" w:sz="2" w:space="0" w:color="auto"/>
            </w:tcBorders>
          </w:tcPr>
          <w:p w14:paraId="7E92638D" w14:textId="77777777" w:rsidR="00FE1E17" w:rsidRPr="00D750BD" w:rsidRDefault="00FE1E17" w:rsidP="00CD021F">
            <w:pPr>
              <w:widowControl w:val="0"/>
              <w:autoSpaceDE w:val="0"/>
              <w:autoSpaceDN w:val="0"/>
              <w:adjustRightInd w:val="0"/>
              <w:rPr>
                <w:sz w:val="20"/>
              </w:rPr>
            </w:pPr>
          </w:p>
        </w:tc>
      </w:tr>
      <w:tr w:rsidR="00FE1E17" w:rsidRPr="00D750BD" w14:paraId="0BA77E56" w14:textId="77777777" w:rsidTr="00CD021F">
        <w:trPr>
          <w:gridAfter w:val="2"/>
          <w:wAfter w:w="2080" w:type="dxa"/>
          <w:trHeight w:val="75"/>
          <w:tblCellSpacing w:w="5" w:type="nil"/>
        </w:trPr>
        <w:tc>
          <w:tcPr>
            <w:tcW w:w="9987" w:type="dxa"/>
            <w:gridSpan w:val="18"/>
            <w:tcBorders>
              <w:top w:val="single" w:sz="2" w:space="0" w:color="auto"/>
              <w:left w:val="single" w:sz="2" w:space="0" w:color="auto"/>
              <w:bottom w:val="single" w:sz="4" w:space="0" w:color="auto"/>
              <w:right w:val="single" w:sz="2" w:space="0" w:color="auto"/>
            </w:tcBorders>
          </w:tcPr>
          <w:p w14:paraId="5A97C683"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w:t>
            </w:r>
            <w:r w:rsidRPr="00D750BD">
              <w:rPr>
                <w:sz w:val="20"/>
                <w:lang w:val="en-US"/>
              </w:rPr>
              <w:t>2</w:t>
            </w:r>
            <w:r w:rsidRPr="00D750BD">
              <w:rPr>
                <w:sz w:val="20"/>
              </w:rPr>
              <w:t>6 по 31.12.20</w:t>
            </w:r>
            <w:r w:rsidRPr="00D750BD">
              <w:rPr>
                <w:sz w:val="20"/>
                <w:lang w:val="en-US"/>
              </w:rPr>
              <w:t>2</w:t>
            </w:r>
            <w:r w:rsidRPr="00D750BD">
              <w:rPr>
                <w:sz w:val="20"/>
              </w:rPr>
              <w:t xml:space="preserve">6 </w:t>
            </w:r>
          </w:p>
        </w:tc>
      </w:tr>
      <w:tr w:rsidR="00FE1E17" w:rsidRPr="00D750BD" w14:paraId="66992AB1" w14:textId="77777777" w:rsidTr="00CD021F">
        <w:trPr>
          <w:gridAfter w:val="2"/>
          <w:wAfter w:w="2080" w:type="dxa"/>
          <w:trHeight w:val="517"/>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33A66E8D" w14:textId="77777777" w:rsidR="00FE1E17" w:rsidRPr="00D750BD" w:rsidRDefault="00FE1E17" w:rsidP="00CD021F">
            <w:pPr>
              <w:widowControl w:val="0"/>
              <w:autoSpaceDE w:val="0"/>
              <w:autoSpaceDN w:val="0"/>
              <w:adjustRightInd w:val="0"/>
              <w:rPr>
                <w:sz w:val="20"/>
              </w:rPr>
            </w:pPr>
            <w:r w:rsidRPr="00D750BD">
              <w:rPr>
                <w:sz w:val="20"/>
              </w:rPr>
              <w:t>Производственные расходы</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12EBF1BD"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A5A353" w14:textId="77777777" w:rsidR="00FE1E17" w:rsidRPr="00D750BD" w:rsidRDefault="00FE1E17" w:rsidP="00CD021F">
            <w:pPr>
              <w:widowControl w:val="0"/>
              <w:autoSpaceDE w:val="0"/>
              <w:autoSpaceDN w:val="0"/>
              <w:adjustRightInd w:val="0"/>
              <w:jc w:val="center"/>
              <w:rPr>
                <w:color w:val="000000"/>
                <w:sz w:val="20"/>
                <w:lang w:val="en-US"/>
              </w:rPr>
            </w:pPr>
            <w:r w:rsidRPr="001A7B2E">
              <w:rPr>
                <w:color w:val="000000"/>
                <w:sz w:val="20"/>
                <w:lang w:val="en-US"/>
              </w:rPr>
              <w:t>3 969,73</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775B7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C42BE" w14:textId="77777777" w:rsidR="00FE1E17" w:rsidRPr="00D750BD" w:rsidRDefault="00FE1E17" w:rsidP="00CD021F">
            <w:pPr>
              <w:widowControl w:val="0"/>
              <w:autoSpaceDE w:val="0"/>
              <w:autoSpaceDN w:val="0"/>
              <w:adjustRightInd w:val="0"/>
              <w:jc w:val="center"/>
              <w:rPr>
                <w:color w:val="000000"/>
                <w:sz w:val="20"/>
              </w:rPr>
            </w:pPr>
            <w:r w:rsidRPr="001A7B2E">
              <w:rPr>
                <w:color w:val="000000"/>
                <w:sz w:val="20"/>
                <w:lang w:val="en-US"/>
              </w:rPr>
              <w:t>3 969,73</w:t>
            </w:r>
          </w:p>
        </w:tc>
      </w:tr>
      <w:tr w:rsidR="00FE1E17" w:rsidRPr="00D750BD" w14:paraId="0D1CB345"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1D07C6EF" w14:textId="77777777" w:rsidR="00FE1E17" w:rsidRPr="00D750BD" w:rsidRDefault="00FE1E17" w:rsidP="00CD021F">
            <w:pPr>
              <w:widowControl w:val="0"/>
              <w:autoSpaceDE w:val="0"/>
              <w:autoSpaceDN w:val="0"/>
              <w:adjustRightInd w:val="0"/>
              <w:rPr>
                <w:sz w:val="20"/>
              </w:rPr>
            </w:pPr>
            <w:r w:rsidRPr="00D750BD">
              <w:rPr>
                <w:bCs/>
                <w:sz w:val="20"/>
              </w:rPr>
              <w:t>Административные расходы</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4E677140"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08774" w14:textId="77777777" w:rsidR="00FE1E17" w:rsidRPr="00D750BD" w:rsidRDefault="00FE1E17" w:rsidP="00CD021F">
            <w:pPr>
              <w:widowControl w:val="0"/>
              <w:autoSpaceDE w:val="0"/>
              <w:autoSpaceDN w:val="0"/>
              <w:adjustRightInd w:val="0"/>
              <w:jc w:val="center"/>
              <w:rPr>
                <w:color w:val="000000"/>
                <w:sz w:val="20"/>
              </w:rPr>
            </w:pPr>
            <w:r w:rsidRPr="001A7B2E">
              <w:rPr>
                <w:color w:val="000000"/>
                <w:sz w:val="20"/>
              </w:rPr>
              <w:t>275,18</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0959D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93C57" w14:textId="77777777" w:rsidR="00FE1E17" w:rsidRPr="00D750BD" w:rsidRDefault="00FE1E17" w:rsidP="00CD021F">
            <w:pPr>
              <w:widowControl w:val="0"/>
              <w:autoSpaceDE w:val="0"/>
              <w:autoSpaceDN w:val="0"/>
              <w:adjustRightInd w:val="0"/>
              <w:jc w:val="center"/>
              <w:rPr>
                <w:color w:val="000000"/>
                <w:sz w:val="20"/>
              </w:rPr>
            </w:pPr>
            <w:r w:rsidRPr="001A7B2E">
              <w:rPr>
                <w:color w:val="000000"/>
                <w:sz w:val="20"/>
              </w:rPr>
              <w:t>275,18</w:t>
            </w:r>
          </w:p>
        </w:tc>
      </w:tr>
      <w:tr w:rsidR="00FE1E17" w:rsidRPr="00D750BD" w14:paraId="45891241" w14:textId="77777777" w:rsidTr="00CD021F">
        <w:trPr>
          <w:gridAfter w:val="2"/>
          <w:wAfter w:w="2080" w:type="dxa"/>
          <w:trHeight w:val="453"/>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2116137E" w14:textId="77777777" w:rsidR="00FE1E17" w:rsidRPr="00D750BD" w:rsidRDefault="00FE1E17" w:rsidP="00CD021F">
            <w:pPr>
              <w:widowControl w:val="0"/>
              <w:autoSpaceDE w:val="0"/>
              <w:autoSpaceDN w:val="0"/>
              <w:adjustRightInd w:val="0"/>
              <w:rPr>
                <w:sz w:val="20"/>
              </w:rPr>
            </w:pPr>
            <w:r w:rsidRPr="00D750BD">
              <w:rPr>
                <w:bCs/>
                <w:sz w:val="20"/>
              </w:rPr>
              <w:t xml:space="preserve">Сбытовые расходы гарантирующих организаций   </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66F68FCE"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F7B32C"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A1509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D6DC6"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0D06BFC5"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368E32D6" w14:textId="77777777" w:rsidR="00FE1E17" w:rsidRPr="00D750BD" w:rsidRDefault="00FE1E17" w:rsidP="00CD021F">
            <w:pPr>
              <w:widowControl w:val="0"/>
              <w:autoSpaceDE w:val="0"/>
              <w:autoSpaceDN w:val="0"/>
              <w:adjustRightInd w:val="0"/>
              <w:rPr>
                <w:sz w:val="20"/>
              </w:rPr>
            </w:pPr>
            <w:r w:rsidRPr="00D750BD">
              <w:rPr>
                <w:bCs/>
                <w:sz w:val="20"/>
              </w:rPr>
              <w:t>Расходы на амортизацию основных средств</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084112D0"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7B6B96"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DB31E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67803"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2AF556C0"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56F79047" w14:textId="77777777" w:rsidR="00FE1E17" w:rsidRPr="00D750BD" w:rsidRDefault="00FE1E17" w:rsidP="00CD021F">
            <w:pPr>
              <w:widowControl w:val="0"/>
              <w:autoSpaceDE w:val="0"/>
              <w:autoSpaceDN w:val="0"/>
              <w:adjustRightInd w:val="0"/>
              <w:rPr>
                <w:sz w:val="20"/>
              </w:rPr>
            </w:pPr>
            <w:r w:rsidRPr="00D750BD">
              <w:rPr>
                <w:bCs/>
                <w:sz w:val="20"/>
              </w:rPr>
              <w:t xml:space="preserve">Расходы на арендную плату, лизинговые платежи, концессионную плату  </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7266D7F8"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783FAD"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2FAFFC"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7F0BD2"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30EC100E"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shd w:val="clear" w:color="auto" w:fill="auto"/>
          </w:tcPr>
          <w:p w14:paraId="210DC6F7" w14:textId="77777777" w:rsidR="00FE1E17" w:rsidRPr="00D750BD" w:rsidRDefault="00FE1E17" w:rsidP="00CD021F">
            <w:pPr>
              <w:widowControl w:val="0"/>
              <w:autoSpaceDE w:val="0"/>
              <w:autoSpaceDN w:val="0"/>
              <w:adjustRightInd w:val="0"/>
              <w:rPr>
                <w:sz w:val="20"/>
              </w:rPr>
            </w:pPr>
            <w:r w:rsidRPr="00D750BD">
              <w:rPr>
                <w:bCs/>
                <w:sz w:val="20"/>
              </w:rPr>
              <w:t>Расходы, связанные с оплатой налогов и сборов</w:t>
            </w:r>
          </w:p>
        </w:tc>
        <w:tc>
          <w:tcPr>
            <w:tcW w:w="1572" w:type="dxa"/>
            <w:gridSpan w:val="4"/>
            <w:tcBorders>
              <w:top w:val="single" w:sz="4" w:space="0" w:color="auto"/>
              <w:left w:val="single" w:sz="4" w:space="0" w:color="auto"/>
              <w:bottom w:val="single" w:sz="4" w:space="0" w:color="auto"/>
              <w:right w:val="single" w:sz="4" w:space="0" w:color="auto"/>
            </w:tcBorders>
            <w:shd w:val="clear" w:color="auto" w:fill="auto"/>
          </w:tcPr>
          <w:p w14:paraId="2896A296"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81874" w14:textId="77777777" w:rsidR="00FE1E17" w:rsidRPr="00D750BD" w:rsidRDefault="00FE1E17" w:rsidP="00CD021F">
            <w:pPr>
              <w:widowControl w:val="0"/>
              <w:autoSpaceDE w:val="0"/>
              <w:autoSpaceDN w:val="0"/>
              <w:adjustRightInd w:val="0"/>
              <w:jc w:val="center"/>
              <w:rPr>
                <w:sz w:val="20"/>
                <w:lang w:val="en-US"/>
              </w:rPr>
            </w:pPr>
            <w:r w:rsidRPr="001A7B2E">
              <w:rPr>
                <w:color w:val="000000"/>
                <w:sz w:val="20"/>
              </w:rPr>
              <w:t>153,50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FEEA5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FE68B" w14:textId="77777777" w:rsidR="00FE1E17" w:rsidRPr="00D750BD" w:rsidRDefault="00FE1E17" w:rsidP="00CD021F">
            <w:pPr>
              <w:widowControl w:val="0"/>
              <w:autoSpaceDE w:val="0"/>
              <w:autoSpaceDN w:val="0"/>
              <w:adjustRightInd w:val="0"/>
              <w:jc w:val="center"/>
              <w:rPr>
                <w:color w:val="000000"/>
                <w:sz w:val="20"/>
                <w:lang w:val="en-US"/>
              </w:rPr>
            </w:pPr>
            <w:r w:rsidRPr="001A7B2E">
              <w:rPr>
                <w:color w:val="000000"/>
                <w:sz w:val="20"/>
              </w:rPr>
              <w:t>153,50</w:t>
            </w:r>
          </w:p>
        </w:tc>
      </w:tr>
      <w:tr w:rsidR="00FE1E17" w:rsidRPr="00D750BD" w14:paraId="354B56D9" w14:textId="77777777" w:rsidTr="00CD021F">
        <w:trPr>
          <w:gridAfter w:val="2"/>
          <w:wAfter w:w="2080" w:type="dxa"/>
          <w:tblCellSpacing w:w="5" w:type="nil"/>
        </w:trPr>
        <w:tc>
          <w:tcPr>
            <w:tcW w:w="5813" w:type="dxa"/>
            <w:gridSpan w:val="7"/>
            <w:tcBorders>
              <w:top w:val="single" w:sz="4" w:space="0" w:color="auto"/>
              <w:left w:val="single" w:sz="4" w:space="0" w:color="auto"/>
              <w:bottom w:val="single" w:sz="4" w:space="0" w:color="auto"/>
              <w:right w:val="single" w:sz="4" w:space="0" w:color="auto"/>
            </w:tcBorders>
            <w:shd w:val="clear" w:color="auto" w:fill="auto"/>
          </w:tcPr>
          <w:p w14:paraId="6B30AD58"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01.01.2026 по 31.12.2026</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4576F504" w14:textId="77777777" w:rsidR="00FE1E17" w:rsidRPr="00D750BD" w:rsidRDefault="00FE1E17" w:rsidP="00CD021F">
            <w:pPr>
              <w:widowControl w:val="0"/>
              <w:autoSpaceDE w:val="0"/>
              <w:autoSpaceDN w:val="0"/>
              <w:adjustRightInd w:val="0"/>
              <w:jc w:val="center"/>
              <w:rPr>
                <w:sz w:val="20"/>
              </w:rPr>
            </w:pPr>
            <w:r w:rsidRPr="004B3522">
              <w:rPr>
                <w:sz w:val="20"/>
              </w:rPr>
              <w:t>4 398,41</w:t>
            </w:r>
            <w:r w:rsidRPr="004B3522">
              <w:rPr>
                <w:sz w:val="20"/>
              </w:rPr>
              <w:tab/>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tcPr>
          <w:p w14:paraId="7FA2719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tcPr>
          <w:p w14:paraId="15ECB794" w14:textId="77777777" w:rsidR="00FE1E17" w:rsidRPr="00D750BD" w:rsidRDefault="00FE1E17" w:rsidP="00CD021F">
            <w:pPr>
              <w:widowControl w:val="0"/>
              <w:autoSpaceDE w:val="0"/>
              <w:autoSpaceDN w:val="0"/>
              <w:adjustRightInd w:val="0"/>
              <w:jc w:val="center"/>
              <w:rPr>
                <w:sz w:val="20"/>
              </w:rPr>
            </w:pPr>
            <w:r w:rsidRPr="004B3522">
              <w:rPr>
                <w:sz w:val="20"/>
              </w:rPr>
              <w:t>4 398,41</w:t>
            </w:r>
          </w:p>
        </w:tc>
      </w:tr>
      <w:tr w:rsidR="00FE1E17" w:rsidRPr="00D750BD" w14:paraId="558DF76D" w14:textId="77777777" w:rsidTr="00CD021F">
        <w:trPr>
          <w:gridAfter w:val="2"/>
          <w:wAfter w:w="2080" w:type="dxa"/>
          <w:tblCellSpacing w:w="5" w:type="nil"/>
        </w:trPr>
        <w:tc>
          <w:tcPr>
            <w:tcW w:w="9987" w:type="dxa"/>
            <w:gridSpan w:val="18"/>
            <w:tcBorders>
              <w:top w:val="single" w:sz="4" w:space="0" w:color="auto"/>
              <w:left w:val="single" w:sz="2" w:space="0" w:color="auto"/>
              <w:bottom w:val="single" w:sz="2" w:space="0" w:color="auto"/>
              <w:right w:val="single" w:sz="2" w:space="0" w:color="auto"/>
            </w:tcBorders>
          </w:tcPr>
          <w:p w14:paraId="264F9182" w14:textId="77777777" w:rsidR="00FE1E17" w:rsidRPr="00D750BD" w:rsidRDefault="00FE1E17" w:rsidP="00CD021F">
            <w:pPr>
              <w:widowControl w:val="0"/>
              <w:autoSpaceDE w:val="0"/>
              <w:autoSpaceDN w:val="0"/>
              <w:adjustRightInd w:val="0"/>
              <w:jc w:val="center"/>
              <w:rPr>
                <w:sz w:val="20"/>
              </w:rPr>
            </w:pPr>
            <w:r w:rsidRPr="00D750BD">
              <w:rPr>
                <w:sz w:val="20"/>
              </w:rPr>
              <w:lastRenderedPageBreak/>
              <w:t xml:space="preserve">На период с 01.01.2027 по 31.12.2027 </w:t>
            </w:r>
          </w:p>
        </w:tc>
      </w:tr>
      <w:tr w:rsidR="00FE1E17" w:rsidRPr="00D750BD" w14:paraId="41B175F9"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4259EA36" w14:textId="77777777" w:rsidR="00FE1E17" w:rsidRPr="00D750BD" w:rsidRDefault="00FE1E17" w:rsidP="00CD021F">
            <w:pPr>
              <w:widowControl w:val="0"/>
              <w:autoSpaceDE w:val="0"/>
              <w:autoSpaceDN w:val="0"/>
              <w:adjustRightInd w:val="0"/>
              <w:rPr>
                <w:sz w:val="20"/>
              </w:rPr>
            </w:pPr>
            <w:r w:rsidRPr="00D750BD">
              <w:rPr>
                <w:sz w:val="20"/>
              </w:rPr>
              <w:t>Производственные расходы</w:t>
            </w:r>
          </w:p>
        </w:tc>
        <w:tc>
          <w:tcPr>
            <w:tcW w:w="1572" w:type="dxa"/>
            <w:gridSpan w:val="4"/>
            <w:tcBorders>
              <w:top w:val="single" w:sz="4" w:space="0" w:color="auto"/>
              <w:left w:val="single" w:sz="4" w:space="0" w:color="auto"/>
              <w:bottom w:val="single" w:sz="4" w:space="0" w:color="auto"/>
              <w:right w:val="single" w:sz="4" w:space="0" w:color="auto"/>
            </w:tcBorders>
          </w:tcPr>
          <w:p w14:paraId="0E7AFCC0"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1F3F1124"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4 223,45</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51815F2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6B2D3E07" w14:textId="77777777" w:rsidR="00FE1E17" w:rsidRPr="00D750BD" w:rsidRDefault="00FE1E17" w:rsidP="00CD021F">
            <w:pPr>
              <w:widowControl w:val="0"/>
              <w:autoSpaceDE w:val="0"/>
              <w:autoSpaceDN w:val="0"/>
              <w:adjustRightInd w:val="0"/>
              <w:jc w:val="center"/>
              <w:rPr>
                <w:sz w:val="20"/>
                <w:highlight w:val="yellow"/>
              </w:rPr>
            </w:pPr>
            <w:r w:rsidRPr="004B3522">
              <w:rPr>
                <w:color w:val="000000"/>
                <w:sz w:val="20"/>
              </w:rPr>
              <w:t>4 223,45</w:t>
            </w:r>
          </w:p>
        </w:tc>
      </w:tr>
      <w:tr w:rsidR="00FE1E17" w:rsidRPr="00D750BD" w14:paraId="77E6947D"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5007ACCB" w14:textId="77777777" w:rsidR="00FE1E17" w:rsidRPr="00D750BD" w:rsidRDefault="00FE1E17" w:rsidP="00CD021F">
            <w:pPr>
              <w:widowControl w:val="0"/>
              <w:autoSpaceDE w:val="0"/>
              <w:autoSpaceDN w:val="0"/>
              <w:adjustRightInd w:val="0"/>
              <w:rPr>
                <w:sz w:val="20"/>
              </w:rPr>
            </w:pPr>
            <w:r w:rsidRPr="00D750BD">
              <w:rPr>
                <w:bCs/>
                <w:sz w:val="20"/>
              </w:rPr>
              <w:t>Административные расходы</w:t>
            </w:r>
          </w:p>
        </w:tc>
        <w:tc>
          <w:tcPr>
            <w:tcW w:w="1572" w:type="dxa"/>
            <w:gridSpan w:val="4"/>
            <w:tcBorders>
              <w:top w:val="single" w:sz="4" w:space="0" w:color="auto"/>
              <w:left w:val="single" w:sz="4" w:space="0" w:color="auto"/>
              <w:bottom w:val="single" w:sz="4" w:space="0" w:color="auto"/>
              <w:right w:val="single" w:sz="4" w:space="0" w:color="auto"/>
            </w:tcBorders>
          </w:tcPr>
          <w:p w14:paraId="517CD1B2"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3C856D5C"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283,33</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5C1382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40938F20" w14:textId="77777777" w:rsidR="00FE1E17" w:rsidRPr="00D750BD" w:rsidRDefault="00FE1E17" w:rsidP="00CD021F">
            <w:pPr>
              <w:widowControl w:val="0"/>
              <w:autoSpaceDE w:val="0"/>
              <w:autoSpaceDN w:val="0"/>
              <w:adjustRightInd w:val="0"/>
              <w:jc w:val="center"/>
              <w:rPr>
                <w:sz w:val="20"/>
                <w:highlight w:val="yellow"/>
              </w:rPr>
            </w:pPr>
            <w:r w:rsidRPr="004B3522">
              <w:rPr>
                <w:color w:val="000000"/>
                <w:sz w:val="20"/>
              </w:rPr>
              <w:t>283,33</w:t>
            </w:r>
          </w:p>
        </w:tc>
      </w:tr>
      <w:tr w:rsidR="00FE1E17" w:rsidRPr="00D750BD" w14:paraId="5260AB0C"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63DB85C1" w14:textId="77777777" w:rsidR="00FE1E17" w:rsidRPr="00D750BD" w:rsidRDefault="00FE1E17" w:rsidP="00CD021F">
            <w:pPr>
              <w:widowControl w:val="0"/>
              <w:autoSpaceDE w:val="0"/>
              <w:autoSpaceDN w:val="0"/>
              <w:adjustRightInd w:val="0"/>
              <w:rPr>
                <w:sz w:val="20"/>
              </w:rPr>
            </w:pPr>
            <w:r w:rsidRPr="00D750BD">
              <w:rPr>
                <w:bCs/>
                <w:sz w:val="20"/>
              </w:rPr>
              <w:t xml:space="preserve">Сбытовые расходы гарантирующих организаций   </w:t>
            </w:r>
          </w:p>
        </w:tc>
        <w:tc>
          <w:tcPr>
            <w:tcW w:w="1572" w:type="dxa"/>
            <w:gridSpan w:val="4"/>
            <w:tcBorders>
              <w:top w:val="single" w:sz="4" w:space="0" w:color="auto"/>
              <w:left w:val="single" w:sz="4" w:space="0" w:color="auto"/>
              <w:bottom w:val="single" w:sz="4" w:space="0" w:color="auto"/>
              <w:right w:val="single" w:sz="4" w:space="0" w:color="auto"/>
            </w:tcBorders>
          </w:tcPr>
          <w:p w14:paraId="77A7312D"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6416730C"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C487C2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13D0F556"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r>
      <w:tr w:rsidR="00FE1E17" w:rsidRPr="00D750BD" w14:paraId="30090111"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618EDE26" w14:textId="77777777" w:rsidR="00FE1E17" w:rsidRPr="00D750BD" w:rsidRDefault="00FE1E17" w:rsidP="00CD021F">
            <w:pPr>
              <w:widowControl w:val="0"/>
              <w:autoSpaceDE w:val="0"/>
              <w:autoSpaceDN w:val="0"/>
              <w:adjustRightInd w:val="0"/>
              <w:rPr>
                <w:sz w:val="20"/>
              </w:rPr>
            </w:pPr>
            <w:r w:rsidRPr="00D750BD">
              <w:rPr>
                <w:bCs/>
                <w:sz w:val="20"/>
              </w:rPr>
              <w:t>Расходы на амортизацию основных средств</w:t>
            </w:r>
          </w:p>
        </w:tc>
        <w:tc>
          <w:tcPr>
            <w:tcW w:w="1572" w:type="dxa"/>
            <w:gridSpan w:val="4"/>
            <w:tcBorders>
              <w:top w:val="single" w:sz="4" w:space="0" w:color="auto"/>
              <w:left w:val="single" w:sz="4" w:space="0" w:color="auto"/>
              <w:bottom w:val="single" w:sz="4" w:space="0" w:color="auto"/>
              <w:right w:val="single" w:sz="4" w:space="0" w:color="auto"/>
            </w:tcBorders>
          </w:tcPr>
          <w:p w14:paraId="40ED3C22"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6828C681"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7F54411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5E52F835"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r>
      <w:tr w:rsidR="00FE1E17" w:rsidRPr="00D750BD" w14:paraId="0118F387"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647AADA9" w14:textId="77777777" w:rsidR="00FE1E17" w:rsidRPr="00D750BD" w:rsidRDefault="00FE1E17" w:rsidP="00CD021F">
            <w:pPr>
              <w:widowControl w:val="0"/>
              <w:autoSpaceDE w:val="0"/>
              <w:autoSpaceDN w:val="0"/>
              <w:adjustRightInd w:val="0"/>
              <w:rPr>
                <w:sz w:val="20"/>
              </w:rPr>
            </w:pPr>
            <w:r w:rsidRPr="00D750BD">
              <w:rPr>
                <w:bCs/>
                <w:sz w:val="20"/>
              </w:rPr>
              <w:t xml:space="preserve">Расходы на арендную плату, лизинговые платежи, концессионную плату  </w:t>
            </w:r>
          </w:p>
        </w:tc>
        <w:tc>
          <w:tcPr>
            <w:tcW w:w="1572" w:type="dxa"/>
            <w:gridSpan w:val="4"/>
            <w:tcBorders>
              <w:top w:val="single" w:sz="4" w:space="0" w:color="auto"/>
              <w:left w:val="single" w:sz="4" w:space="0" w:color="auto"/>
              <w:bottom w:val="single" w:sz="4" w:space="0" w:color="auto"/>
              <w:right w:val="single" w:sz="4" w:space="0" w:color="auto"/>
            </w:tcBorders>
          </w:tcPr>
          <w:p w14:paraId="516506FB"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2BC9BC2D"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7544E0E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6E745CCC" w14:textId="77777777" w:rsidR="00FE1E17" w:rsidRPr="00D750BD" w:rsidRDefault="00FE1E17" w:rsidP="00CD021F">
            <w:pPr>
              <w:widowControl w:val="0"/>
              <w:autoSpaceDE w:val="0"/>
              <w:autoSpaceDN w:val="0"/>
              <w:adjustRightInd w:val="0"/>
              <w:jc w:val="center"/>
              <w:rPr>
                <w:sz w:val="20"/>
              </w:rPr>
            </w:pPr>
            <w:r w:rsidRPr="00D750BD">
              <w:rPr>
                <w:color w:val="000000"/>
                <w:sz w:val="20"/>
              </w:rPr>
              <w:t>0,00</w:t>
            </w:r>
          </w:p>
        </w:tc>
      </w:tr>
      <w:tr w:rsidR="00FE1E17" w:rsidRPr="00D750BD" w14:paraId="61DAC0AE" w14:textId="77777777" w:rsidTr="00CD021F">
        <w:trPr>
          <w:gridAfter w:val="2"/>
          <w:wAfter w:w="2080" w:type="dxa"/>
          <w:trHeight w:val="541"/>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3543276F" w14:textId="77777777" w:rsidR="00FE1E17" w:rsidRPr="00D750BD" w:rsidRDefault="00FE1E17" w:rsidP="00CD021F">
            <w:pPr>
              <w:widowControl w:val="0"/>
              <w:autoSpaceDE w:val="0"/>
              <w:autoSpaceDN w:val="0"/>
              <w:adjustRightInd w:val="0"/>
              <w:rPr>
                <w:sz w:val="20"/>
              </w:rPr>
            </w:pPr>
            <w:r w:rsidRPr="00D750BD">
              <w:rPr>
                <w:bCs/>
                <w:sz w:val="20"/>
              </w:rPr>
              <w:t>Расходы, связанные с оплатой налогов и сборов</w:t>
            </w:r>
          </w:p>
        </w:tc>
        <w:tc>
          <w:tcPr>
            <w:tcW w:w="1572" w:type="dxa"/>
            <w:gridSpan w:val="4"/>
            <w:tcBorders>
              <w:top w:val="single" w:sz="4" w:space="0" w:color="auto"/>
              <w:left w:val="single" w:sz="4" w:space="0" w:color="auto"/>
              <w:bottom w:val="single" w:sz="4" w:space="0" w:color="auto"/>
              <w:right w:val="single" w:sz="4" w:space="0" w:color="auto"/>
            </w:tcBorders>
          </w:tcPr>
          <w:p w14:paraId="6C4C994D"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51A20B5B"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163,31</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509A855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52FA27EE" w14:textId="77777777" w:rsidR="00FE1E17" w:rsidRPr="00D750BD" w:rsidRDefault="00FE1E17" w:rsidP="00CD021F">
            <w:pPr>
              <w:widowControl w:val="0"/>
              <w:autoSpaceDE w:val="0"/>
              <w:autoSpaceDN w:val="0"/>
              <w:adjustRightInd w:val="0"/>
              <w:jc w:val="center"/>
              <w:rPr>
                <w:sz w:val="20"/>
              </w:rPr>
            </w:pPr>
            <w:r w:rsidRPr="004B3522">
              <w:rPr>
                <w:color w:val="000000"/>
                <w:sz w:val="20"/>
              </w:rPr>
              <w:t>163,31</w:t>
            </w:r>
          </w:p>
        </w:tc>
      </w:tr>
      <w:tr w:rsidR="00FE1E17" w:rsidRPr="00D750BD" w14:paraId="5D8F6D95" w14:textId="77777777" w:rsidTr="00CD021F">
        <w:trPr>
          <w:gridAfter w:val="2"/>
          <w:wAfter w:w="2080" w:type="dxa"/>
          <w:tblCellSpacing w:w="5" w:type="nil"/>
        </w:trPr>
        <w:tc>
          <w:tcPr>
            <w:tcW w:w="5813" w:type="dxa"/>
            <w:gridSpan w:val="7"/>
            <w:tcBorders>
              <w:top w:val="single" w:sz="4" w:space="0" w:color="auto"/>
              <w:left w:val="single" w:sz="2" w:space="0" w:color="auto"/>
              <w:bottom w:val="single" w:sz="2" w:space="0" w:color="auto"/>
              <w:right w:val="single" w:sz="2" w:space="0" w:color="auto"/>
            </w:tcBorders>
          </w:tcPr>
          <w:p w14:paraId="201ED0A5"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01.01.2027 по 31.12.2027</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936FFF7" w14:textId="77777777" w:rsidR="00FE1E17" w:rsidRPr="00D750BD" w:rsidRDefault="00FE1E17" w:rsidP="00CD021F">
            <w:pPr>
              <w:widowControl w:val="0"/>
              <w:autoSpaceDE w:val="0"/>
              <w:autoSpaceDN w:val="0"/>
              <w:adjustRightInd w:val="0"/>
              <w:jc w:val="center"/>
              <w:rPr>
                <w:sz w:val="20"/>
              </w:rPr>
            </w:pPr>
            <w:r w:rsidRPr="004B3522">
              <w:rPr>
                <w:sz w:val="20"/>
              </w:rPr>
              <w:t>4 670,09</w:t>
            </w:r>
            <w:r w:rsidRPr="00D750BD">
              <w:rPr>
                <w:sz w:val="20"/>
              </w:rPr>
              <w:tab/>
            </w:r>
          </w:p>
        </w:tc>
        <w:tc>
          <w:tcPr>
            <w:tcW w:w="1565" w:type="dxa"/>
            <w:gridSpan w:val="5"/>
            <w:tcBorders>
              <w:top w:val="single" w:sz="2" w:space="0" w:color="auto"/>
              <w:left w:val="single" w:sz="2" w:space="0" w:color="auto"/>
              <w:bottom w:val="single" w:sz="2" w:space="0" w:color="auto"/>
              <w:right w:val="single" w:sz="2" w:space="0" w:color="auto"/>
            </w:tcBorders>
          </w:tcPr>
          <w:p w14:paraId="2E067F2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4A48952B" w14:textId="77777777" w:rsidR="00FE1E17" w:rsidRPr="00D750BD" w:rsidRDefault="00FE1E17" w:rsidP="00CD021F">
            <w:pPr>
              <w:widowControl w:val="0"/>
              <w:autoSpaceDE w:val="0"/>
              <w:autoSpaceDN w:val="0"/>
              <w:adjustRightInd w:val="0"/>
              <w:jc w:val="center"/>
              <w:rPr>
                <w:sz w:val="20"/>
              </w:rPr>
            </w:pPr>
            <w:r w:rsidRPr="004B3522">
              <w:rPr>
                <w:sz w:val="20"/>
              </w:rPr>
              <w:t>4 670,09</w:t>
            </w:r>
          </w:p>
        </w:tc>
      </w:tr>
      <w:tr w:rsidR="00FE1E17" w:rsidRPr="00D750BD" w14:paraId="5EAE07E1" w14:textId="77777777" w:rsidTr="00CD021F">
        <w:trPr>
          <w:gridAfter w:val="2"/>
          <w:wAfter w:w="2080" w:type="dxa"/>
          <w:trHeight w:val="178"/>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26BDA99" w14:textId="77777777" w:rsidR="00FE1E17" w:rsidRPr="00D750BD" w:rsidRDefault="00FE1E17" w:rsidP="00CD021F">
            <w:pPr>
              <w:widowControl w:val="0"/>
              <w:autoSpaceDE w:val="0"/>
              <w:autoSpaceDN w:val="0"/>
              <w:adjustRightInd w:val="0"/>
              <w:jc w:val="center"/>
              <w:rPr>
                <w:sz w:val="20"/>
              </w:rPr>
            </w:pPr>
            <w:r w:rsidRPr="00D750BD">
              <w:rPr>
                <w:sz w:val="20"/>
              </w:rPr>
              <w:t xml:space="preserve">На период с 01.01.2028 по 31.12.2028 </w:t>
            </w:r>
          </w:p>
        </w:tc>
      </w:tr>
      <w:tr w:rsidR="00FE1E17" w:rsidRPr="00D750BD" w14:paraId="237F6B7F"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5713CF2" w14:textId="77777777" w:rsidR="00FE1E17" w:rsidRPr="00D750BD" w:rsidRDefault="00FE1E17" w:rsidP="00CD021F">
            <w:pPr>
              <w:widowControl w:val="0"/>
              <w:autoSpaceDE w:val="0"/>
              <w:autoSpaceDN w:val="0"/>
              <w:adjustRightInd w:val="0"/>
              <w:rPr>
                <w:sz w:val="20"/>
              </w:rPr>
            </w:pPr>
            <w:r w:rsidRPr="00D750BD">
              <w:rPr>
                <w:sz w:val="20"/>
              </w:rPr>
              <w:t>Производственные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743BF391"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AFBF1D8"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4 439,49</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E79C22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501A7ECD"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4 439,49</w:t>
            </w:r>
          </w:p>
        </w:tc>
      </w:tr>
      <w:tr w:rsidR="00FE1E17" w:rsidRPr="00D750BD" w14:paraId="5153CF99"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A4BA5A0" w14:textId="77777777" w:rsidR="00FE1E17" w:rsidRPr="00D750BD" w:rsidRDefault="00FE1E17" w:rsidP="00CD021F">
            <w:pPr>
              <w:widowControl w:val="0"/>
              <w:autoSpaceDE w:val="0"/>
              <w:autoSpaceDN w:val="0"/>
              <w:adjustRightInd w:val="0"/>
              <w:rPr>
                <w:sz w:val="20"/>
              </w:rPr>
            </w:pPr>
            <w:r w:rsidRPr="00D750BD">
              <w:rPr>
                <w:bCs/>
                <w:sz w:val="20"/>
              </w:rPr>
              <w:t>Административные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731DD7B1"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AE8A912"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291,71</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AAAF67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7BBE5F1D"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291,71</w:t>
            </w:r>
          </w:p>
        </w:tc>
      </w:tr>
      <w:tr w:rsidR="00FE1E17" w:rsidRPr="00D750BD" w14:paraId="5849217A"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750085C" w14:textId="77777777" w:rsidR="00FE1E17" w:rsidRPr="00D750BD" w:rsidRDefault="00FE1E17" w:rsidP="00CD021F">
            <w:pPr>
              <w:widowControl w:val="0"/>
              <w:autoSpaceDE w:val="0"/>
              <w:autoSpaceDN w:val="0"/>
              <w:adjustRightInd w:val="0"/>
              <w:rPr>
                <w:sz w:val="20"/>
              </w:rPr>
            </w:pPr>
            <w:r w:rsidRPr="00D750BD">
              <w:rPr>
                <w:bCs/>
                <w:sz w:val="20"/>
              </w:rPr>
              <w:t xml:space="preserve">Сбытовые расходы гарантирующих организаций   </w:t>
            </w:r>
          </w:p>
        </w:tc>
        <w:tc>
          <w:tcPr>
            <w:tcW w:w="1572" w:type="dxa"/>
            <w:gridSpan w:val="4"/>
            <w:tcBorders>
              <w:top w:val="single" w:sz="2" w:space="0" w:color="auto"/>
              <w:left w:val="single" w:sz="2" w:space="0" w:color="auto"/>
              <w:bottom w:val="single" w:sz="2" w:space="0" w:color="auto"/>
              <w:right w:val="single" w:sz="2" w:space="0" w:color="auto"/>
            </w:tcBorders>
          </w:tcPr>
          <w:p w14:paraId="745D7AD9"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13ED756"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2D7C580"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AC08F60"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0669C3C6"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89629BA" w14:textId="77777777" w:rsidR="00FE1E17" w:rsidRPr="00D750BD" w:rsidRDefault="00FE1E17" w:rsidP="00CD021F">
            <w:pPr>
              <w:widowControl w:val="0"/>
              <w:autoSpaceDE w:val="0"/>
              <w:autoSpaceDN w:val="0"/>
              <w:adjustRightInd w:val="0"/>
              <w:rPr>
                <w:sz w:val="20"/>
              </w:rPr>
            </w:pPr>
            <w:r w:rsidRPr="00D750BD">
              <w:rPr>
                <w:bCs/>
                <w:sz w:val="20"/>
              </w:rPr>
              <w:t>Расходы на амортизацию основных средств</w:t>
            </w:r>
          </w:p>
        </w:tc>
        <w:tc>
          <w:tcPr>
            <w:tcW w:w="1572" w:type="dxa"/>
            <w:gridSpan w:val="4"/>
            <w:tcBorders>
              <w:top w:val="single" w:sz="2" w:space="0" w:color="auto"/>
              <w:left w:val="single" w:sz="2" w:space="0" w:color="auto"/>
              <w:bottom w:val="single" w:sz="2" w:space="0" w:color="auto"/>
              <w:right w:val="single" w:sz="2" w:space="0" w:color="auto"/>
            </w:tcBorders>
          </w:tcPr>
          <w:p w14:paraId="03CB8756"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2139BA6"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35470BF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01A3DD34"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7F5B6AB4"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2883908" w14:textId="77777777" w:rsidR="00FE1E17" w:rsidRPr="00D750BD" w:rsidRDefault="00FE1E17" w:rsidP="00CD021F">
            <w:pPr>
              <w:widowControl w:val="0"/>
              <w:autoSpaceDE w:val="0"/>
              <w:autoSpaceDN w:val="0"/>
              <w:adjustRightInd w:val="0"/>
              <w:rPr>
                <w:sz w:val="20"/>
              </w:rPr>
            </w:pPr>
            <w:r w:rsidRPr="00D750BD">
              <w:rPr>
                <w:bCs/>
                <w:sz w:val="20"/>
              </w:rPr>
              <w:t xml:space="preserve">Расходы на арендную плату, лизинговые платежи, концессионную плату  </w:t>
            </w:r>
          </w:p>
        </w:tc>
        <w:tc>
          <w:tcPr>
            <w:tcW w:w="1572" w:type="dxa"/>
            <w:gridSpan w:val="4"/>
            <w:tcBorders>
              <w:top w:val="single" w:sz="2" w:space="0" w:color="auto"/>
              <w:left w:val="single" w:sz="2" w:space="0" w:color="auto"/>
              <w:bottom w:val="single" w:sz="2" w:space="0" w:color="auto"/>
              <w:right w:val="single" w:sz="2" w:space="0" w:color="auto"/>
            </w:tcBorders>
          </w:tcPr>
          <w:p w14:paraId="5F00AC6C"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7E394D9"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30D2105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05C8B1D8"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788B5796"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71198747" w14:textId="77777777" w:rsidR="00FE1E17" w:rsidRPr="00D750BD" w:rsidRDefault="00FE1E17" w:rsidP="00CD021F">
            <w:pPr>
              <w:widowControl w:val="0"/>
              <w:autoSpaceDE w:val="0"/>
              <w:autoSpaceDN w:val="0"/>
              <w:adjustRightInd w:val="0"/>
              <w:rPr>
                <w:sz w:val="20"/>
              </w:rPr>
            </w:pPr>
            <w:r w:rsidRPr="00D750BD">
              <w:rPr>
                <w:bCs/>
                <w:sz w:val="20"/>
              </w:rPr>
              <w:t>Расходы, связанные с оплатой налогов и сборов</w:t>
            </w:r>
          </w:p>
        </w:tc>
        <w:tc>
          <w:tcPr>
            <w:tcW w:w="1572" w:type="dxa"/>
            <w:gridSpan w:val="4"/>
            <w:tcBorders>
              <w:top w:val="single" w:sz="2" w:space="0" w:color="auto"/>
              <w:left w:val="single" w:sz="2" w:space="0" w:color="auto"/>
              <w:bottom w:val="single" w:sz="2" w:space="0" w:color="auto"/>
              <w:right w:val="single" w:sz="2" w:space="0" w:color="auto"/>
            </w:tcBorders>
          </w:tcPr>
          <w:p w14:paraId="7B67B3CA" w14:textId="77777777" w:rsidR="00FE1E17" w:rsidRPr="00D750BD" w:rsidRDefault="00FE1E17" w:rsidP="00CD021F">
            <w:pPr>
              <w:jc w:val="center"/>
              <w:rPr>
                <w:sz w:val="20"/>
              </w:rPr>
            </w:pPr>
            <w:r w:rsidRPr="00D750BD">
              <w:rPr>
                <w:sz w:val="20"/>
              </w:rPr>
              <w:t>с 01.01.2028 по 31.12.20</w:t>
            </w:r>
            <w:r w:rsidRPr="00D750BD">
              <w:rPr>
                <w:sz w:val="20"/>
                <w:lang w:val="en-US"/>
              </w:rPr>
              <w:t>2</w:t>
            </w:r>
            <w:r w:rsidRPr="00D750BD">
              <w:rPr>
                <w:sz w:val="20"/>
              </w:rPr>
              <w:t>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469361B"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168,66</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34D8F0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31753552"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168,66</w:t>
            </w:r>
          </w:p>
        </w:tc>
      </w:tr>
      <w:tr w:rsidR="00FE1E17" w:rsidRPr="00D750BD" w14:paraId="653AE055"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14AC1CAA"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01.01.2028 по 31.12.2028 </w:t>
            </w:r>
          </w:p>
        </w:tc>
        <w:tc>
          <w:tcPr>
            <w:tcW w:w="1197" w:type="dxa"/>
            <w:gridSpan w:val="3"/>
            <w:tcBorders>
              <w:top w:val="single" w:sz="2" w:space="0" w:color="auto"/>
              <w:left w:val="single" w:sz="2" w:space="0" w:color="auto"/>
              <w:bottom w:val="single" w:sz="2" w:space="0" w:color="auto"/>
              <w:right w:val="single" w:sz="2" w:space="0" w:color="auto"/>
            </w:tcBorders>
          </w:tcPr>
          <w:p w14:paraId="29D4734F"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4 899,86</w:t>
            </w:r>
            <w:r w:rsidRPr="00D750BD">
              <w:rPr>
                <w:color w:val="000000"/>
                <w:sz w:val="20"/>
              </w:rPr>
              <w:tab/>
            </w:r>
          </w:p>
        </w:tc>
        <w:tc>
          <w:tcPr>
            <w:tcW w:w="1565" w:type="dxa"/>
            <w:gridSpan w:val="5"/>
            <w:tcBorders>
              <w:top w:val="single" w:sz="2" w:space="0" w:color="auto"/>
              <w:left w:val="single" w:sz="2" w:space="0" w:color="auto"/>
              <w:bottom w:val="single" w:sz="2" w:space="0" w:color="auto"/>
              <w:right w:val="single" w:sz="2" w:space="0" w:color="auto"/>
            </w:tcBorders>
          </w:tcPr>
          <w:p w14:paraId="56587776" w14:textId="77777777" w:rsidR="00FE1E17" w:rsidRPr="00D750BD" w:rsidRDefault="00FE1E17" w:rsidP="00CD021F">
            <w:pPr>
              <w:widowControl w:val="0"/>
              <w:autoSpaceDE w:val="0"/>
              <w:autoSpaceDN w:val="0"/>
              <w:adjustRightInd w:val="0"/>
              <w:jc w:val="center"/>
              <w:rPr>
                <w:color w:val="000000"/>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AEBDAF0"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4 899,86</w:t>
            </w:r>
            <w:r w:rsidRPr="00D750BD">
              <w:rPr>
                <w:color w:val="000000"/>
                <w:sz w:val="20"/>
              </w:rPr>
              <w:tab/>
            </w:r>
          </w:p>
        </w:tc>
      </w:tr>
      <w:tr w:rsidR="00FE1E17" w:rsidRPr="00D750BD" w14:paraId="564594FE"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1EBD1118"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01.01.2029 по 31.12.2029</w:t>
            </w:r>
          </w:p>
        </w:tc>
      </w:tr>
      <w:tr w:rsidR="00FE1E17" w:rsidRPr="00D750BD" w14:paraId="3920F76F"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4671B4DB" w14:textId="77777777" w:rsidR="00FE1E17" w:rsidRPr="00D750BD" w:rsidRDefault="00FE1E17" w:rsidP="00CD021F">
            <w:pPr>
              <w:widowControl w:val="0"/>
              <w:autoSpaceDE w:val="0"/>
              <w:autoSpaceDN w:val="0"/>
              <w:adjustRightInd w:val="0"/>
              <w:rPr>
                <w:sz w:val="20"/>
              </w:rPr>
            </w:pPr>
            <w:r w:rsidRPr="00D750BD">
              <w:rPr>
                <w:sz w:val="20"/>
              </w:rPr>
              <w:t>Производственные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13341492"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005E4CD"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4 669,02</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D277C6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3EDCD695"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4 669,02</w:t>
            </w:r>
          </w:p>
        </w:tc>
      </w:tr>
      <w:tr w:rsidR="00FE1E17" w:rsidRPr="00D750BD" w14:paraId="47026B19" w14:textId="77777777" w:rsidTr="00CD021F">
        <w:trPr>
          <w:gridAfter w:val="2"/>
          <w:wAfter w:w="2080" w:type="dxa"/>
          <w:trHeight w:val="607"/>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40C126FB" w14:textId="77777777" w:rsidR="00FE1E17" w:rsidRPr="00D750BD" w:rsidRDefault="00FE1E17" w:rsidP="00CD021F">
            <w:pPr>
              <w:widowControl w:val="0"/>
              <w:autoSpaceDE w:val="0"/>
              <w:autoSpaceDN w:val="0"/>
              <w:adjustRightInd w:val="0"/>
              <w:rPr>
                <w:sz w:val="20"/>
              </w:rPr>
            </w:pPr>
            <w:r w:rsidRPr="00D750BD">
              <w:rPr>
                <w:bCs/>
                <w:sz w:val="20"/>
              </w:rPr>
              <w:t>Административные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4D0133DD"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22F8678"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300,35</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344673A0"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0DCE864A"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300,35</w:t>
            </w:r>
          </w:p>
        </w:tc>
      </w:tr>
      <w:tr w:rsidR="00FE1E17" w:rsidRPr="00D750BD" w14:paraId="5B4EADE4"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42D369FC" w14:textId="77777777" w:rsidR="00FE1E17" w:rsidRPr="00D750BD" w:rsidRDefault="00FE1E17" w:rsidP="00CD021F">
            <w:pPr>
              <w:widowControl w:val="0"/>
              <w:autoSpaceDE w:val="0"/>
              <w:autoSpaceDN w:val="0"/>
              <w:adjustRightInd w:val="0"/>
              <w:rPr>
                <w:sz w:val="20"/>
              </w:rPr>
            </w:pPr>
            <w:r w:rsidRPr="00D750BD">
              <w:rPr>
                <w:bCs/>
                <w:sz w:val="20"/>
              </w:rPr>
              <w:t xml:space="preserve">Сбытовые расходы гарантирующих организаций   </w:t>
            </w:r>
          </w:p>
        </w:tc>
        <w:tc>
          <w:tcPr>
            <w:tcW w:w="1572" w:type="dxa"/>
            <w:gridSpan w:val="4"/>
            <w:tcBorders>
              <w:top w:val="single" w:sz="2" w:space="0" w:color="auto"/>
              <w:left w:val="single" w:sz="2" w:space="0" w:color="auto"/>
              <w:bottom w:val="single" w:sz="2" w:space="0" w:color="auto"/>
              <w:right w:val="single" w:sz="2" w:space="0" w:color="auto"/>
            </w:tcBorders>
          </w:tcPr>
          <w:p w14:paraId="4395C276"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63520181"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5C10AD7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06DCAFBE"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1A2DB7AC"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7471E18F" w14:textId="77777777" w:rsidR="00FE1E17" w:rsidRPr="00D750BD" w:rsidRDefault="00FE1E17" w:rsidP="00CD021F">
            <w:pPr>
              <w:widowControl w:val="0"/>
              <w:autoSpaceDE w:val="0"/>
              <w:autoSpaceDN w:val="0"/>
              <w:adjustRightInd w:val="0"/>
              <w:rPr>
                <w:sz w:val="20"/>
              </w:rPr>
            </w:pPr>
            <w:r w:rsidRPr="00D750BD">
              <w:rPr>
                <w:bCs/>
                <w:sz w:val="20"/>
              </w:rPr>
              <w:t>Расходы на амортизацию основных средств</w:t>
            </w:r>
          </w:p>
        </w:tc>
        <w:tc>
          <w:tcPr>
            <w:tcW w:w="1572" w:type="dxa"/>
            <w:gridSpan w:val="4"/>
            <w:tcBorders>
              <w:top w:val="single" w:sz="2" w:space="0" w:color="auto"/>
              <w:left w:val="single" w:sz="2" w:space="0" w:color="auto"/>
              <w:bottom w:val="single" w:sz="2" w:space="0" w:color="auto"/>
              <w:right w:val="single" w:sz="2" w:space="0" w:color="auto"/>
            </w:tcBorders>
          </w:tcPr>
          <w:p w14:paraId="4FE73411"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73C55999"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750B323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992A76C"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225EF576"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6EC085D" w14:textId="77777777" w:rsidR="00FE1E17" w:rsidRPr="00D750BD" w:rsidRDefault="00FE1E17" w:rsidP="00CD021F">
            <w:pPr>
              <w:widowControl w:val="0"/>
              <w:autoSpaceDE w:val="0"/>
              <w:autoSpaceDN w:val="0"/>
              <w:adjustRightInd w:val="0"/>
              <w:rPr>
                <w:sz w:val="20"/>
              </w:rPr>
            </w:pPr>
            <w:r w:rsidRPr="00D750BD">
              <w:rPr>
                <w:bCs/>
                <w:sz w:val="20"/>
              </w:rPr>
              <w:t xml:space="preserve">Расходы на арендную плату, лизинговые платежи, концессионную плату  </w:t>
            </w:r>
          </w:p>
        </w:tc>
        <w:tc>
          <w:tcPr>
            <w:tcW w:w="1572" w:type="dxa"/>
            <w:gridSpan w:val="4"/>
            <w:tcBorders>
              <w:top w:val="single" w:sz="2" w:space="0" w:color="auto"/>
              <w:left w:val="single" w:sz="2" w:space="0" w:color="auto"/>
              <w:bottom w:val="single" w:sz="2" w:space="0" w:color="auto"/>
              <w:right w:val="single" w:sz="2" w:space="0" w:color="auto"/>
            </w:tcBorders>
          </w:tcPr>
          <w:p w14:paraId="0809D18C"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7BB8A1B3"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752058E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75002A2D"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7D34D20F"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FFB861C" w14:textId="77777777" w:rsidR="00FE1E17" w:rsidRPr="00D750BD" w:rsidRDefault="00FE1E17" w:rsidP="00CD021F">
            <w:pPr>
              <w:widowControl w:val="0"/>
              <w:autoSpaceDE w:val="0"/>
              <w:autoSpaceDN w:val="0"/>
              <w:adjustRightInd w:val="0"/>
              <w:rPr>
                <w:sz w:val="20"/>
              </w:rPr>
            </w:pPr>
            <w:r w:rsidRPr="00D750BD">
              <w:rPr>
                <w:bCs/>
                <w:sz w:val="20"/>
              </w:rPr>
              <w:t>Расходы, связанные с оплатой налогов и сборов</w:t>
            </w:r>
          </w:p>
        </w:tc>
        <w:tc>
          <w:tcPr>
            <w:tcW w:w="1572" w:type="dxa"/>
            <w:gridSpan w:val="4"/>
            <w:tcBorders>
              <w:top w:val="single" w:sz="2" w:space="0" w:color="auto"/>
              <w:left w:val="single" w:sz="2" w:space="0" w:color="auto"/>
              <w:bottom w:val="single" w:sz="2" w:space="0" w:color="auto"/>
              <w:right w:val="single" w:sz="2" w:space="0" w:color="auto"/>
            </w:tcBorders>
          </w:tcPr>
          <w:p w14:paraId="5F54BCA2"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0D5723C"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174,07</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78C4A6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C0F2CC1"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174,07</w:t>
            </w:r>
          </w:p>
        </w:tc>
      </w:tr>
      <w:tr w:rsidR="00FE1E17" w:rsidRPr="00D750BD" w14:paraId="0CEF9EE0"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6E6B8381"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2DA0E805"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5 143,44</w:t>
            </w:r>
            <w:r w:rsidRPr="00D750BD">
              <w:rPr>
                <w:color w:val="000000"/>
                <w:sz w:val="20"/>
              </w:rPr>
              <w:tab/>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10F1E0E9" w14:textId="77777777" w:rsidR="00FE1E17" w:rsidRPr="00D750BD" w:rsidRDefault="00FE1E17" w:rsidP="00CD021F">
            <w:pPr>
              <w:widowControl w:val="0"/>
              <w:autoSpaceDE w:val="0"/>
              <w:autoSpaceDN w:val="0"/>
              <w:adjustRightInd w:val="0"/>
              <w:jc w:val="center"/>
              <w:rPr>
                <w:color w:val="000000"/>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2A4DFCFF"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5 143,44</w:t>
            </w:r>
            <w:r w:rsidRPr="004B3522">
              <w:rPr>
                <w:color w:val="000000"/>
                <w:sz w:val="20"/>
              </w:rPr>
              <w:tab/>
            </w:r>
          </w:p>
        </w:tc>
      </w:tr>
      <w:tr w:rsidR="00FE1E17" w:rsidRPr="00D750BD" w14:paraId="4E4FB72A"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5FAEC1DA"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01.01.2030 по 31.12.2030</w:t>
            </w:r>
          </w:p>
        </w:tc>
      </w:tr>
      <w:tr w:rsidR="00FE1E17" w:rsidRPr="00D750BD" w14:paraId="74C9D6AE"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332A078" w14:textId="77777777" w:rsidR="00FE1E17" w:rsidRPr="00D750BD" w:rsidRDefault="00FE1E17" w:rsidP="00CD021F">
            <w:pPr>
              <w:widowControl w:val="0"/>
              <w:autoSpaceDE w:val="0"/>
              <w:autoSpaceDN w:val="0"/>
              <w:adjustRightInd w:val="0"/>
              <w:rPr>
                <w:sz w:val="20"/>
              </w:rPr>
            </w:pPr>
            <w:r w:rsidRPr="00D750BD">
              <w:rPr>
                <w:sz w:val="20"/>
              </w:rPr>
              <w:t>Производственные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2843101C" w14:textId="77777777" w:rsidR="00FE1E17" w:rsidRPr="00D750BD" w:rsidRDefault="00FE1E17" w:rsidP="00CD021F">
            <w:pPr>
              <w:jc w:val="center"/>
              <w:rPr>
                <w:sz w:val="20"/>
                <w:lang w:val="en-US"/>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2FCDC6F5"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4 913,00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456751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03D746F5"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4 913,00</w:t>
            </w:r>
          </w:p>
        </w:tc>
      </w:tr>
      <w:tr w:rsidR="00FE1E17" w:rsidRPr="00D750BD" w14:paraId="15F0177E"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7E3DBB75" w14:textId="77777777" w:rsidR="00FE1E17" w:rsidRPr="00D750BD" w:rsidRDefault="00FE1E17" w:rsidP="00CD021F">
            <w:pPr>
              <w:widowControl w:val="0"/>
              <w:autoSpaceDE w:val="0"/>
              <w:autoSpaceDN w:val="0"/>
              <w:adjustRightInd w:val="0"/>
              <w:rPr>
                <w:sz w:val="20"/>
              </w:rPr>
            </w:pPr>
            <w:r w:rsidRPr="00D750BD">
              <w:rPr>
                <w:bCs/>
                <w:sz w:val="20"/>
              </w:rPr>
              <w:t>Административные расходы</w:t>
            </w:r>
          </w:p>
        </w:tc>
        <w:tc>
          <w:tcPr>
            <w:tcW w:w="1572" w:type="dxa"/>
            <w:gridSpan w:val="4"/>
            <w:tcBorders>
              <w:top w:val="single" w:sz="2" w:space="0" w:color="auto"/>
              <w:left w:val="single" w:sz="2" w:space="0" w:color="auto"/>
              <w:bottom w:val="single" w:sz="2" w:space="0" w:color="auto"/>
              <w:right w:val="single" w:sz="2" w:space="0" w:color="auto"/>
            </w:tcBorders>
          </w:tcPr>
          <w:p w14:paraId="214D6739"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17DC8F4"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309,24</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1930AE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116776B"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309,24</w:t>
            </w:r>
          </w:p>
        </w:tc>
      </w:tr>
      <w:tr w:rsidR="00FE1E17" w:rsidRPr="00D750BD" w14:paraId="783D8232"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36C20B86" w14:textId="77777777" w:rsidR="00FE1E17" w:rsidRPr="00D750BD" w:rsidRDefault="00FE1E17" w:rsidP="00CD021F">
            <w:pPr>
              <w:widowControl w:val="0"/>
              <w:autoSpaceDE w:val="0"/>
              <w:autoSpaceDN w:val="0"/>
              <w:adjustRightInd w:val="0"/>
              <w:rPr>
                <w:sz w:val="20"/>
              </w:rPr>
            </w:pPr>
            <w:r w:rsidRPr="00D750BD">
              <w:rPr>
                <w:bCs/>
                <w:sz w:val="20"/>
              </w:rPr>
              <w:t xml:space="preserve">Сбытовые расходы гарантирующих организаций   </w:t>
            </w:r>
          </w:p>
        </w:tc>
        <w:tc>
          <w:tcPr>
            <w:tcW w:w="1572" w:type="dxa"/>
            <w:gridSpan w:val="4"/>
            <w:tcBorders>
              <w:top w:val="single" w:sz="2" w:space="0" w:color="auto"/>
              <w:left w:val="single" w:sz="2" w:space="0" w:color="auto"/>
              <w:bottom w:val="single" w:sz="2" w:space="0" w:color="auto"/>
              <w:right w:val="single" w:sz="2" w:space="0" w:color="auto"/>
            </w:tcBorders>
          </w:tcPr>
          <w:p w14:paraId="4D40E9D9"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E57FF53"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0EAF6A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71056D42"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5E4B4944"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AB8B6DE" w14:textId="77777777" w:rsidR="00FE1E17" w:rsidRPr="00D750BD" w:rsidRDefault="00FE1E17" w:rsidP="00CD021F">
            <w:pPr>
              <w:widowControl w:val="0"/>
              <w:autoSpaceDE w:val="0"/>
              <w:autoSpaceDN w:val="0"/>
              <w:adjustRightInd w:val="0"/>
              <w:rPr>
                <w:sz w:val="20"/>
              </w:rPr>
            </w:pPr>
            <w:r w:rsidRPr="00D750BD">
              <w:rPr>
                <w:bCs/>
                <w:sz w:val="20"/>
              </w:rPr>
              <w:t>Расходы на амортизацию основных средств</w:t>
            </w:r>
          </w:p>
        </w:tc>
        <w:tc>
          <w:tcPr>
            <w:tcW w:w="1572" w:type="dxa"/>
            <w:gridSpan w:val="4"/>
            <w:tcBorders>
              <w:top w:val="single" w:sz="2" w:space="0" w:color="auto"/>
              <w:left w:val="single" w:sz="2" w:space="0" w:color="auto"/>
              <w:bottom w:val="single" w:sz="2" w:space="0" w:color="auto"/>
              <w:right w:val="single" w:sz="2" w:space="0" w:color="auto"/>
            </w:tcBorders>
          </w:tcPr>
          <w:p w14:paraId="4B4C427B"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79F4EBC"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59C6B45"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1CCC2244"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21969199"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946A93F" w14:textId="77777777" w:rsidR="00FE1E17" w:rsidRPr="00D750BD" w:rsidRDefault="00FE1E17" w:rsidP="00CD021F">
            <w:pPr>
              <w:widowControl w:val="0"/>
              <w:autoSpaceDE w:val="0"/>
              <w:autoSpaceDN w:val="0"/>
              <w:adjustRightInd w:val="0"/>
              <w:rPr>
                <w:sz w:val="20"/>
              </w:rPr>
            </w:pPr>
            <w:r w:rsidRPr="00D750BD">
              <w:rPr>
                <w:bCs/>
                <w:sz w:val="20"/>
              </w:rPr>
              <w:t xml:space="preserve">Расходы на арендную плату, лизинговые платежи, концессионную плату  </w:t>
            </w:r>
          </w:p>
        </w:tc>
        <w:tc>
          <w:tcPr>
            <w:tcW w:w="1572" w:type="dxa"/>
            <w:gridSpan w:val="4"/>
            <w:tcBorders>
              <w:top w:val="single" w:sz="2" w:space="0" w:color="auto"/>
              <w:left w:val="single" w:sz="2" w:space="0" w:color="auto"/>
              <w:bottom w:val="single" w:sz="2" w:space="0" w:color="auto"/>
              <w:right w:val="single" w:sz="2" w:space="0" w:color="auto"/>
            </w:tcBorders>
          </w:tcPr>
          <w:p w14:paraId="76D78CCE"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641C082"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38316D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3710FBBF" w14:textId="77777777" w:rsidR="00FE1E17" w:rsidRPr="00D750BD" w:rsidRDefault="00FE1E17" w:rsidP="00CD021F">
            <w:pPr>
              <w:widowControl w:val="0"/>
              <w:autoSpaceDE w:val="0"/>
              <w:autoSpaceDN w:val="0"/>
              <w:adjustRightInd w:val="0"/>
              <w:jc w:val="center"/>
              <w:rPr>
                <w:color w:val="000000"/>
                <w:sz w:val="20"/>
              </w:rPr>
            </w:pPr>
            <w:r w:rsidRPr="00D750BD">
              <w:rPr>
                <w:color w:val="000000"/>
                <w:sz w:val="20"/>
              </w:rPr>
              <w:t>0,00</w:t>
            </w:r>
          </w:p>
        </w:tc>
      </w:tr>
      <w:tr w:rsidR="00FE1E17" w:rsidRPr="00D750BD" w14:paraId="246CBB32"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85C71CD" w14:textId="77777777" w:rsidR="00FE1E17" w:rsidRPr="00D750BD" w:rsidRDefault="00FE1E17" w:rsidP="00CD021F">
            <w:pPr>
              <w:widowControl w:val="0"/>
              <w:autoSpaceDE w:val="0"/>
              <w:autoSpaceDN w:val="0"/>
              <w:adjustRightInd w:val="0"/>
              <w:rPr>
                <w:sz w:val="20"/>
              </w:rPr>
            </w:pPr>
            <w:r w:rsidRPr="00D750BD">
              <w:rPr>
                <w:bCs/>
                <w:sz w:val="20"/>
              </w:rPr>
              <w:t>Расходы, связанные с оплатой налогов и сборов</w:t>
            </w:r>
          </w:p>
        </w:tc>
        <w:tc>
          <w:tcPr>
            <w:tcW w:w="1572" w:type="dxa"/>
            <w:gridSpan w:val="4"/>
            <w:tcBorders>
              <w:top w:val="single" w:sz="2" w:space="0" w:color="auto"/>
              <w:left w:val="single" w:sz="2" w:space="0" w:color="auto"/>
              <w:bottom w:val="single" w:sz="2" w:space="0" w:color="auto"/>
              <w:right w:val="single" w:sz="2" w:space="0" w:color="auto"/>
            </w:tcBorders>
          </w:tcPr>
          <w:p w14:paraId="7D86896E"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2D533780"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180,52</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C84EAC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22F1CB2" w14:textId="77777777" w:rsidR="00FE1E17" w:rsidRPr="00D750BD" w:rsidRDefault="00FE1E17" w:rsidP="00CD021F">
            <w:pPr>
              <w:widowControl w:val="0"/>
              <w:autoSpaceDE w:val="0"/>
              <w:autoSpaceDN w:val="0"/>
              <w:adjustRightInd w:val="0"/>
              <w:jc w:val="center"/>
              <w:rPr>
                <w:color w:val="000000"/>
                <w:sz w:val="20"/>
              </w:rPr>
            </w:pPr>
            <w:r w:rsidRPr="004B3522">
              <w:rPr>
                <w:color w:val="000000"/>
                <w:sz w:val="20"/>
              </w:rPr>
              <w:t>180,52</w:t>
            </w:r>
          </w:p>
        </w:tc>
      </w:tr>
      <w:tr w:rsidR="00FE1E17" w:rsidRPr="00D750BD" w14:paraId="3A5EAD78"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7A564188"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5A1CEC7A" w14:textId="77777777" w:rsidR="00FE1E17" w:rsidRPr="00D750BD" w:rsidRDefault="00FE1E17" w:rsidP="00CD021F">
            <w:pPr>
              <w:widowControl w:val="0"/>
              <w:autoSpaceDE w:val="0"/>
              <w:autoSpaceDN w:val="0"/>
              <w:adjustRightInd w:val="0"/>
              <w:jc w:val="center"/>
              <w:rPr>
                <w:sz w:val="20"/>
              </w:rPr>
            </w:pPr>
            <w:r w:rsidRPr="004B3522">
              <w:rPr>
                <w:sz w:val="20"/>
              </w:rPr>
              <w:t>5 402,76</w:t>
            </w:r>
            <w:r w:rsidRPr="004B3522">
              <w:rPr>
                <w:sz w:val="20"/>
              </w:rPr>
              <w:tab/>
            </w:r>
          </w:p>
        </w:tc>
        <w:tc>
          <w:tcPr>
            <w:tcW w:w="1565" w:type="dxa"/>
            <w:gridSpan w:val="5"/>
            <w:tcBorders>
              <w:top w:val="single" w:sz="2" w:space="0" w:color="auto"/>
              <w:left w:val="single" w:sz="2" w:space="0" w:color="auto"/>
              <w:bottom w:val="single" w:sz="2" w:space="0" w:color="auto"/>
              <w:right w:val="single" w:sz="2" w:space="0" w:color="auto"/>
            </w:tcBorders>
          </w:tcPr>
          <w:p w14:paraId="22A8D7B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426867B0" w14:textId="77777777" w:rsidR="00FE1E17" w:rsidRPr="00D750BD" w:rsidRDefault="00FE1E17" w:rsidP="00CD021F">
            <w:pPr>
              <w:widowControl w:val="0"/>
              <w:autoSpaceDE w:val="0"/>
              <w:autoSpaceDN w:val="0"/>
              <w:adjustRightInd w:val="0"/>
              <w:jc w:val="center"/>
              <w:rPr>
                <w:sz w:val="20"/>
              </w:rPr>
            </w:pPr>
            <w:r w:rsidRPr="004B3522">
              <w:rPr>
                <w:sz w:val="20"/>
              </w:rPr>
              <w:t>5 402,76</w:t>
            </w:r>
          </w:p>
        </w:tc>
      </w:tr>
      <w:tr w:rsidR="00FE1E17" w:rsidRPr="00D750BD" w14:paraId="3C94F662"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5D31A8F6" w14:textId="77777777" w:rsidR="00FE1E17" w:rsidRPr="00D750BD" w:rsidRDefault="00FE1E17" w:rsidP="00CD021F">
            <w:pPr>
              <w:widowControl w:val="0"/>
              <w:autoSpaceDE w:val="0"/>
              <w:autoSpaceDN w:val="0"/>
              <w:adjustRightInd w:val="0"/>
              <w:jc w:val="center"/>
              <w:rPr>
                <w:sz w:val="20"/>
              </w:rPr>
            </w:pPr>
            <w:r w:rsidRPr="00D750BD">
              <w:rPr>
                <w:sz w:val="20"/>
              </w:rPr>
              <w:t>Всего на период реализации программы:</w:t>
            </w:r>
          </w:p>
        </w:tc>
        <w:tc>
          <w:tcPr>
            <w:tcW w:w="1197" w:type="dxa"/>
            <w:gridSpan w:val="3"/>
            <w:tcBorders>
              <w:top w:val="single" w:sz="2" w:space="0" w:color="auto"/>
              <w:left w:val="single" w:sz="2" w:space="0" w:color="auto"/>
              <w:bottom w:val="single" w:sz="2" w:space="0" w:color="auto"/>
              <w:right w:val="single" w:sz="2" w:space="0" w:color="auto"/>
            </w:tcBorders>
          </w:tcPr>
          <w:p w14:paraId="552BD370" w14:textId="77777777" w:rsidR="00FE1E17" w:rsidRPr="004B3522" w:rsidRDefault="00FE1E17" w:rsidP="00CD021F">
            <w:pPr>
              <w:widowControl w:val="0"/>
              <w:autoSpaceDE w:val="0"/>
              <w:autoSpaceDN w:val="0"/>
              <w:adjustRightInd w:val="0"/>
              <w:jc w:val="center"/>
              <w:rPr>
                <w:sz w:val="20"/>
              </w:rPr>
            </w:pPr>
            <w:r w:rsidRPr="004B3522">
              <w:rPr>
                <w:sz w:val="20"/>
              </w:rPr>
              <w:t>24 514,56</w:t>
            </w:r>
          </w:p>
        </w:tc>
        <w:tc>
          <w:tcPr>
            <w:tcW w:w="1565" w:type="dxa"/>
            <w:gridSpan w:val="5"/>
            <w:tcBorders>
              <w:top w:val="single" w:sz="2" w:space="0" w:color="auto"/>
              <w:left w:val="single" w:sz="2" w:space="0" w:color="auto"/>
              <w:bottom w:val="single" w:sz="2" w:space="0" w:color="auto"/>
              <w:right w:val="single" w:sz="2" w:space="0" w:color="auto"/>
            </w:tcBorders>
          </w:tcPr>
          <w:p w14:paraId="0D5B430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1267CF8" w14:textId="77777777" w:rsidR="00FE1E17" w:rsidRPr="00D750BD" w:rsidRDefault="00FE1E17" w:rsidP="00CD021F">
            <w:pPr>
              <w:widowControl w:val="0"/>
              <w:autoSpaceDE w:val="0"/>
              <w:autoSpaceDN w:val="0"/>
              <w:adjustRightInd w:val="0"/>
              <w:jc w:val="center"/>
              <w:rPr>
                <w:sz w:val="20"/>
              </w:rPr>
            </w:pPr>
            <w:r w:rsidRPr="004B3522">
              <w:rPr>
                <w:sz w:val="20"/>
              </w:rPr>
              <w:t>24 514,56</w:t>
            </w:r>
          </w:p>
        </w:tc>
      </w:tr>
      <w:tr w:rsidR="00FE1E17" w:rsidRPr="00D750BD" w14:paraId="1E278147"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39BCE199" w14:textId="77777777" w:rsidR="00FE1E17" w:rsidRPr="00D750BD" w:rsidRDefault="00FE1E17" w:rsidP="00CD021F">
            <w:pPr>
              <w:widowControl w:val="0"/>
              <w:autoSpaceDE w:val="0"/>
              <w:autoSpaceDN w:val="0"/>
              <w:adjustRightInd w:val="0"/>
              <w:jc w:val="center"/>
              <w:outlineLvl w:val="0"/>
              <w:rPr>
                <w:b/>
                <w:sz w:val="20"/>
              </w:rPr>
            </w:pPr>
            <w:r w:rsidRPr="00D750BD">
              <w:rPr>
                <w:b/>
                <w:sz w:val="20"/>
              </w:rPr>
              <w:t>4. Мероприятия,  направленные на поддержание объектов централизованных систем холодного водоснабжения в состоянии, соответствующем установленным требованиям технических регламентов</w:t>
            </w:r>
          </w:p>
        </w:tc>
      </w:tr>
      <w:tr w:rsidR="00FE1E17" w:rsidRPr="00D750BD" w14:paraId="00A5E244" w14:textId="77777777" w:rsidTr="00CD021F">
        <w:trPr>
          <w:gridAfter w:val="2"/>
          <w:wAfter w:w="2080" w:type="dxa"/>
          <w:trHeight w:val="360"/>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C973A56" w14:textId="77777777" w:rsidR="00FE1E17" w:rsidRPr="00D750BD" w:rsidRDefault="00FE1E17" w:rsidP="00CD021F">
            <w:pPr>
              <w:widowControl w:val="0"/>
              <w:autoSpaceDE w:val="0"/>
              <w:autoSpaceDN w:val="0"/>
              <w:adjustRightInd w:val="0"/>
              <w:outlineLvl w:val="1"/>
              <w:rPr>
                <w:i/>
                <w:sz w:val="20"/>
              </w:rPr>
            </w:pPr>
            <w:r w:rsidRPr="00D750BD">
              <w:rPr>
                <w:sz w:val="20"/>
              </w:rPr>
              <w:t xml:space="preserve">  </w:t>
            </w:r>
            <w:r w:rsidRPr="00D750BD">
              <w:rPr>
                <w:i/>
                <w:sz w:val="20"/>
              </w:rPr>
              <w:t xml:space="preserve">4.1. Перечень мероприятий по ремонту объектов централизованных систем водоснабжения </w:t>
            </w:r>
          </w:p>
        </w:tc>
      </w:tr>
      <w:tr w:rsidR="00FE1E17" w:rsidRPr="00D750BD" w14:paraId="137869E6" w14:textId="77777777" w:rsidTr="00CD021F">
        <w:trPr>
          <w:gridAfter w:val="2"/>
          <w:wAfter w:w="2080" w:type="dxa"/>
          <w:trHeight w:val="223"/>
          <w:tblCellSpacing w:w="5" w:type="nil"/>
        </w:trPr>
        <w:tc>
          <w:tcPr>
            <w:tcW w:w="4241" w:type="dxa"/>
            <w:gridSpan w:val="3"/>
            <w:vMerge w:val="restart"/>
            <w:tcBorders>
              <w:top w:val="single" w:sz="2" w:space="0" w:color="auto"/>
              <w:left w:val="single" w:sz="2" w:space="0" w:color="auto"/>
              <w:right w:val="single" w:sz="2" w:space="0" w:color="auto"/>
            </w:tcBorders>
          </w:tcPr>
          <w:p w14:paraId="76E60944" w14:textId="77777777" w:rsidR="00FE1E17" w:rsidRPr="00D750BD" w:rsidRDefault="00FE1E17" w:rsidP="00CD021F">
            <w:pPr>
              <w:widowControl w:val="0"/>
              <w:autoSpaceDE w:val="0"/>
              <w:autoSpaceDN w:val="0"/>
              <w:adjustRightInd w:val="0"/>
              <w:rPr>
                <w:sz w:val="20"/>
              </w:rPr>
            </w:pPr>
            <w:r w:rsidRPr="00D750BD">
              <w:rPr>
                <w:sz w:val="20"/>
              </w:rPr>
              <w:t xml:space="preserve">      Наименование мероприятий      </w:t>
            </w:r>
          </w:p>
        </w:tc>
        <w:tc>
          <w:tcPr>
            <w:tcW w:w="1572" w:type="dxa"/>
            <w:gridSpan w:val="4"/>
            <w:vMerge w:val="restart"/>
            <w:tcBorders>
              <w:top w:val="single" w:sz="2" w:space="0" w:color="auto"/>
              <w:left w:val="single" w:sz="2" w:space="0" w:color="auto"/>
              <w:right w:val="single" w:sz="2" w:space="0" w:color="auto"/>
            </w:tcBorders>
          </w:tcPr>
          <w:p w14:paraId="71FE693E" w14:textId="77777777" w:rsidR="00FE1E17" w:rsidRPr="00D750BD" w:rsidRDefault="00FE1E17" w:rsidP="00CD021F">
            <w:pPr>
              <w:widowControl w:val="0"/>
              <w:autoSpaceDE w:val="0"/>
              <w:autoSpaceDN w:val="0"/>
              <w:adjustRightInd w:val="0"/>
              <w:rPr>
                <w:sz w:val="20"/>
              </w:rPr>
            </w:pPr>
            <w:r w:rsidRPr="00D750BD">
              <w:rPr>
                <w:sz w:val="20"/>
              </w:rPr>
              <w:t xml:space="preserve">График реализации </w:t>
            </w:r>
            <w:r w:rsidRPr="00D750BD">
              <w:rPr>
                <w:sz w:val="20"/>
              </w:rPr>
              <w:lastRenderedPageBreak/>
              <w:t>мероприятия</w:t>
            </w:r>
          </w:p>
        </w:tc>
        <w:tc>
          <w:tcPr>
            <w:tcW w:w="2762" w:type="dxa"/>
            <w:gridSpan w:val="8"/>
            <w:tcBorders>
              <w:top w:val="single" w:sz="2" w:space="0" w:color="auto"/>
              <w:left w:val="single" w:sz="2" w:space="0" w:color="auto"/>
              <w:bottom w:val="single" w:sz="2" w:space="0" w:color="auto"/>
              <w:right w:val="single" w:sz="2" w:space="0" w:color="auto"/>
            </w:tcBorders>
          </w:tcPr>
          <w:p w14:paraId="48185859" w14:textId="77777777" w:rsidR="00FE1E17" w:rsidRPr="00D750BD" w:rsidRDefault="00FE1E17" w:rsidP="00CD021F">
            <w:pPr>
              <w:widowControl w:val="0"/>
              <w:autoSpaceDE w:val="0"/>
              <w:autoSpaceDN w:val="0"/>
              <w:adjustRightInd w:val="0"/>
              <w:rPr>
                <w:sz w:val="20"/>
              </w:rPr>
            </w:pPr>
            <w:r w:rsidRPr="00D750BD">
              <w:rPr>
                <w:sz w:val="20"/>
              </w:rPr>
              <w:lastRenderedPageBreak/>
              <w:t xml:space="preserve">Источники финансирования,  тыс. руб.        </w:t>
            </w:r>
          </w:p>
        </w:tc>
        <w:tc>
          <w:tcPr>
            <w:tcW w:w="1412" w:type="dxa"/>
            <w:gridSpan w:val="3"/>
            <w:vMerge w:val="restart"/>
            <w:tcBorders>
              <w:top w:val="single" w:sz="2" w:space="0" w:color="auto"/>
              <w:left w:val="single" w:sz="2" w:space="0" w:color="auto"/>
              <w:bottom w:val="single" w:sz="2" w:space="0" w:color="auto"/>
              <w:right w:val="single" w:sz="2" w:space="0" w:color="auto"/>
            </w:tcBorders>
          </w:tcPr>
          <w:p w14:paraId="69022CAA" w14:textId="77777777" w:rsidR="00FE1E17" w:rsidRPr="00D750BD" w:rsidRDefault="00FE1E17" w:rsidP="00CD021F">
            <w:pPr>
              <w:widowControl w:val="0"/>
              <w:autoSpaceDE w:val="0"/>
              <w:autoSpaceDN w:val="0"/>
              <w:adjustRightInd w:val="0"/>
              <w:rPr>
                <w:sz w:val="20"/>
              </w:rPr>
            </w:pPr>
            <w:r w:rsidRPr="00D750BD">
              <w:rPr>
                <w:sz w:val="20"/>
              </w:rPr>
              <w:t xml:space="preserve">Всего сумма, тыс. руб.  </w:t>
            </w:r>
          </w:p>
        </w:tc>
      </w:tr>
      <w:tr w:rsidR="00FE1E17" w:rsidRPr="00D750BD" w14:paraId="4ECF7C56" w14:textId="77777777" w:rsidTr="00CD021F">
        <w:trPr>
          <w:gridAfter w:val="2"/>
          <w:wAfter w:w="2080" w:type="dxa"/>
          <w:trHeight w:val="255"/>
          <w:tblCellSpacing w:w="5" w:type="nil"/>
        </w:trPr>
        <w:tc>
          <w:tcPr>
            <w:tcW w:w="4241" w:type="dxa"/>
            <w:gridSpan w:val="3"/>
            <w:vMerge/>
            <w:tcBorders>
              <w:left w:val="single" w:sz="2" w:space="0" w:color="auto"/>
              <w:bottom w:val="single" w:sz="2" w:space="0" w:color="auto"/>
              <w:right w:val="single" w:sz="2" w:space="0" w:color="auto"/>
            </w:tcBorders>
          </w:tcPr>
          <w:p w14:paraId="0D8364DD" w14:textId="77777777" w:rsidR="00FE1E17" w:rsidRPr="00D750BD" w:rsidRDefault="00FE1E17" w:rsidP="00CD021F">
            <w:pPr>
              <w:widowControl w:val="0"/>
              <w:autoSpaceDE w:val="0"/>
              <w:autoSpaceDN w:val="0"/>
              <w:adjustRightInd w:val="0"/>
              <w:ind w:firstLine="540"/>
              <w:jc w:val="both"/>
              <w:rPr>
                <w:sz w:val="20"/>
              </w:rPr>
            </w:pPr>
          </w:p>
        </w:tc>
        <w:tc>
          <w:tcPr>
            <w:tcW w:w="1572" w:type="dxa"/>
            <w:gridSpan w:val="4"/>
            <w:vMerge/>
            <w:tcBorders>
              <w:left w:val="single" w:sz="2" w:space="0" w:color="auto"/>
              <w:bottom w:val="single" w:sz="2" w:space="0" w:color="auto"/>
              <w:right w:val="single" w:sz="2" w:space="0" w:color="auto"/>
            </w:tcBorders>
          </w:tcPr>
          <w:p w14:paraId="04C130A1" w14:textId="77777777" w:rsidR="00FE1E17" w:rsidRPr="00D750BD" w:rsidRDefault="00FE1E17" w:rsidP="00CD021F">
            <w:pPr>
              <w:widowControl w:val="0"/>
              <w:autoSpaceDE w:val="0"/>
              <w:autoSpaceDN w:val="0"/>
              <w:adjustRightInd w:val="0"/>
              <w:ind w:firstLine="540"/>
              <w:jc w:val="both"/>
              <w:rPr>
                <w:sz w:val="20"/>
              </w:rPr>
            </w:pP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027348C3" w14:textId="77777777" w:rsidR="00FE1E17" w:rsidRPr="00D750BD" w:rsidRDefault="00FE1E17" w:rsidP="00CD021F">
            <w:pPr>
              <w:widowControl w:val="0"/>
              <w:autoSpaceDE w:val="0"/>
              <w:autoSpaceDN w:val="0"/>
              <w:adjustRightInd w:val="0"/>
              <w:rPr>
                <w:sz w:val="20"/>
              </w:rPr>
            </w:pPr>
            <w:r w:rsidRPr="00D750BD">
              <w:rPr>
                <w:sz w:val="20"/>
              </w:rPr>
              <w:t>Принято при расчете установленных тарифов</w:t>
            </w:r>
          </w:p>
        </w:tc>
        <w:tc>
          <w:tcPr>
            <w:tcW w:w="1565" w:type="dxa"/>
            <w:gridSpan w:val="5"/>
            <w:tcBorders>
              <w:top w:val="single" w:sz="2" w:space="0" w:color="auto"/>
              <w:left w:val="single" w:sz="2" w:space="0" w:color="auto"/>
              <w:bottom w:val="single" w:sz="2" w:space="0" w:color="auto"/>
              <w:right w:val="single" w:sz="2" w:space="0" w:color="auto"/>
            </w:tcBorders>
          </w:tcPr>
          <w:p w14:paraId="1BBB2421" w14:textId="77777777" w:rsidR="00FE1E17" w:rsidRPr="00D750BD" w:rsidRDefault="00FE1E17" w:rsidP="00CD021F">
            <w:pPr>
              <w:widowControl w:val="0"/>
              <w:autoSpaceDE w:val="0"/>
              <w:autoSpaceDN w:val="0"/>
              <w:adjustRightInd w:val="0"/>
              <w:rPr>
                <w:sz w:val="20"/>
              </w:rPr>
            </w:pPr>
            <w:r w:rsidRPr="00D750BD">
              <w:rPr>
                <w:sz w:val="20"/>
              </w:rPr>
              <w:t xml:space="preserve">  Другие   </w:t>
            </w:r>
          </w:p>
          <w:p w14:paraId="7565BDCF" w14:textId="77777777" w:rsidR="00FE1E17" w:rsidRPr="00D750BD" w:rsidRDefault="00FE1E17" w:rsidP="00CD021F">
            <w:pPr>
              <w:widowControl w:val="0"/>
              <w:autoSpaceDE w:val="0"/>
              <w:autoSpaceDN w:val="0"/>
              <w:adjustRightInd w:val="0"/>
              <w:rPr>
                <w:sz w:val="20"/>
              </w:rPr>
            </w:pPr>
            <w:r w:rsidRPr="00D750BD">
              <w:rPr>
                <w:sz w:val="20"/>
              </w:rPr>
              <w:t xml:space="preserve">источники </w:t>
            </w:r>
          </w:p>
        </w:tc>
        <w:tc>
          <w:tcPr>
            <w:tcW w:w="1412" w:type="dxa"/>
            <w:gridSpan w:val="3"/>
            <w:vMerge/>
            <w:tcBorders>
              <w:top w:val="single" w:sz="2" w:space="0" w:color="auto"/>
              <w:left w:val="single" w:sz="2" w:space="0" w:color="auto"/>
              <w:bottom w:val="single" w:sz="2" w:space="0" w:color="auto"/>
              <w:right w:val="single" w:sz="2" w:space="0" w:color="auto"/>
            </w:tcBorders>
          </w:tcPr>
          <w:p w14:paraId="5B2FAB67" w14:textId="77777777" w:rsidR="00FE1E17" w:rsidRPr="00D750BD" w:rsidRDefault="00FE1E17" w:rsidP="00CD021F">
            <w:pPr>
              <w:widowControl w:val="0"/>
              <w:autoSpaceDE w:val="0"/>
              <w:autoSpaceDN w:val="0"/>
              <w:adjustRightInd w:val="0"/>
              <w:rPr>
                <w:sz w:val="20"/>
              </w:rPr>
            </w:pPr>
          </w:p>
        </w:tc>
      </w:tr>
      <w:tr w:rsidR="00FE1E17" w:rsidRPr="00D750BD" w14:paraId="5B9AFD64"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8E1DAFE" w14:textId="77777777" w:rsidR="00FE1E17" w:rsidRPr="00D750BD" w:rsidRDefault="00FE1E17" w:rsidP="00CD021F">
            <w:pPr>
              <w:widowControl w:val="0"/>
              <w:autoSpaceDE w:val="0"/>
              <w:autoSpaceDN w:val="0"/>
              <w:adjustRightInd w:val="0"/>
              <w:jc w:val="center"/>
              <w:rPr>
                <w:sz w:val="20"/>
              </w:rPr>
            </w:pPr>
            <w:r w:rsidRPr="00D750BD">
              <w:rPr>
                <w:sz w:val="20"/>
              </w:rPr>
              <w:lastRenderedPageBreak/>
              <w:t>На период с 01.01.20</w:t>
            </w:r>
            <w:r w:rsidRPr="00D750BD">
              <w:rPr>
                <w:sz w:val="20"/>
                <w:lang w:val="en-US"/>
              </w:rPr>
              <w:t>2</w:t>
            </w:r>
            <w:r w:rsidRPr="00D750BD">
              <w:rPr>
                <w:sz w:val="20"/>
              </w:rPr>
              <w:t>6 по 31.12.20</w:t>
            </w:r>
            <w:r w:rsidRPr="00D750BD">
              <w:rPr>
                <w:sz w:val="20"/>
                <w:lang w:val="en-US"/>
              </w:rPr>
              <w:t>2</w:t>
            </w:r>
            <w:r w:rsidRPr="00D750BD">
              <w:rPr>
                <w:sz w:val="20"/>
              </w:rPr>
              <w:t xml:space="preserve">6 </w:t>
            </w:r>
          </w:p>
        </w:tc>
      </w:tr>
      <w:tr w:rsidR="00FE1E17" w:rsidRPr="00D750BD" w14:paraId="3CA597C0"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3F7CB3B" w14:textId="77777777" w:rsidR="00FE1E17" w:rsidRPr="00D750BD" w:rsidRDefault="00FE1E17" w:rsidP="00CD021F">
            <w:pPr>
              <w:widowControl w:val="0"/>
              <w:autoSpaceDE w:val="0"/>
              <w:autoSpaceDN w:val="0"/>
              <w:adjustRightInd w:val="0"/>
              <w:rPr>
                <w:sz w:val="20"/>
              </w:rPr>
            </w:pPr>
            <w:r w:rsidRPr="00D750BD">
              <w:rPr>
                <w:sz w:val="20"/>
              </w:rPr>
              <w:t>Расходы на текущий ремонт централизованных систем водоснабжения  либо объектов, входящих в состав таких систем</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343C7179"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0DD9FD09" w14:textId="77777777" w:rsidR="00FE1E17" w:rsidRPr="00D750BD" w:rsidRDefault="00FE1E17" w:rsidP="00CD021F">
            <w:pPr>
              <w:jc w:val="center"/>
              <w:rPr>
                <w:sz w:val="20"/>
              </w:rPr>
            </w:pPr>
            <w:r w:rsidRPr="00D750BD">
              <w:rPr>
                <w:sz w:val="20"/>
              </w:rPr>
              <w:t>200,00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7ECD0015"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19892037" w14:textId="77777777" w:rsidR="00FE1E17" w:rsidRPr="00D750BD" w:rsidRDefault="00FE1E17" w:rsidP="00CD021F">
            <w:pPr>
              <w:widowControl w:val="0"/>
              <w:autoSpaceDE w:val="0"/>
              <w:autoSpaceDN w:val="0"/>
              <w:adjustRightInd w:val="0"/>
              <w:jc w:val="center"/>
              <w:rPr>
                <w:sz w:val="20"/>
              </w:rPr>
            </w:pPr>
            <w:r w:rsidRPr="00D750BD">
              <w:rPr>
                <w:sz w:val="20"/>
              </w:rPr>
              <w:t>200,00</w:t>
            </w:r>
          </w:p>
        </w:tc>
      </w:tr>
      <w:tr w:rsidR="00FE1E17" w:rsidRPr="00D750BD" w14:paraId="4EC559A5"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37BB7C50" w14:textId="77777777" w:rsidR="00FE1E17" w:rsidRPr="00D750BD" w:rsidRDefault="00FE1E17" w:rsidP="00CD021F">
            <w:pPr>
              <w:widowControl w:val="0"/>
              <w:autoSpaceDE w:val="0"/>
              <w:autoSpaceDN w:val="0"/>
              <w:adjustRightInd w:val="0"/>
              <w:rPr>
                <w:sz w:val="20"/>
              </w:rPr>
            </w:pPr>
            <w:r w:rsidRPr="00D750BD">
              <w:rPr>
                <w:sz w:val="20"/>
              </w:rPr>
              <w:t>Расходы на капитальный ремонт централизованных систем водоснабжения либо объектов, входящих в состав таких систем</w:t>
            </w:r>
          </w:p>
        </w:tc>
        <w:tc>
          <w:tcPr>
            <w:tcW w:w="1572" w:type="dxa"/>
            <w:gridSpan w:val="4"/>
            <w:tcBorders>
              <w:top w:val="single" w:sz="2" w:space="0" w:color="auto"/>
              <w:left w:val="single" w:sz="2" w:space="0" w:color="auto"/>
              <w:bottom w:val="single" w:sz="2" w:space="0" w:color="auto"/>
              <w:right w:val="single" w:sz="2" w:space="0" w:color="auto"/>
            </w:tcBorders>
          </w:tcPr>
          <w:p w14:paraId="2E9CE18E"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385CBEB" w14:textId="77777777" w:rsidR="00FE1E17" w:rsidRPr="00D750BD" w:rsidRDefault="00FE1E17" w:rsidP="00CD021F">
            <w:pPr>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EECCD3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6D897E76"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495AC9D7" w14:textId="77777777" w:rsidTr="00CD021F">
        <w:trPr>
          <w:gridAfter w:val="2"/>
          <w:wAfter w:w="2080" w:type="dxa"/>
          <w:trHeight w:val="692"/>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40CF4A0" w14:textId="77777777" w:rsidR="00FE1E17" w:rsidRPr="00D750BD" w:rsidRDefault="00FE1E17" w:rsidP="00CD021F">
            <w:pPr>
              <w:widowControl w:val="0"/>
              <w:autoSpaceDE w:val="0"/>
              <w:autoSpaceDN w:val="0"/>
              <w:adjustRightInd w:val="0"/>
              <w:rPr>
                <w:sz w:val="20"/>
              </w:rPr>
            </w:pPr>
            <w:r w:rsidRPr="00D750BD">
              <w:rPr>
                <w:sz w:val="20"/>
              </w:rPr>
              <w:t>Расходы на оплату труда и отчисления на социальные нужды ремонтного персонала, в том числе налоги и сборы</w:t>
            </w:r>
          </w:p>
        </w:tc>
        <w:tc>
          <w:tcPr>
            <w:tcW w:w="1572" w:type="dxa"/>
            <w:gridSpan w:val="4"/>
            <w:tcBorders>
              <w:top w:val="single" w:sz="2" w:space="0" w:color="auto"/>
              <w:left w:val="single" w:sz="2" w:space="0" w:color="auto"/>
              <w:bottom w:val="single" w:sz="2" w:space="0" w:color="auto"/>
              <w:right w:val="single" w:sz="2" w:space="0" w:color="auto"/>
            </w:tcBorders>
          </w:tcPr>
          <w:p w14:paraId="00113DE6"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08054A2" w14:textId="77777777" w:rsidR="00FE1E17" w:rsidRPr="00D750BD" w:rsidRDefault="00FE1E17" w:rsidP="00CD021F">
            <w:pPr>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63B878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74CBCBEA"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3557D6B0" w14:textId="77777777" w:rsidTr="00CD021F">
        <w:trPr>
          <w:gridAfter w:val="2"/>
          <w:wAfter w:w="2080" w:type="dxa"/>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3AFE246F"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01.01.2026 по 31.12.2026                              </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2C87C4F" w14:textId="77777777" w:rsidR="00FE1E17" w:rsidRPr="00D750BD" w:rsidRDefault="00FE1E17" w:rsidP="00CD021F">
            <w:pPr>
              <w:jc w:val="center"/>
              <w:rPr>
                <w:sz w:val="20"/>
              </w:rPr>
            </w:pPr>
            <w:r w:rsidRPr="00D750BD">
              <w:rPr>
                <w:sz w:val="20"/>
              </w:rPr>
              <w:t>200,00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055AF3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122F22D4" w14:textId="77777777" w:rsidR="00FE1E17" w:rsidRPr="00D750BD" w:rsidRDefault="00FE1E17" w:rsidP="00CD021F">
            <w:pPr>
              <w:widowControl w:val="0"/>
              <w:autoSpaceDE w:val="0"/>
              <w:autoSpaceDN w:val="0"/>
              <w:adjustRightInd w:val="0"/>
              <w:jc w:val="center"/>
              <w:rPr>
                <w:sz w:val="20"/>
              </w:rPr>
            </w:pPr>
            <w:r w:rsidRPr="00D750BD">
              <w:rPr>
                <w:sz w:val="20"/>
              </w:rPr>
              <w:t>200,00</w:t>
            </w:r>
          </w:p>
        </w:tc>
      </w:tr>
      <w:tr w:rsidR="00FE1E17" w:rsidRPr="00D750BD" w14:paraId="2F9901AF"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5D3F635"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01.01.2027 по 31.12.2027</w:t>
            </w:r>
          </w:p>
        </w:tc>
      </w:tr>
      <w:tr w:rsidR="00FE1E17" w:rsidRPr="00D750BD" w14:paraId="5800BA58"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BE2536B" w14:textId="77777777" w:rsidR="00FE1E17" w:rsidRPr="00D750BD" w:rsidRDefault="00FE1E17" w:rsidP="00CD021F">
            <w:pPr>
              <w:widowControl w:val="0"/>
              <w:autoSpaceDE w:val="0"/>
              <w:autoSpaceDN w:val="0"/>
              <w:adjustRightInd w:val="0"/>
              <w:rPr>
                <w:sz w:val="20"/>
              </w:rPr>
            </w:pPr>
            <w:r w:rsidRPr="00D750BD">
              <w:rPr>
                <w:sz w:val="20"/>
              </w:rPr>
              <w:t>Расходы на текущий ремонт централизованных систем водоснабжения  либо объектов, входящих в состав таких систем</w:t>
            </w:r>
            <w:r w:rsidRPr="00D750BD">
              <w:rPr>
                <w:sz w:val="20"/>
              </w:rPr>
              <w:tab/>
            </w:r>
          </w:p>
        </w:tc>
        <w:tc>
          <w:tcPr>
            <w:tcW w:w="1572" w:type="dxa"/>
            <w:gridSpan w:val="4"/>
            <w:tcBorders>
              <w:top w:val="single" w:sz="4" w:space="0" w:color="auto"/>
              <w:left w:val="single" w:sz="4" w:space="0" w:color="auto"/>
              <w:bottom w:val="single" w:sz="4" w:space="0" w:color="auto"/>
              <w:right w:val="single" w:sz="4" w:space="0" w:color="auto"/>
            </w:tcBorders>
          </w:tcPr>
          <w:p w14:paraId="54A6F63A"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2440FE6A" w14:textId="77777777" w:rsidR="00FE1E17" w:rsidRPr="00D750BD" w:rsidRDefault="00FE1E17" w:rsidP="00CD021F">
            <w:pPr>
              <w:jc w:val="center"/>
              <w:rPr>
                <w:sz w:val="20"/>
              </w:rPr>
            </w:pPr>
            <w:r w:rsidRPr="00D750BD">
              <w:rPr>
                <w:sz w:val="20"/>
              </w:rPr>
              <w:t>205,92</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C6CFF3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2C872770" w14:textId="77777777" w:rsidR="00FE1E17" w:rsidRPr="00D750BD" w:rsidRDefault="00FE1E17" w:rsidP="00CD021F">
            <w:pPr>
              <w:widowControl w:val="0"/>
              <w:autoSpaceDE w:val="0"/>
              <w:autoSpaceDN w:val="0"/>
              <w:adjustRightInd w:val="0"/>
              <w:jc w:val="center"/>
              <w:rPr>
                <w:sz w:val="20"/>
              </w:rPr>
            </w:pPr>
            <w:r w:rsidRPr="00D750BD">
              <w:rPr>
                <w:sz w:val="20"/>
              </w:rPr>
              <w:t>205,92</w:t>
            </w:r>
          </w:p>
        </w:tc>
      </w:tr>
      <w:tr w:rsidR="00FE1E17" w:rsidRPr="00D750BD" w14:paraId="3147A2E4"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EF9A6D3" w14:textId="77777777" w:rsidR="00FE1E17" w:rsidRPr="00D750BD" w:rsidRDefault="00FE1E17" w:rsidP="00CD021F">
            <w:pPr>
              <w:widowControl w:val="0"/>
              <w:autoSpaceDE w:val="0"/>
              <w:autoSpaceDN w:val="0"/>
              <w:adjustRightInd w:val="0"/>
              <w:rPr>
                <w:sz w:val="20"/>
              </w:rPr>
            </w:pPr>
            <w:r w:rsidRPr="00D750BD">
              <w:rPr>
                <w:sz w:val="20"/>
              </w:rPr>
              <w:t>Расходы на капитальный ремонт централизованных систем водоснабжения либо объектов, входящих в состав таких систем</w:t>
            </w:r>
          </w:p>
        </w:tc>
        <w:tc>
          <w:tcPr>
            <w:tcW w:w="1572" w:type="dxa"/>
            <w:gridSpan w:val="4"/>
            <w:tcBorders>
              <w:top w:val="single" w:sz="4" w:space="0" w:color="auto"/>
              <w:left w:val="single" w:sz="4" w:space="0" w:color="auto"/>
              <w:bottom w:val="single" w:sz="4" w:space="0" w:color="auto"/>
              <w:right w:val="single" w:sz="4" w:space="0" w:color="auto"/>
            </w:tcBorders>
          </w:tcPr>
          <w:p w14:paraId="3A81B2DC"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1CB78355" w14:textId="77777777" w:rsidR="00FE1E17" w:rsidRPr="00D750BD" w:rsidRDefault="00FE1E17" w:rsidP="00CD021F">
            <w:pPr>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47360C7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7F8876EF"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21F079D1"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440C63E" w14:textId="77777777" w:rsidR="00FE1E17" w:rsidRPr="00D750BD" w:rsidRDefault="00FE1E17" w:rsidP="00CD021F">
            <w:pPr>
              <w:widowControl w:val="0"/>
              <w:autoSpaceDE w:val="0"/>
              <w:autoSpaceDN w:val="0"/>
              <w:adjustRightInd w:val="0"/>
              <w:rPr>
                <w:sz w:val="20"/>
              </w:rPr>
            </w:pPr>
            <w:r w:rsidRPr="00D750BD">
              <w:rPr>
                <w:sz w:val="20"/>
              </w:rPr>
              <w:t>Расходы на оплату труда и отчисления на социальные нужды ремонтного персонала, в том числе налоги и сборы</w:t>
            </w:r>
          </w:p>
        </w:tc>
        <w:tc>
          <w:tcPr>
            <w:tcW w:w="1572" w:type="dxa"/>
            <w:gridSpan w:val="4"/>
            <w:tcBorders>
              <w:top w:val="single" w:sz="4" w:space="0" w:color="auto"/>
              <w:left w:val="single" w:sz="4" w:space="0" w:color="auto"/>
              <w:bottom w:val="single" w:sz="4" w:space="0" w:color="auto"/>
              <w:right w:val="single" w:sz="4" w:space="0" w:color="auto"/>
            </w:tcBorders>
          </w:tcPr>
          <w:p w14:paraId="640201F4"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vAlign w:val="center"/>
          </w:tcPr>
          <w:p w14:paraId="3C11C7C8" w14:textId="77777777" w:rsidR="00FE1E17" w:rsidRPr="00D750BD" w:rsidRDefault="00FE1E17" w:rsidP="00CD021F">
            <w:pPr>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112A0AD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4" w:space="0" w:color="auto"/>
              <w:bottom w:val="single" w:sz="2" w:space="0" w:color="auto"/>
              <w:right w:val="single" w:sz="2" w:space="0" w:color="auto"/>
            </w:tcBorders>
            <w:vAlign w:val="center"/>
          </w:tcPr>
          <w:p w14:paraId="14EEA303"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55C277D7" w14:textId="77777777" w:rsidTr="00CD021F">
        <w:trPr>
          <w:gridAfter w:val="2"/>
          <w:wAfter w:w="2080" w:type="dxa"/>
          <w:trHeight w:val="238"/>
          <w:tblCellSpacing w:w="5" w:type="nil"/>
        </w:trPr>
        <w:tc>
          <w:tcPr>
            <w:tcW w:w="5813" w:type="dxa"/>
            <w:gridSpan w:val="7"/>
            <w:tcBorders>
              <w:top w:val="single" w:sz="4" w:space="0" w:color="auto"/>
              <w:left w:val="single" w:sz="2" w:space="0" w:color="auto"/>
              <w:bottom w:val="single" w:sz="2" w:space="0" w:color="auto"/>
              <w:right w:val="single" w:sz="2" w:space="0" w:color="auto"/>
            </w:tcBorders>
          </w:tcPr>
          <w:p w14:paraId="217E0498"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01.01.2027 по 31.12.2027                             </w:t>
            </w:r>
          </w:p>
        </w:tc>
        <w:tc>
          <w:tcPr>
            <w:tcW w:w="1197" w:type="dxa"/>
            <w:gridSpan w:val="3"/>
            <w:tcBorders>
              <w:top w:val="single" w:sz="2" w:space="0" w:color="auto"/>
              <w:left w:val="single" w:sz="2" w:space="0" w:color="auto"/>
              <w:bottom w:val="single" w:sz="2" w:space="0" w:color="auto"/>
              <w:right w:val="single" w:sz="2" w:space="0" w:color="auto"/>
            </w:tcBorders>
          </w:tcPr>
          <w:p w14:paraId="7A830180" w14:textId="77777777" w:rsidR="00FE1E17" w:rsidRPr="00D750BD" w:rsidRDefault="00FE1E17" w:rsidP="00CD021F">
            <w:pPr>
              <w:jc w:val="center"/>
              <w:rPr>
                <w:sz w:val="20"/>
              </w:rPr>
            </w:pPr>
            <w:r w:rsidRPr="00D750BD">
              <w:rPr>
                <w:sz w:val="20"/>
              </w:rPr>
              <w:t>205,92</w:t>
            </w:r>
          </w:p>
        </w:tc>
        <w:tc>
          <w:tcPr>
            <w:tcW w:w="1565" w:type="dxa"/>
            <w:gridSpan w:val="5"/>
            <w:tcBorders>
              <w:top w:val="single" w:sz="2" w:space="0" w:color="auto"/>
              <w:left w:val="single" w:sz="2" w:space="0" w:color="auto"/>
              <w:bottom w:val="single" w:sz="2" w:space="0" w:color="auto"/>
              <w:right w:val="single" w:sz="2" w:space="0" w:color="auto"/>
            </w:tcBorders>
          </w:tcPr>
          <w:p w14:paraId="0EDD73E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60B33343" w14:textId="77777777" w:rsidR="00FE1E17" w:rsidRPr="00D750BD" w:rsidRDefault="00FE1E17" w:rsidP="00CD021F">
            <w:pPr>
              <w:widowControl w:val="0"/>
              <w:autoSpaceDE w:val="0"/>
              <w:autoSpaceDN w:val="0"/>
              <w:adjustRightInd w:val="0"/>
              <w:jc w:val="center"/>
              <w:rPr>
                <w:sz w:val="20"/>
              </w:rPr>
            </w:pPr>
            <w:r w:rsidRPr="00D750BD">
              <w:rPr>
                <w:sz w:val="20"/>
              </w:rPr>
              <w:t>205,92</w:t>
            </w:r>
          </w:p>
        </w:tc>
      </w:tr>
      <w:tr w:rsidR="00FE1E17" w:rsidRPr="00D750BD" w14:paraId="5E699183" w14:textId="77777777" w:rsidTr="00CD021F">
        <w:trPr>
          <w:gridAfter w:val="2"/>
          <w:wAfter w:w="2080" w:type="dxa"/>
          <w:trHeight w:val="178"/>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07C5F87"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01.01.2028 по 31.12.2028</w:t>
            </w:r>
          </w:p>
        </w:tc>
      </w:tr>
      <w:tr w:rsidR="00FE1E17" w:rsidRPr="00D750BD" w14:paraId="5210B030"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30035C5" w14:textId="77777777" w:rsidR="00FE1E17" w:rsidRPr="00D750BD" w:rsidRDefault="00FE1E17" w:rsidP="00CD021F">
            <w:pPr>
              <w:widowControl w:val="0"/>
              <w:autoSpaceDE w:val="0"/>
              <w:autoSpaceDN w:val="0"/>
              <w:adjustRightInd w:val="0"/>
              <w:rPr>
                <w:sz w:val="20"/>
              </w:rPr>
            </w:pPr>
            <w:r w:rsidRPr="00D750BD">
              <w:rPr>
                <w:sz w:val="20"/>
              </w:rPr>
              <w:t>Расходы на текущий ремонт централизованных систем водоснабжения  либо объектов, входящих в состав таких систем</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0A1B7E9E" w14:textId="77777777" w:rsidR="00FE1E17" w:rsidRPr="00D750BD" w:rsidRDefault="00FE1E17" w:rsidP="00CD021F">
            <w:pPr>
              <w:jc w:val="cente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BD521C7" w14:textId="77777777" w:rsidR="00FE1E17" w:rsidRPr="00D750BD" w:rsidRDefault="00FE1E17" w:rsidP="00CD021F">
            <w:pPr>
              <w:widowControl w:val="0"/>
              <w:autoSpaceDE w:val="0"/>
              <w:autoSpaceDN w:val="0"/>
              <w:adjustRightInd w:val="0"/>
              <w:jc w:val="center"/>
              <w:rPr>
                <w:sz w:val="20"/>
              </w:rPr>
            </w:pPr>
            <w:r w:rsidRPr="00D750BD">
              <w:rPr>
                <w:sz w:val="20"/>
              </w:rPr>
              <w:t>212,02</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1A7DB9D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644F522F" w14:textId="77777777" w:rsidR="00FE1E17" w:rsidRPr="00D750BD" w:rsidRDefault="00FE1E17" w:rsidP="00CD021F">
            <w:pPr>
              <w:widowControl w:val="0"/>
              <w:autoSpaceDE w:val="0"/>
              <w:autoSpaceDN w:val="0"/>
              <w:adjustRightInd w:val="0"/>
              <w:jc w:val="center"/>
              <w:rPr>
                <w:sz w:val="20"/>
              </w:rPr>
            </w:pPr>
            <w:r w:rsidRPr="00D750BD">
              <w:rPr>
                <w:sz w:val="20"/>
              </w:rPr>
              <w:t>212,02</w:t>
            </w:r>
          </w:p>
        </w:tc>
      </w:tr>
      <w:tr w:rsidR="00FE1E17" w:rsidRPr="00D750BD" w14:paraId="2FCB699D" w14:textId="77777777" w:rsidTr="00CD021F">
        <w:trPr>
          <w:gridAfter w:val="2"/>
          <w:wAfter w:w="2080" w:type="dxa"/>
          <w:trHeight w:val="978"/>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543F67B" w14:textId="77777777" w:rsidR="00FE1E17" w:rsidRPr="00D750BD" w:rsidRDefault="00FE1E17" w:rsidP="00CD021F">
            <w:pPr>
              <w:widowControl w:val="0"/>
              <w:autoSpaceDE w:val="0"/>
              <w:autoSpaceDN w:val="0"/>
              <w:adjustRightInd w:val="0"/>
              <w:rPr>
                <w:sz w:val="20"/>
              </w:rPr>
            </w:pPr>
            <w:r w:rsidRPr="00D750BD">
              <w:rPr>
                <w:sz w:val="20"/>
              </w:rPr>
              <w:t>Расходы на капитальный ремонт централизованных систем водоснабжения либо объектов, входящих в состав таких систем</w:t>
            </w:r>
          </w:p>
        </w:tc>
        <w:tc>
          <w:tcPr>
            <w:tcW w:w="1572" w:type="dxa"/>
            <w:gridSpan w:val="4"/>
            <w:tcBorders>
              <w:top w:val="single" w:sz="2" w:space="0" w:color="auto"/>
              <w:left w:val="single" w:sz="2" w:space="0" w:color="auto"/>
              <w:bottom w:val="single" w:sz="2" w:space="0" w:color="auto"/>
              <w:right w:val="single" w:sz="2" w:space="0" w:color="auto"/>
            </w:tcBorders>
          </w:tcPr>
          <w:p w14:paraId="7B53ACBD" w14:textId="77777777" w:rsidR="00FE1E17" w:rsidRPr="00D750BD" w:rsidRDefault="00FE1E17" w:rsidP="00CD021F">
            <w:pPr>
              <w:jc w:val="cente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416C99E"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9418F1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331B0CEB"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50968B1B"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299F8880" w14:textId="77777777" w:rsidR="00FE1E17" w:rsidRPr="00D750BD" w:rsidRDefault="00FE1E17" w:rsidP="00CD021F">
            <w:pPr>
              <w:widowControl w:val="0"/>
              <w:autoSpaceDE w:val="0"/>
              <w:autoSpaceDN w:val="0"/>
              <w:adjustRightInd w:val="0"/>
              <w:rPr>
                <w:sz w:val="20"/>
              </w:rPr>
            </w:pPr>
            <w:r w:rsidRPr="00D750BD">
              <w:rPr>
                <w:sz w:val="20"/>
              </w:rPr>
              <w:t>Расходы на оплату труда и отчисления на социальные нужды ремонтного персонала, в том числе налоги и сборы</w:t>
            </w:r>
          </w:p>
        </w:tc>
        <w:tc>
          <w:tcPr>
            <w:tcW w:w="1572" w:type="dxa"/>
            <w:gridSpan w:val="4"/>
            <w:tcBorders>
              <w:top w:val="single" w:sz="2" w:space="0" w:color="auto"/>
              <w:left w:val="single" w:sz="2" w:space="0" w:color="auto"/>
              <w:bottom w:val="single" w:sz="2" w:space="0" w:color="auto"/>
              <w:right w:val="single" w:sz="2" w:space="0" w:color="auto"/>
            </w:tcBorders>
          </w:tcPr>
          <w:p w14:paraId="68444F85" w14:textId="77777777" w:rsidR="00FE1E17" w:rsidRPr="00D750BD" w:rsidRDefault="00FE1E17" w:rsidP="00CD021F">
            <w:pPr>
              <w:jc w:val="cente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1FAB83ED"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11F0D01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5E6B2C7C"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5429FEED"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3A636087"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01.01.2028 по 31.12.2028</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117AED18" w14:textId="77777777" w:rsidR="00FE1E17" w:rsidRPr="00D750BD" w:rsidRDefault="00FE1E17" w:rsidP="00CD021F">
            <w:pPr>
              <w:jc w:val="center"/>
              <w:rPr>
                <w:sz w:val="20"/>
              </w:rPr>
            </w:pPr>
            <w:r w:rsidRPr="00D750BD">
              <w:rPr>
                <w:sz w:val="20"/>
              </w:rPr>
              <w:t>212,02</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33E6613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282CA7B1" w14:textId="77777777" w:rsidR="00FE1E17" w:rsidRPr="00D750BD" w:rsidRDefault="00FE1E17" w:rsidP="00CD021F">
            <w:pPr>
              <w:widowControl w:val="0"/>
              <w:autoSpaceDE w:val="0"/>
              <w:autoSpaceDN w:val="0"/>
              <w:adjustRightInd w:val="0"/>
              <w:jc w:val="center"/>
              <w:rPr>
                <w:sz w:val="20"/>
              </w:rPr>
            </w:pPr>
            <w:r w:rsidRPr="00D750BD">
              <w:rPr>
                <w:sz w:val="20"/>
              </w:rPr>
              <w:t>212,02</w:t>
            </w:r>
          </w:p>
        </w:tc>
      </w:tr>
      <w:tr w:rsidR="00FE1E17" w:rsidRPr="00D750BD" w14:paraId="5F39C1F1" w14:textId="77777777" w:rsidTr="00CD021F">
        <w:trPr>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A25AAD4"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01.01.2029 по 31.12.2029</w:t>
            </w:r>
          </w:p>
        </w:tc>
        <w:tc>
          <w:tcPr>
            <w:tcW w:w="1040" w:type="dxa"/>
          </w:tcPr>
          <w:p w14:paraId="421773F6" w14:textId="77777777" w:rsidR="00FE1E17" w:rsidRPr="00D750BD" w:rsidRDefault="00FE1E17" w:rsidP="00CD021F">
            <w:pPr>
              <w:rPr>
                <w:sz w:val="20"/>
              </w:rPr>
            </w:pPr>
          </w:p>
        </w:tc>
        <w:tc>
          <w:tcPr>
            <w:tcW w:w="1040" w:type="dxa"/>
          </w:tcPr>
          <w:p w14:paraId="18C88241" w14:textId="77777777" w:rsidR="00FE1E17" w:rsidRPr="00D750BD" w:rsidRDefault="00FE1E17" w:rsidP="00CD021F">
            <w:pPr>
              <w:rPr>
                <w:sz w:val="20"/>
              </w:rPr>
            </w:pPr>
            <w:r w:rsidRPr="00D750BD">
              <w:rPr>
                <w:sz w:val="20"/>
              </w:rPr>
              <w:t>-</w:t>
            </w:r>
          </w:p>
        </w:tc>
      </w:tr>
      <w:tr w:rsidR="00FE1E17" w:rsidRPr="00D750BD" w14:paraId="2E235C9A"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45D21B95" w14:textId="77777777" w:rsidR="00FE1E17" w:rsidRPr="00D750BD" w:rsidRDefault="00FE1E17" w:rsidP="00CD021F">
            <w:pPr>
              <w:widowControl w:val="0"/>
              <w:autoSpaceDE w:val="0"/>
              <w:autoSpaceDN w:val="0"/>
              <w:adjustRightInd w:val="0"/>
              <w:rPr>
                <w:sz w:val="20"/>
              </w:rPr>
            </w:pPr>
            <w:r w:rsidRPr="00D750BD">
              <w:rPr>
                <w:sz w:val="20"/>
              </w:rPr>
              <w:t>Расходы на текущий ремонт централизованных систем водоснабжения  либо объектов, входящих в состав таких систем</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28790596"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45D818E5" w14:textId="77777777" w:rsidR="00FE1E17" w:rsidRPr="00D750BD" w:rsidRDefault="00FE1E17" w:rsidP="00CD021F">
            <w:pPr>
              <w:widowControl w:val="0"/>
              <w:autoSpaceDE w:val="0"/>
              <w:autoSpaceDN w:val="0"/>
              <w:adjustRightInd w:val="0"/>
              <w:jc w:val="center"/>
              <w:rPr>
                <w:sz w:val="20"/>
              </w:rPr>
            </w:pPr>
            <w:r w:rsidRPr="00D750BD">
              <w:rPr>
                <w:sz w:val="20"/>
              </w:rPr>
              <w:t>218,29</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E3FD50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1DBF3C3" w14:textId="77777777" w:rsidR="00FE1E17" w:rsidRPr="00D750BD" w:rsidRDefault="00FE1E17" w:rsidP="00CD021F">
            <w:pPr>
              <w:widowControl w:val="0"/>
              <w:autoSpaceDE w:val="0"/>
              <w:autoSpaceDN w:val="0"/>
              <w:adjustRightInd w:val="0"/>
              <w:jc w:val="center"/>
              <w:rPr>
                <w:sz w:val="20"/>
              </w:rPr>
            </w:pPr>
            <w:r w:rsidRPr="00D750BD">
              <w:rPr>
                <w:sz w:val="20"/>
              </w:rPr>
              <w:t>218,29</w:t>
            </w:r>
          </w:p>
        </w:tc>
      </w:tr>
      <w:tr w:rsidR="00FE1E17" w:rsidRPr="00D750BD" w14:paraId="65B93000"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DA454D7" w14:textId="77777777" w:rsidR="00FE1E17" w:rsidRPr="00D750BD" w:rsidRDefault="00FE1E17" w:rsidP="00CD021F">
            <w:pPr>
              <w:widowControl w:val="0"/>
              <w:autoSpaceDE w:val="0"/>
              <w:autoSpaceDN w:val="0"/>
              <w:adjustRightInd w:val="0"/>
              <w:rPr>
                <w:sz w:val="20"/>
              </w:rPr>
            </w:pPr>
            <w:r w:rsidRPr="00D750BD">
              <w:rPr>
                <w:sz w:val="20"/>
              </w:rPr>
              <w:t>Расходы на капитальный ремонт централизованных систем водоснабжения либо объектов, входящих в состав таких систем</w:t>
            </w:r>
          </w:p>
        </w:tc>
        <w:tc>
          <w:tcPr>
            <w:tcW w:w="1572" w:type="dxa"/>
            <w:gridSpan w:val="4"/>
            <w:tcBorders>
              <w:top w:val="single" w:sz="2" w:space="0" w:color="auto"/>
              <w:left w:val="single" w:sz="2" w:space="0" w:color="auto"/>
              <w:bottom w:val="single" w:sz="2" w:space="0" w:color="auto"/>
              <w:right w:val="single" w:sz="2" w:space="0" w:color="auto"/>
            </w:tcBorders>
          </w:tcPr>
          <w:p w14:paraId="44578E3A"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6DF823E7"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386572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33C9F498"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5E0B0B4F"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C736677" w14:textId="77777777" w:rsidR="00FE1E17" w:rsidRPr="00D750BD" w:rsidRDefault="00FE1E17" w:rsidP="00CD021F">
            <w:pPr>
              <w:widowControl w:val="0"/>
              <w:autoSpaceDE w:val="0"/>
              <w:autoSpaceDN w:val="0"/>
              <w:adjustRightInd w:val="0"/>
              <w:rPr>
                <w:sz w:val="20"/>
              </w:rPr>
            </w:pPr>
            <w:r w:rsidRPr="00D750BD">
              <w:rPr>
                <w:sz w:val="20"/>
              </w:rPr>
              <w:t>Расходы на оплату труда и отчисления на социальные нужды ремонтного персонала, в том числе налоги и сборы</w:t>
            </w:r>
          </w:p>
        </w:tc>
        <w:tc>
          <w:tcPr>
            <w:tcW w:w="1572" w:type="dxa"/>
            <w:gridSpan w:val="4"/>
            <w:tcBorders>
              <w:top w:val="single" w:sz="2" w:space="0" w:color="auto"/>
              <w:left w:val="single" w:sz="2" w:space="0" w:color="auto"/>
              <w:bottom w:val="single" w:sz="2" w:space="0" w:color="auto"/>
              <w:right w:val="single" w:sz="2" w:space="0" w:color="auto"/>
            </w:tcBorders>
          </w:tcPr>
          <w:p w14:paraId="422E9D60"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115843EB"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232524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5F8A772E"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612CBFA5"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68BDC03F"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01.01.2029 по 31.12.2029</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28515F7" w14:textId="77777777" w:rsidR="00FE1E17" w:rsidRPr="00D750BD" w:rsidRDefault="00FE1E17" w:rsidP="00CD021F">
            <w:pPr>
              <w:jc w:val="center"/>
              <w:rPr>
                <w:sz w:val="20"/>
              </w:rPr>
            </w:pPr>
            <w:r w:rsidRPr="00D750BD">
              <w:rPr>
                <w:sz w:val="20"/>
              </w:rPr>
              <w:t>218,29</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56A87FD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193D5684" w14:textId="77777777" w:rsidR="00FE1E17" w:rsidRPr="00D750BD" w:rsidRDefault="00FE1E17" w:rsidP="00CD021F">
            <w:pPr>
              <w:widowControl w:val="0"/>
              <w:autoSpaceDE w:val="0"/>
              <w:autoSpaceDN w:val="0"/>
              <w:adjustRightInd w:val="0"/>
              <w:jc w:val="center"/>
              <w:rPr>
                <w:sz w:val="20"/>
              </w:rPr>
            </w:pPr>
            <w:r w:rsidRPr="00D750BD">
              <w:rPr>
                <w:sz w:val="20"/>
              </w:rPr>
              <w:t>218,29</w:t>
            </w:r>
          </w:p>
        </w:tc>
      </w:tr>
      <w:tr w:rsidR="00FE1E17" w:rsidRPr="00D750BD" w14:paraId="66BEAF2A"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CC117E7"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01.01.2030 по 31.12.2030</w:t>
            </w:r>
          </w:p>
        </w:tc>
      </w:tr>
      <w:tr w:rsidR="00FE1E17" w:rsidRPr="00D750BD" w14:paraId="76FCB3D2"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3C52CB94" w14:textId="77777777" w:rsidR="00FE1E17" w:rsidRPr="00D750BD" w:rsidRDefault="00FE1E17" w:rsidP="00CD021F">
            <w:pPr>
              <w:widowControl w:val="0"/>
              <w:autoSpaceDE w:val="0"/>
              <w:autoSpaceDN w:val="0"/>
              <w:adjustRightInd w:val="0"/>
              <w:rPr>
                <w:sz w:val="20"/>
              </w:rPr>
            </w:pPr>
            <w:r w:rsidRPr="00D750BD">
              <w:rPr>
                <w:sz w:val="20"/>
              </w:rPr>
              <w:t>Расходы на текущий ремонт централизованных систем водоснабжения  либо объектов, входящих в состав таких систем</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4F58C721" w14:textId="77777777" w:rsidR="00FE1E17" w:rsidRPr="00D750BD" w:rsidRDefault="00FE1E17" w:rsidP="00CD021F">
            <w:pPr>
              <w:jc w:val="center"/>
              <w:rPr>
                <w:sz w:val="20"/>
                <w:lang w:val="en-US"/>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1BDC1914" w14:textId="77777777" w:rsidR="00FE1E17" w:rsidRPr="00D750BD" w:rsidRDefault="00FE1E17" w:rsidP="00CD021F">
            <w:pPr>
              <w:widowControl w:val="0"/>
              <w:autoSpaceDE w:val="0"/>
              <w:autoSpaceDN w:val="0"/>
              <w:adjustRightInd w:val="0"/>
              <w:jc w:val="center"/>
              <w:rPr>
                <w:sz w:val="20"/>
              </w:rPr>
            </w:pPr>
            <w:r w:rsidRPr="00D750BD">
              <w:rPr>
                <w:sz w:val="20"/>
              </w:rPr>
              <w:t>224,75</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65BAD0C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4AE9660C" w14:textId="77777777" w:rsidR="00FE1E17" w:rsidRPr="00D750BD" w:rsidRDefault="00FE1E17" w:rsidP="00CD021F">
            <w:pPr>
              <w:widowControl w:val="0"/>
              <w:autoSpaceDE w:val="0"/>
              <w:autoSpaceDN w:val="0"/>
              <w:adjustRightInd w:val="0"/>
              <w:jc w:val="center"/>
              <w:rPr>
                <w:sz w:val="20"/>
              </w:rPr>
            </w:pPr>
            <w:r w:rsidRPr="00D750BD">
              <w:rPr>
                <w:sz w:val="20"/>
              </w:rPr>
              <w:t>224,75</w:t>
            </w:r>
          </w:p>
        </w:tc>
      </w:tr>
      <w:tr w:rsidR="00FE1E17" w:rsidRPr="00D750BD" w14:paraId="7EA507B1"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78B7AD8" w14:textId="77777777" w:rsidR="00FE1E17" w:rsidRPr="00D750BD" w:rsidRDefault="00FE1E17" w:rsidP="00CD021F">
            <w:pPr>
              <w:widowControl w:val="0"/>
              <w:autoSpaceDE w:val="0"/>
              <w:autoSpaceDN w:val="0"/>
              <w:adjustRightInd w:val="0"/>
              <w:rPr>
                <w:sz w:val="20"/>
              </w:rPr>
            </w:pPr>
            <w:r w:rsidRPr="00D750BD">
              <w:rPr>
                <w:sz w:val="20"/>
              </w:rPr>
              <w:t>Расходы на капитальный ремонт централизованных систем водоснабжения либо объектов, входящих в состав таких систем</w:t>
            </w:r>
          </w:p>
        </w:tc>
        <w:tc>
          <w:tcPr>
            <w:tcW w:w="1572" w:type="dxa"/>
            <w:gridSpan w:val="4"/>
            <w:tcBorders>
              <w:top w:val="single" w:sz="2" w:space="0" w:color="auto"/>
              <w:left w:val="single" w:sz="2" w:space="0" w:color="auto"/>
              <w:bottom w:val="single" w:sz="2" w:space="0" w:color="auto"/>
              <w:right w:val="single" w:sz="2" w:space="0" w:color="auto"/>
            </w:tcBorders>
          </w:tcPr>
          <w:p w14:paraId="1CF49E8A"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6F72E773"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26262662"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209B3DF8"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1DF96631"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C24FEC6" w14:textId="77777777" w:rsidR="00FE1E17" w:rsidRPr="00D750BD" w:rsidRDefault="00FE1E17" w:rsidP="00CD021F">
            <w:pPr>
              <w:widowControl w:val="0"/>
              <w:autoSpaceDE w:val="0"/>
              <w:autoSpaceDN w:val="0"/>
              <w:adjustRightInd w:val="0"/>
              <w:rPr>
                <w:sz w:val="20"/>
              </w:rPr>
            </w:pPr>
            <w:r w:rsidRPr="00D750BD">
              <w:rPr>
                <w:sz w:val="20"/>
              </w:rPr>
              <w:t>Расходы на оплату труда и отчисления на социальные нужды ремонтного персонала, в том числе налоги и сборы</w:t>
            </w:r>
          </w:p>
        </w:tc>
        <w:tc>
          <w:tcPr>
            <w:tcW w:w="1572" w:type="dxa"/>
            <w:gridSpan w:val="4"/>
            <w:tcBorders>
              <w:top w:val="single" w:sz="2" w:space="0" w:color="auto"/>
              <w:left w:val="single" w:sz="2" w:space="0" w:color="auto"/>
              <w:bottom w:val="single" w:sz="2" w:space="0" w:color="auto"/>
              <w:right w:val="single" w:sz="2" w:space="0" w:color="auto"/>
            </w:tcBorders>
          </w:tcPr>
          <w:p w14:paraId="524EB3F1"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3059FF5D" w14:textId="77777777" w:rsidR="00FE1E17" w:rsidRPr="00D750BD" w:rsidRDefault="00FE1E17" w:rsidP="00CD021F">
            <w:pPr>
              <w:widowControl w:val="0"/>
              <w:autoSpaceDE w:val="0"/>
              <w:autoSpaceDN w:val="0"/>
              <w:adjustRightInd w:val="0"/>
              <w:jc w:val="center"/>
              <w:rPr>
                <w:sz w:val="20"/>
              </w:rPr>
            </w:pPr>
            <w:r w:rsidRPr="00D750BD">
              <w:rPr>
                <w:sz w:val="20"/>
              </w:rPr>
              <w:t>0,00</w:t>
            </w:r>
          </w:p>
        </w:tc>
        <w:tc>
          <w:tcPr>
            <w:tcW w:w="1565" w:type="dxa"/>
            <w:gridSpan w:val="5"/>
            <w:tcBorders>
              <w:top w:val="single" w:sz="2" w:space="0" w:color="auto"/>
              <w:left w:val="single" w:sz="2" w:space="0" w:color="auto"/>
              <w:bottom w:val="single" w:sz="2" w:space="0" w:color="auto"/>
              <w:right w:val="single" w:sz="2" w:space="0" w:color="auto"/>
            </w:tcBorders>
            <w:vAlign w:val="center"/>
          </w:tcPr>
          <w:p w14:paraId="07A6725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vAlign w:val="center"/>
          </w:tcPr>
          <w:p w14:paraId="177C7DF9" w14:textId="77777777" w:rsidR="00FE1E17" w:rsidRPr="00D750BD" w:rsidRDefault="00FE1E17" w:rsidP="00CD021F">
            <w:pPr>
              <w:widowControl w:val="0"/>
              <w:autoSpaceDE w:val="0"/>
              <w:autoSpaceDN w:val="0"/>
              <w:adjustRightInd w:val="0"/>
              <w:jc w:val="center"/>
              <w:rPr>
                <w:sz w:val="20"/>
              </w:rPr>
            </w:pPr>
            <w:r w:rsidRPr="00D750BD">
              <w:rPr>
                <w:sz w:val="20"/>
              </w:rPr>
              <w:t>0,00</w:t>
            </w:r>
          </w:p>
        </w:tc>
      </w:tr>
      <w:tr w:rsidR="00FE1E17" w:rsidRPr="00D750BD" w14:paraId="0EC3CCB1"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3D22A24"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30A74D5E" w14:textId="77777777" w:rsidR="00FE1E17" w:rsidRPr="00D750BD" w:rsidRDefault="00FE1E17" w:rsidP="00CD021F">
            <w:pPr>
              <w:widowControl w:val="0"/>
              <w:autoSpaceDE w:val="0"/>
              <w:autoSpaceDN w:val="0"/>
              <w:adjustRightInd w:val="0"/>
              <w:jc w:val="center"/>
              <w:rPr>
                <w:sz w:val="20"/>
              </w:rPr>
            </w:pPr>
            <w:r w:rsidRPr="00D750BD">
              <w:rPr>
                <w:sz w:val="20"/>
              </w:rPr>
              <w:t>224,75</w:t>
            </w:r>
          </w:p>
        </w:tc>
        <w:tc>
          <w:tcPr>
            <w:tcW w:w="1565" w:type="dxa"/>
            <w:gridSpan w:val="5"/>
            <w:tcBorders>
              <w:top w:val="single" w:sz="2" w:space="0" w:color="auto"/>
              <w:left w:val="single" w:sz="2" w:space="0" w:color="auto"/>
              <w:bottom w:val="single" w:sz="2" w:space="0" w:color="auto"/>
              <w:right w:val="single" w:sz="2" w:space="0" w:color="auto"/>
            </w:tcBorders>
          </w:tcPr>
          <w:p w14:paraId="1D4FE20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C9EAF9D" w14:textId="77777777" w:rsidR="00FE1E17" w:rsidRPr="00D750BD" w:rsidRDefault="00FE1E17" w:rsidP="00CD021F">
            <w:pPr>
              <w:widowControl w:val="0"/>
              <w:autoSpaceDE w:val="0"/>
              <w:autoSpaceDN w:val="0"/>
              <w:adjustRightInd w:val="0"/>
              <w:jc w:val="center"/>
              <w:rPr>
                <w:sz w:val="20"/>
              </w:rPr>
            </w:pPr>
            <w:r w:rsidRPr="00D750BD">
              <w:rPr>
                <w:sz w:val="20"/>
              </w:rPr>
              <w:t>224,75</w:t>
            </w:r>
          </w:p>
        </w:tc>
      </w:tr>
      <w:tr w:rsidR="00FE1E17" w:rsidRPr="00D750BD" w14:paraId="29328B50"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8904DB0" w14:textId="77777777" w:rsidR="00FE1E17" w:rsidRPr="00D750BD" w:rsidRDefault="00FE1E17" w:rsidP="00CD021F">
            <w:pPr>
              <w:widowControl w:val="0"/>
              <w:autoSpaceDE w:val="0"/>
              <w:autoSpaceDN w:val="0"/>
              <w:adjustRightInd w:val="0"/>
              <w:jc w:val="center"/>
              <w:rPr>
                <w:sz w:val="20"/>
              </w:rPr>
            </w:pPr>
            <w:r w:rsidRPr="00D750BD">
              <w:rPr>
                <w:sz w:val="20"/>
              </w:rPr>
              <w:t>Всего на период реализации программы:</w:t>
            </w:r>
          </w:p>
        </w:tc>
        <w:tc>
          <w:tcPr>
            <w:tcW w:w="1197" w:type="dxa"/>
            <w:gridSpan w:val="3"/>
            <w:tcBorders>
              <w:top w:val="single" w:sz="2" w:space="0" w:color="auto"/>
              <w:left w:val="single" w:sz="2" w:space="0" w:color="auto"/>
              <w:bottom w:val="single" w:sz="2" w:space="0" w:color="auto"/>
              <w:right w:val="single" w:sz="2" w:space="0" w:color="auto"/>
            </w:tcBorders>
          </w:tcPr>
          <w:p w14:paraId="230112EF" w14:textId="77777777" w:rsidR="00FE1E17" w:rsidRPr="00D750BD" w:rsidRDefault="00FE1E17" w:rsidP="00CD021F">
            <w:pPr>
              <w:jc w:val="center"/>
              <w:rPr>
                <w:sz w:val="20"/>
              </w:rPr>
            </w:pPr>
            <w:r w:rsidRPr="00D750BD">
              <w:rPr>
                <w:sz w:val="20"/>
              </w:rPr>
              <w:t>1 060,98</w:t>
            </w:r>
            <w:r w:rsidRPr="00D750BD">
              <w:rPr>
                <w:sz w:val="20"/>
              </w:rPr>
              <w:tab/>
            </w:r>
          </w:p>
        </w:tc>
        <w:tc>
          <w:tcPr>
            <w:tcW w:w="1565" w:type="dxa"/>
            <w:gridSpan w:val="5"/>
            <w:tcBorders>
              <w:top w:val="single" w:sz="2" w:space="0" w:color="auto"/>
              <w:left w:val="single" w:sz="2" w:space="0" w:color="auto"/>
              <w:bottom w:val="single" w:sz="2" w:space="0" w:color="auto"/>
              <w:right w:val="single" w:sz="2" w:space="0" w:color="auto"/>
            </w:tcBorders>
          </w:tcPr>
          <w:p w14:paraId="7B4024E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66D58A96" w14:textId="77777777" w:rsidR="00FE1E17" w:rsidRPr="00D750BD" w:rsidRDefault="00FE1E17" w:rsidP="00CD021F">
            <w:pPr>
              <w:widowControl w:val="0"/>
              <w:autoSpaceDE w:val="0"/>
              <w:autoSpaceDN w:val="0"/>
              <w:adjustRightInd w:val="0"/>
              <w:jc w:val="center"/>
              <w:rPr>
                <w:sz w:val="20"/>
              </w:rPr>
            </w:pPr>
            <w:r w:rsidRPr="00D750BD">
              <w:rPr>
                <w:sz w:val="20"/>
              </w:rPr>
              <w:t>1 060,98</w:t>
            </w:r>
          </w:p>
        </w:tc>
      </w:tr>
      <w:tr w:rsidR="00FE1E17" w:rsidRPr="00D750BD" w14:paraId="7F3F07FF" w14:textId="77777777" w:rsidTr="00CD021F">
        <w:trPr>
          <w:gridAfter w:val="2"/>
          <w:wAfter w:w="2080" w:type="dxa"/>
          <w:trHeight w:val="360"/>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13174858" w14:textId="77777777" w:rsidR="00FE1E17" w:rsidRPr="00D750BD" w:rsidRDefault="00FE1E17" w:rsidP="00CD021F">
            <w:pPr>
              <w:widowControl w:val="0"/>
              <w:autoSpaceDE w:val="0"/>
              <w:autoSpaceDN w:val="0"/>
              <w:adjustRightInd w:val="0"/>
              <w:outlineLvl w:val="1"/>
              <w:rPr>
                <w:i/>
                <w:sz w:val="20"/>
              </w:rPr>
            </w:pPr>
            <w:r w:rsidRPr="00D750BD">
              <w:rPr>
                <w:i/>
                <w:sz w:val="20"/>
              </w:rPr>
              <w:t xml:space="preserve">   4.2. Перечень мероприятий, направленных на улучшение качества питьевой воды </w:t>
            </w:r>
          </w:p>
        </w:tc>
      </w:tr>
      <w:tr w:rsidR="00FE1E17" w:rsidRPr="00D750BD" w14:paraId="2E3D3FD9" w14:textId="77777777" w:rsidTr="00CD021F">
        <w:trPr>
          <w:gridAfter w:val="2"/>
          <w:wAfter w:w="2080" w:type="dxa"/>
          <w:trHeight w:val="223"/>
          <w:tblCellSpacing w:w="5" w:type="nil"/>
        </w:trPr>
        <w:tc>
          <w:tcPr>
            <w:tcW w:w="4241" w:type="dxa"/>
            <w:gridSpan w:val="3"/>
            <w:vMerge w:val="restart"/>
            <w:tcBorders>
              <w:top w:val="single" w:sz="2" w:space="0" w:color="auto"/>
              <w:left w:val="single" w:sz="2" w:space="0" w:color="auto"/>
              <w:right w:val="single" w:sz="2" w:space="0" w:color="auto"/>
            </w:tcBorders>
          </w:tcPr>
          <w:p w14:paraId="3022AC09" w14:textId="77777777" w:rsidR="00FE1E17" w:rsidRPr="00D750BD" w:rsidRDefault="00FE1E17" w:rsidP="00CD021F">
            <w:pPr>
              <w:widowControl w:val="0"/>
              <w:autoSpaceDE w:val="0"/>
              <w:autoSpaceDN w:val="0"/>
              <w:adjustRightInd w:val="0"/>
              <w:rPr>
                <w:sz w:val="20"/>
              </w:rPr>
            </w:pPr>
            <w:r w:rsidRPr="00D750BD">
              <w:rPr>
                <w:sz w:val="20"/>
              </w:rPr>
              <w:lastRenderedPageBreak/>
              <w:t xml:space="preserve"> Наименование мероприятий      </w:t>
            </w:r>
          </w:p>
        </w:tc>
        <w:tc>
          <w:tcPr>
            <w:tcW w:w="1572" w:type="dxa"/>
            <w:gridSpan w:val="4"/>
            <w:vMerge w:val="restart"/>
            <w:tcBorders>
              <w:top w:val="single" w:sz="2" w:space="0" w:color="auto"/>
              <w:left w:val="single" w:sz="2" w:space="0" w:color="auto"/>
              <w:right w:val="single" w:sz="2" w:space="0" w:color="auto"/>
            </w:tcBorders>
          </w:tcPr>
          <w:p w14:paraId="3D2EAC69" w14:textId="77777777" w:rsidR="00FE1E17" w:rsidRPr="00D750BD" w:rsidRDefault="00FE1E17" w:rsidP="00CD021F">
            <w:pPr>
              <w:widowControl w:val="0"/>
              <w:autoSpaceDE w:val="0"/>
              <w:autoSpaceDN w:val="0"/>
              <w:adjustRightInd w:val="0"/>
              <w:rPr>
                <w:sz w:val="20"/>
              </w:rPr>
            </w:pPr>
            <w:r w:rsidRPr="00D750BD">
              <w:rPr>
                <w:sz w:val="20"/>
              </w:rPr>
              <w:t>График реализации мероприятия</w:t>
            </w:r>
          </w:p>
        </w:tc>
        <w:tc>
          <w:tcPr>
            <w:tcW w:w="2762" w:type="dxa"/>
            <w:gridSpan w:val="8"/>
            <w:tcBorders>
              <w:top w:val="single" w:sz="2" w:space="0" w:color="auto"/>
              <w:left w:val="single" w:sz="2" w:space="0" w:color="auto"/>
              <w:bottom w:val="single" w:sz="2" w:space="0" w:color="auto"/>
              <w:right w:val="single" w:sz="2" w:space="0" w:color="auto"/>
            </w:tcBorders>
          </w:tcPr>
          <w:p w14:paraId="42991B80" w14:textId="77777777" w:rsidR="00FE1E17" w:rsidRPr="00D750BD" w:rsidRDefault="00FE1E17" w:rsidP="00CD021F">
            <w:pPr>
              <w:widowControl w:val="0"/>
              <w:autoSpaceDE w:val="0"/>
              <w:autoSpaceDN w:val="0"/>
              <w:adjustRightInd w:val="0"/>
              <w:rPr>
                <w:sz w:val="20"/>
              </w:rPr>
            </w:pPr>
            <w:r w:rsidRPr="00D750BD">
              <w:rPr>
                <w:sz w:val="20"/>
              </w:rPr>
              <w:t xml:space="preserve">Источники финансирования,  тыс. руб.        </w:t>
            </w:r>
          </w:p>
        </w:tc>
        <w:tc>
          <w:tcPr>
            <w:tcW w:w="1412" w:type="dxa"/>
            <w:gridSpan w:val="3"/>
            <w:vMerge w:val="restart"/>
            <w:tcBorders>
              <w:top w:val="single" w:sz="2" w:space="0" w:color="auto"/>
              <w:left w:val="single" w:sz="2" w:space="0" w:color="auto"/>
              <w:bottom w:val="single" w:sz="2" w:space="0" w:color="auto"/>
              <w:right w:val="single" w:sz="2" w:space="0" w:color="auto"/>
            </w:tcBorders>
          </w:tcPr>
          <w:p w14:paraId="06C0D1CC" w14:textId="77777777" w:rsidR="00FE1E17" w:rsidRPr="00D750BD" w:rsidRDefault="00FE1E17" w:rsidP="00CD021F">
            <w:pPr>
              <w:widowControl w:val="0"/>
              <w:autoSpaceDE w:val="0"/>
              <w:autoSpaceDN w:val="0"/>
              <w:adjustRightInd w:val="0"/>
              <w:rPr>
                <w:sz w:val="20"/>
              </w:rPr>
            </w:pPr>
            <w:r w:rsidRPr="00D750BD">
              <w:rPr>
                <w:sz w:val="20"/>
              </w:rPr>
              <w:t xml:space="preserve">Всего сумма, тыс. руб.  </w:t>
            </w:r>
          </w:p>
        </w:tc>
      </w:tr>
      <w:tr w:rsidR="00FE1E17" w:rsidRPr="00D750BD" w14:paraId="4BA9DBD7" w14:textId="77777777" w:rsidTr="00CD021F">
        <w:trPr>
          <w:gridAfter w:val="2"/>
          <w:wAfter w:w="2080" w:type="dxa"/>
          <w:trHeight w:val="255"/>
          <w:tblCellSpacing w:w="5" w:type="nil"/>
        </w:trPr>
        <w:tc>
          <w:tcPr>
            <w:tcW w:w="4241" w:type="dxa"/>
            <w:gridSpan w:val="3"/>
            <w:vMerge/>
            <w:tcBorders>
              <w:left w:val="single" w:sz="2" w:space="0" w:color="auto"/>
              <w:bottom w:val="single" w:sz="2" w:space="0" w:color="auto"/>
              <w:right w:val="single" w:sz="2" w:space="0" w:color="auto"/>
            </w:tcBorders>
          </w:tcPr>
          <w:p w14:paraId="7EC73F45" w14:textId="77777777" w:rsidR="00FE1E17" w:rsidRPr="00D750BD" w:rsidRDefault="00FE1E17" w:rsidP="00CD021F">
            <w:pPr>
              <w:widowControl w:val="0"/>
              <w:autoSpaceDE w:val="0"/>
              <w:autoSpaceDN w:val="0"/>
              <w:adjustRightInd w:val="0"/>
              <w:ind w:firstLine="540"/>
              <w:jc w:val="both"/>
              <w:rPr>
                <w:sz w:val="20"/>
              </w:rPr>
            </w:pPr>
          </w:p>
        </w:tc>
        <w:tc>
          <w:tcPr>
            <w:tcW w:w="1572" w:type="dxa"/>
            <w:gridSpan w:val="4"/>
            <w:vMerge/>
            <w:tcBorders>
              <w:left w:val="single" w:sz="2" w:space="0" w:color="auto"/>
              <w:bottom w:val="single" w:sz="2" w:space="0" w:color="auto"/>
              <w:right w:val="single" w:sz="2" w:space="0" w:color="auto"/>
            </w:tcBorders>
          </w:tcPr>
          <w:p w14:paraId="3CD3394C" w14:textId="77777777" w:rsidR="00FE1E17" w:rsidRPr="00D750BD" w:rsidRDefault="00FE1E17" w:rsidP="00CD021F">
            <w:pPr>
              <w:widowControl w:val="0"/>
              <w:autoSpaceDE w:val="0"/>
              <w:autoSpaceDN w:val="0"/>
              <w:adjustRightInd w:val="0"/>
              <w:ind w:firstLine="540"/>
              <w:jc w:val="both"/>
              <w:rPr>
                <w:sz w:val="20"/>
              </w:rPr>
            </w:pP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0E49DC93" w14:textId="77777777" w:rsidR="00FE1E17" w:rsidRPr="00D750BD" w:rsidRDefault="00FE1E17" w:rsidP="00CD021F">
            <w:pPr>
              <w:widowControl w:val="0"/>
              <w:autoSpaceDE w:val="0"/>
              <w:autoSpaceDN w:val="0"/>
              <w:adjustRightInd w:val="0"/>
              <w:rPr>
                <w:sz w:val="20"/>
              </w:rPr>
            </w:pPr>
            <w:r w:rsidRPr="00D750BD">
              <w:rPr>
                <w:sz w:val="20"/>
              </w:rPr>
              <w:t>Принято при расчете установленных тарифов</w:t>
            </w:r>
          </w:p>
        </w:tc>
        <w:tc>
          <w:tcPr>
            <w:tcW w:w="1565" w:type="dxa"/>
            <w:gridSpan w:val="5"/>
            <w:tcBorders>
              <w:top w:val="single" w:sz="2" w:space="0" w:color="auto"/>
              <w:left w:val="single" w:sz="2" w:space="0" w:color="auto"/>
              <w:bottom w:val="single" w:sz="2" w:space="0" w:color="auto"/>
              <w:right w:val="single" w:sz="2" w:space="0" w:color="auto"/>
            </w:tcBorders>
          </w:tcPr>
          <w:p w14:paraId="429F9D36" w14:textId="77777777" w:rsidR="00FE1E17" w:rsidRPr="00D750BD" w:rsidRDefault="00FE1E17" w:rsidP="00CD021F">
            <w:pPr>
              <w:widowControl w:val="0"/>
              <w:autoSpaceDE w:val="0"/>
              <w:autoSpaceDN w:val="0"/>
              <w:adjustRightInd w:val="0"/>
              <w:rPr>
                <w:sz w:val="20"/>
              </w:rPr>
            </w:pPr>
            <w:r w:rsidRPr="00D750BD">
              <w:rPr>
                <w:sz w:val="20"/>
              </w:rPr>
              <w:t xml:space="preserve">  Другие   </w:t>
            </w:r>
          </w:p>
          <w:p w14:paraId="005F0819" w14:textId="77777777" w:rsidR="00FE1E17" w:rsidRPr="00D750BD" w:rsidRDefault="00FE1E17" w:rsidP="00CD021F">
            <w:pPr>
              <w:widowControl w:val="0"/>
              <w:autoSpaceDE w:val="0"/>
              <w:autoSpaceDN w:val="0"/>
              <w:adjustRightInd w:val="0"/>
              <w:rPr>
                <w:sz w:val="20"/>
              </w:rPr>
            </w:pPr>
            <w:r w:rsidRPr="00D750BD">
              <w:rPr>
                <w:sz w:val="20"/>
              </w:rPr>
              <w:t xml:space="preserve"> источники </w:t>
            </w:r>
          </w:p>
        </w:tc>
        <w:tc>
          <w:tcPr>
            <w:tcW w:w="1412" w:type="dxa"/>
            <w:gridSpan w:val="3"/>
            <w:vMerge/>
            <w:tcBorders>
              <w:top w:val="single" w:sz="2" w:space="0" w:color="auto"/>
              <w:left w:val="single" w:sz="2" w:space="0" w:color="auto"/>
              <w:bottom w:val="single" w:sz="2" w:space="0" w:color="auto"/>
              <w:right w:val="single" w:sz="2" w:space="0" w:color="auto"/>
            </w:tcBorders>
          </w:tcPr>
          <w:p w14:paraId="58C654A3" w14:textId="77777777" w:rsidR="00FE1E17" w:rsidRPr="00D750BD" w:rsidRDefault="00FE1E17" w:rsidP="00CD021F">
            <w:pPr>
              <w:widowControl w:val="0"/>
              <w:autoSpaceDE w:val="0"/>
              <w:autoSpaceDN w:val="0"/>
              <w:adjustRightInd w:val="0"/>
              <w:rPr>
                <w:sz w:val="20"/>
              </w:rPr>
            </w:pPr>
          </w:p>
        </w:tc>
      </w:tr>
      <w:tr w:rsidR="00FE1E17" w:rsidRPr="00D750BD" w14:paraId="5E44DF8B"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4E639B2D"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01.01.2026 по 31.12.20</w:t>
            </w:r>
            <w:r w:rsidRPr="00D750BD">
              <w:rPr>
                <w:sz w:val="20"/>
                <w:lang w:val="en-US"/>
              </w:rPr>
              <w:t>2</w:t>
            </w:r>
            <w:r w:rsidRPr="00D750BD">
              <w:rPr>
                <w:sz w:val="20"/>
              </w:rPr>
              <w:t>6</w:t>
            </w:r>
          </w:p>
        </w:tc>
      </w:tr>
      <w:tr w:rsidR="00FE1E17" w:rsidRPr="00D750BD" w14:paraId="2E12EC0D"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340BB4E"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355E50B7"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tcPr>
          <w:p w14:paraId="7E4B4AD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9838D40"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36CE9410"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4852A715" w14:textId="77777777" w:rsidTr="00CD021F">
        <w:trPr>
          <w:gridAfter w:val="2"/>
          <w:wAfter w:w="2080" w:type="dxa"/>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26F67814"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01.01.2026 по 31.12.2026 </w:t>
            </w:r>
          </w:p>
        </w:tc>
        <w:tc>
          <w:tcPr>
            <w:tcW w:w="1197" w:type="dxa"/>
            <w:gridSpan w:val="3"/>
            <w:tcBorders>
              <w:top w:val="single" w:sz="2" w:space="0" w:color="auto"/>
              <w:left w:val="single" w:sz="2" w:space="0" w:color="auto"/>
              <w:bottom w:val="single" w:sz="2" w:space="0" w:color="auto"/>
              <w:right w:val="single" w:sz="2" w:space="0" w:color="auto"/>
            </w:tcBorders>
          </w:tcPr>
          <w:p w14:paraId="58696A6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5F2515F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2CC979CE"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35D63C54"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5E0A2E7"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01.01.2027 по 31.12.2027</w:t>
            </w:r>
          </w:p>
        </w:tc>
      </w:tr>
      <w:tr w:rsidR="00FE1E17" w:rsidRPr="00D750BD" w14:paraId="125CB21D"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76D53622"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4" w:space="0" w:color="auto"/>
              <w:left w:val="single" w:sz="4" w:space="0" w:color="auto"/>
              <w:bottom w:val="single" w:sz="4" w:space="0" w:color="auto"/>
              <w:right w:val="single" w:sz="4" w:space="0" w:color="auto"/>
            </w:tcBorders>
          </w:tcPr>
          <w:p w14:paraId="6C8AAB76"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tcPr>
          <w:p w14:paraId="1EE0CA7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30C4607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78B6A81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19D2FBBE" w14:textId="77777777" w:rsidTr="00CD021F">
        <w:trPr>
          <w:gridAfter w:val="2"/>
          <w:wAfter w:w="2080" w:type="dxa"/>
          <w:tblCellSpacing w:w="5" w:type="nil"/>
        </w:trPr>
        <w:tc>
          <w:tcPr>
            <w:tcW w:w="5813" w:type="dxa"/>
            <w:gridSpan w:val="7"/>
            <w:tcBorders>
              <w:top w:val="single" w:sz="4" w:space="0" w:color="auto"/>
              <w:left w:val="single" w:sz="2" w:space="0" w:color="auto"/>
              <w:bottom w:val="single" w:sz="2" w:space="0" w:color="auto"/>
              <w:right w:val="single" w:sz="2" w:space="0" w:color="auto"/>
            </w:tcBorders>
          </w:tcPr>
          <w:p w14:paraId="0929B7F6"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01.01.2027 по 31.12.2027 год  </w:t>
            </w:r>
          </w:p>
        </w:tc>
        <w:tc>
          <w:tcPr>
            <w:tcW w:w="1197" w:type="dxa"/>
            <w:gridSpan w:val="3"/>
            <w:tcBorders>
              <w:top w:val="single" w:sz="2" w:space="0" w:color="auto"/>
              <w:left w:val="single" w:sz="2" w:space="0" w:color="auto"/>
              <w:bottom w:val="single" w:sz="2" w:space="0" w:color="auto"/>
              <w:right w:val="single" w:sz="2" w:space="0" w:color="auto"/>
            </w:tcBorders>
          </w:tcPr>
          <w:p w14:paraId="20831F6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61586D6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86946E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872C28D" w14:textId="77777777" w:rsidTr="00CD021F">
        <w:trPr>
          <w:gridAfter w:val="2"/>
          <w:wAfter w:w="2080" w:type="dxa"/>
          <w:trHeight w:val="178"/>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4E107559"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01.01.2028 по 31.12.2028</w:t>
            </w:r>
          </w:p>
        </w:tc>
      </w:tr>
      <w:tr w:rsidR="00FE1E17" w:rsidRPr="00D750BD" w14:paraId="37CB6899"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159E98A8"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00531B0F" w14:textId="77777777" w:rsidR="00FE1E17" w:rsidRPr="00D750BD" w:rsidRDefault="00FE1E17" w:rsidP="00CD021F">
            <w:pPr>
              <w:jc w:val="cente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tcPr>
          <w:p w14:paraId="0F41C08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6882D53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7E3AFB66"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1ABD165"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117888D5"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01.01.2028 по 31.12.2028 год  </w:t>
            </w:r>
          </w:p>
        </w:tc>
        <w:tc>
          <w:tcPr>
            <w:tcW w:w="1197" w:type="dxa"/>
            <w:gridSpan w:val="3"/>
            <w:tcBorders>
              <w:top w:val="single" w:sz="2" w:space="0" w:color="auto"/>
              <w:left w:val="single" w:sz="2" w:space="0" w:color="auto"/>
              <w:bottom w:val="single" w:sz="2" w:space="0" w:color="auto"/>
              <w:right w:val="single" w:sz="2" w:space="0" w:color="auto"/>
            </w:tcBorders>
          </w:tcPr>
          <w:p w14:paraId="5825FF4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4BF7E4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15CD6D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191AC7AB"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178D0C3A"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01.01.2029 по 31.12.2029</w:t>
            </w:r>
          </w:p>
        </w:tc>
      </w:tr>
      <w:tr w:rsidR="00FE1E17" w:rsidRPr="00D750BD" w14:paraId="2150E498"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336AA03F"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1C926269"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tcPr>
          <w:p w14:paraId="36D6219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FD3C10C"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9A1DABB"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102B38BB"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375E5896"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01.01.2029 по 31.12.2029</w:t>
            </w:r>
          </w:p>
        </w:tc>
        <w:tc>
          <w:tcPr>
            <w:tcW w:w="1197" w:type="dxa"/>
            <w:gridSpan w:val="3"/>
            <w:tcBorders>
              <w:top w:val="single" w:sz="2" w:space="0" w:color="auto"/>
              <w:left w:val="single" w:sz="2" w:space="0" w:color="auto"/>
              <w:bottom w:val="single" w:sz="2" w:space="0" w:color="auto"/>
              <w:right w:val="single" w:sz="2" w:space="0" w:color="auto"/>
            </w:tcBorders>
          </w:tcPr>
          <w:p w14:paraId="3979434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7C165A32"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08F2FD9"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5267784"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52C0771"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01.01.2030 по 31.12.2030</w:t>
            </w:r>
          </w:p>
        </w:tc>
      </w:tr>
      <w:tr w:rsidR="00FE1E17" w:rsidRPr="00D750BD" w14:paraId="13F95832"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FC3F60C"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6BC2DDD5" w14:textId="77777777" w:rsidR="00FE1E17" w:rsidRPr="00D750BD" w:rsidRDefault="00FE1E17" w:rsidP="00CD021F">
            <w:pPr>
              <w:jc w:val="center"/>
              <w:rPr>
                <w:sz w:val="20"/>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2DC52C6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0045B80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DB28086"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7757FB7D"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5FB92AE5"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5DAF7015"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E6BC05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76BE232A"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14094E3"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557E6B8" w14:textId="77777777" w:rsidR="00FE1E17" w:rsidRPr="00D750BD" w:rsidRDefault="00FE1E17" w:rsidP="00CD021F">
            <w:pPr>
              <w:widowControl w:val="0"/>
              <w:autoSpaceDE w:val="0"/>
              <w:autoSpaceDN w:val="0"/>
              <w:adjustRightInd w:val="0"/>
              <w:rPr>
                <w:sz w:val="20"/>
              </w:rPr>
            </w:pPr>
            <w:r w:rsidRPr="00D750BD">
              <w:rPr>
                <w:sz w:val="20"/>
              </w:rPr>
              <w:t>Всего на период реализации программы:</w:t>
            </w:r>
          </w:p>
        </w:tc>
        <w:tc>
          <w:tcPr>
            <w:tcW w:w="1197" w:type="dxa"/>
            <w:gridSpan w:val="3"/>
            <w:tcBorders>
              <w:top w:val="single" w:sz="2" w:space="0" w:color="auto"/>
              <w:left w:val="single" w:sz="2" w:space="0" w:color="auto"/>
              <w:bottom w:val="single" w:sz="2" w:space="0" w:color="auto"/>
              <w:right w:val="single" w:sz="2" w:space="0" w:color="auto"/>
            </w:tcBorders>
          </w:tcPr>
          <w:p w14:paraId="183AE182"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5EA08B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E5C9804"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7C8BC73" w14:textId="77777777" w:rsidTr="00CD021F">
        <w:trPr>
          <w:gridAfter w:val="2"/>
          <w:wAfter w:w="2080" w:type="dxa"/>
          <w:trHeight w:val="360"/>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59CB497" w14:textId="77777777" w:rsidR="00FE1E17" w:rsidRPr="00D750BD" w:rsidRDefault="00FE1E17" w:rsidP="00CD021F">
            <w:pPr>
              <w:widowControl w:val="0"/>
              <w:autoSpaceDE w:val="0"/>
              <w:autoSpaceDN w:val="0"/>
              <w:adjustRightInd w:val="0"/>
              <w:outlineLvl w:val="1"/>
              <w:rPr>
                <w:i/>
                <w:sz w:val="20"/>
              </w:rPr>
            </w:pPr>
            <w:r w:rsidRPr="00D750BD">
              <w:rPr>
                <w:sz w:val="20"/>
              </w:rPr>
              <w:t xml:space="preserve">    </w:t>
            </w:r>
            <w:r w:rsidRPr="00D750BD">
              <w:rPr>
                <w:i/>
                <w:sz w:val="20"/>
              </w:rPr>
              <w:t>4.3. Перечень мероприятий по энергосбережению и повышению энергетической эффективности, в том числе по снижению потерь воды при транспортировке</w:t>
            </w:r>
            <w:r w:rsidRPr="00D750BD">
              <w:rPr>
                <w:sz w:val="20"/>
              </w:rPr>
              <w:t xml:space="preserve">   </w:t>
            </w:r>
          </w:p>
        </w:tc>
      </w:tr>
      <w:tr w:rsidR="00FE1E17" w:rsidRPr="00D750BD" w14:paraId="464B678D" w14:textId="77777777" w:rsidTr="00CD021F">
        <w:trPr>
          <w:gridAfter w:val="2"/>
          <w:wAfter w:w="2080" w:type="dxa"/>
          <w:trHeight w:val="223"/>
          <w:tblCellSpacing w:w="5" w:type="nil"/>
        </w:trPr>
        <w:tc>
          <w:tcPr>
            <w:tcW w:w="4241" w:type="dxa"/>
            <w:gridSpan w:val="3"/>
            <w:vMerge w:val="restart"/>
            <w:tcBorders>
              <w:top w:val="single" w:sz="2" w:space="0" w:color="auto"/>
              <w:left w:val="single" w:sz="2" w:space="0" w:color="auto"/>
              <w:right w:val="single" w:sz="2" w:space="0" w:color="auto"/>
            </w:tcBorders>
          </w:tcPr>
          <w:p w14:paraId="1AF27F71" w14:textId="77777777" w:rsidR="00FE1E17" w:rsidRPr="00D750BD" w:rsidRDefault="00FE1E17" w:rsidP="00CD021F">
            <w:pPr>
              <w:widowControl w:val="0"/>
              <w:autoSpaceDE w:val="0"/>
              <w:autoSpaceDN w:val="0"/>
              <w:adjustRightInd w:val="0"/>
              <w:rPr>
                <w:sz w:val="20"/>
              </w:rPr>
            </w:pPr>
            <w:r w:rsidRPr="00D750BD">
              <w:rPr>
                <w:sz w:val="20"/>
              </w:rPr>
              <w:t xml:space="preserve">      Наименование мероприятий      </w:t>
            </w:r>
          </w:p>
        </w:tc>
        <w:tc>
          <w:tcPr>
            <w:tcW w:w="1572" w:type="dxa"/>
            <w:gridSpan w:val="4"/>
            <w:vMerge w:val="restart"/>
            <w:tcBorders>
              <w:top w:val="single" w:sz="2" w:space="0" w:color="auto"/>
              <w:left w:val="single" w:sz="2" w:space="0" w:color="auto"/>
              <w:right w:val="single" w:sz="2" w:space="0" w:color="auto"/>
            </w:tcBorders>
          </w:tcPr>
          <w:p w14:paraId="640FC899" w14:textId="77777777" w:rsidR="00FE1E17" w:rsidRPr="00D750BD" w:rsidRDefault="00FE1E17" w:rsidP="00CD021F">
            <w:pPr>
              <w:widowControl w:val="0"/>
              <w:autoSpaceDE w:val="0"/>
              <w:autoSpaceDN w:val="0"/>
              <w:adjustRightInd w:val="0"/>
              <w:rPr>
                <w:sz w:val="20"/>
              </w:rPr>
            </w:pPr>
            <w:r w:rsidRPr="00D750BD">
              <w:rPr>
                <w:sz w:val="20"/>
              </w:rPr>
              <w:t>График реализации мероприятия</w:t>
            </w:r>
          </w:p>
        </w:tc>
        <w:tc>
          <w:tcPr>
            <w:tcW w:w="2762" w:type="dxa"/>
            <w:gridSpan w:val="8"/>
            <w:tcBorders>
              <w:top w:val="single" w:sz="2" w:space="0" w:color="auto"/>
              <w:left w:val="single" w:sz="2" w:space="0" w:color="auto"/>
              <w:bottom w:val="single" w:sz="2" w:space="0" w:color="auto"/>
              <w:right w:val="single" w:sz="2" w:space="0" w:color="auto"/>
            </w:tcBorders>
          </w:tcPr>
          <w:p w14:paraId="4C8F7869" w14:textId="77777777" w:rsidR="00FE1E17" w:rsidRPr="00D750BD" w:rsidRDefault="00FE1E17" w:rsidP="00CD021F">
            <w:pPr>
              <w:widowControl w:val="0"/>
              <w:autoSpaceDE w:val="0"/>
              <w:autoSpaceDN w:val="0"/>
              <w:adjustRightInd w:val="0"/>
              <w:rPr>
                <w:sz w:val="20"/>
              </w:rPr>
            </w:pPr>
            <w:r w:rsidRPr="00D750BD">
              <w:rPr>
                <w:sz w:val="20"/>
              </w:rPr>
              <w:t xml:space="preserve">Источники финансирования,  тыс. руб.        </w:t>
            </w:r>
          </w:p>
        </w:tc>
        <w:tc>
          <w:tcPr>
            <w:tcW w:w="1412" w:type="dxa"/>
            <w:gridSpan w:val="3"/>
            <w:vMerge w:val="restart"/>
            <w:tcBorders>
              <w:top w:val="single" w:sz="2" w:space="0" w:color="auto"/>
              <w:left w:val="single" w:sz="2" w:space="0" w:color="auto"/>
              <w:bottom w:val="single" w:sz="2" w:space="0" w:color="auto"/>
              <w:right w:val="single" w:sz="2" w:space="0" w:color="auto"/>
            </w:tcBorders>
          </w:tcPr>
          <w:p w14:paraId="370B4463" w14:textId="77777777" w:rsidR="00FE1E17" w:rsidRPr="00D750BD" w:rsidRDefault="00FE1E17" w:rsidP="00CD021F">
            <w:pPr>
              <w:widowControl w:val="0"/>
              <w:autoSpaceDE w:val="0"/>
              <w:autoSpaceDN w:val="0"/>
              <w:adjustRightInd w:val="0"/>
              <w:rPr>
                <w:sz w:val="20"/>
              </w:rPr>
            </w:pPr>
            <w:r w:rsidRPr="00D750BD">
              <w:rPr>
                <w:sz w:val="20"/>
              </w:rPr>
              <w:t xml:space="preserve">Всего сумма, тыс. руб.  </w:t>
            </w:r>
          </w:p>
        </w:tc>
      </w:tr>
      <w:tr w:rsidR="00FE1E17" w:rsidRPr="00D750BD" w14:paraId="6FFBB575" w14:textId="77777777" w:rsidTr="00CD021F">
        <w:trPr>
          <w:gridAfter w:val="2"/>
          <w:wAfter w:w="2080" w:type="dxa"/>
          <w:trHeight w:val="255"/>
          <w:tblCellSpacing w:w="5" w:type="nil"/>
        </w:trPr>
        <w:tc>
          <w:tcPr>
            <w:tcW w:w="4241" w:type="dxa"/>
            <w:gridSpan w:val="3"/>
            <w:vMerge/>
            <w:tcBorders>
              <w:left w:val="single" w:sz="2" w:space="0" w:color="auto"/>
              <w:bottom w:val="single" w:sz="2" w:space="0" w:color="auto"/>
              <w:right w:val="single" w:sz="2" w:space="0" w:color="auto"/>
            </w:tcBorders>
          </w:tcPr>
          <w:p w14:paraId="55D0610A" w14:textId="77777777" w:rsidR="00FE1E17" w:rsidRPr="00D750BD" w:rsidRDefault="00FE1E17" w:rsidP="00CD021F">
            <w:pPr>
              <w:widowControl w:val="0"/>
              <w:autoSpaceDE w:val="0"/>
              <w:autoSpaceDN w:val="0"/>
              <w:adjustRightInd w:val="0"/>
              <w:ind w:firstLine="540"/>
              <w:jc w:val="both"/>
              <w:rPr>
                <w:sz w:val="20"/>
              </w:rPr>
            </w:pPr>
          </w:p>
        </w:tc>
        <w:tc>
          <w:tcPr>
            <w:tcW w:w="1572" w:type="dxa"/>
            <w:gridSpan w:val="4"/>
            <w:vMerge/>
            <w:tcBorders>
              <w:left w:val="single" w:sz="2" w:space="0" w:color="auto"/>
              <w:bottom w:val="single" w:sz="2" w:space="0" w:color="auto"/>
              <w:right w:val="single" w:sz="2" w:space="0" w:color="auto"/>
            </w:tcBorders>
          </w:tcPr>
          <w:p w14:paraId="3627AE26" w14:textId="77777777" w:rsidR="00FE1E17" w:rsidRPr="00D750BD" w:rsidRDefault="00FE1E17" w:rsidP="00CD021F">
            <w:pPr>
              <w:widowControl w:val="0"/>
              <w:autoSpaceDE w:val="0"/>
              <w:autoSpaceDN w:val="0"/>
              <w:adjustRightInd w:val="0"/>
              <w:ind w:firstLine="540"/>
              <w:jc w:val="both"/>
              <w:rPr>
                <w:sz w:val="20"/>
              </w:rPr>
            </w:pP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2B50C8C3" w14:textId="77777777" w:rsidR="00FE1E17" w:rsidRPr="00D750BD" w:rsidRDefault="00FE1E17" w:rsidP="00CD021F">
            <w:pPr>
              <w:widowControl w:val="0"/>
              <w:autoSpaceDE w:val="0"/>
              <w:autoSpaceDN w:val="0"/>
              <w:adjustRightInd w:val="0"/>
              <w:rPr>
                <w:sz w:val="20"/>
              </w:rPr>
            </w:pPr>
            <w:r w:rsidRPr="00D750BD">
              <w:rPr>
                <w:sz w:val="20"/>
              </w:rPr>
              <w:t>Принято при расчете установленных тарифов</w:t>
            </w:r>
          </w:p>
        </w:tc>
        <w:tc>
          <w:tcPr>
            <w:tcW w:w="1565" w:type="dxa"/>
            <w:gridSpan w:val="5"/>
            <w:tcBorders>
              <w:top w:val="single" w:sz="2" w:space="0" w:color="auto"/>
              <w:left w:val="single" w:sz="2" w:space="0" w:color="auto"/>
              <w:bottom w:val="single" w:sz="2" w:space="0" w:color="auto"/>
              <w:right w:val="single" w:sz="2" w:space="0" w:color="auto"/>
            </w:tcBorders>
          </w:tcPr>
          <w:p w14:paraId="5532BC54" w14:textId="77777777" w:rsidR="00FE1E17" w:rsidRPr="00D750BD" w:rsidRDefault="00FE1E17" w:rsidP="00CD021F">
            <w:pPr>
              <w:widowControl w:val="0"/>
              <w:autoSpaceDE w:val="0"/>
              <w:autoSpaceDN w:val="0"/>
              <w:adjustRightInd w:val="0"/>
              <w:rPr>
                <w:sz w:val="20"/>
              </w:rPr>
            </w:pPr>
            <w:r w:rsidRPr="00D750BD">
              <w:rPr>
                <w:sz w:val="20"/>
              </w:rPr>
              <w:t xml:space="preserve">  Другие   </w:t>
            </w:r>
          </w:p>
          <w:p w14:paraId="166FB40A" w14:textId="77777777" w:rsidR="00FE1E17" w:rsidRPr="00D750BD" w:rsidRDefault="00FE1E17" w:rsidP="00CD021F">
            <w:pPr>
              <w:widowControl w:val="0"/>
              <w:autoSpaceDE w:val="0"/>
              <w:autoSpaceDN w:val="0"/>
              <w:adjustRightInd w:val="0"/>
              <w:rPr>
                <w:sz w:val="20"/>
              </w:rPr>
            </w:pPr>
            <w:r w:rsidRPr="00D750BD">
              <w:rPr>
                <w:sz w:val="20"/>
              </w:rPr>
              <w:t xml:space="preserve"> источники </w:t>
            </w:r>
          </w:p>
        </w:tc>
        <w:tc>
          <w:tcPr>
            <w:tcW w:w="1412" w:type="dxa"/>
            <w:gridSpan w:val="3"/>
            <w:vMerge/>
            <w:tcBorders>
              <w:top w:val="single" w:sz="2" w:space="0" w:color="auto"/>
              <w:left w:val="single" w:sz="2" w:space="0" w:color="auto"/>
              <w:bottom w:val="single" w:sz="2" w:space="0" w:color="auto"/>
              <w:right w:val="single" w:sz="2" w:space="0" w:color="auto"/>
            </w:tcBorders>
          </w:tcPr>
          <w:p w14:paraId="565AAF16" w14:textId="77777777" w:rsidR="00FE1E17" w:rsidRPr="00D750BD" w:rsidRDefault="00FE1E17" w:rsidP="00CD021F">
            <w:pPr>
              <w:widowControl w:val="0"/>
              <w:autoSpaceDE w:val="0"/>
              <w:autoSpaceDN w:val="0"/>
              <w:adjustRightInd w:val="0"/>
              <w:rPr>
                <w:sz w:val="20"/>
              </w:rPr>
            </w:pPr>
          </w:p>
        </w:tc>
      </w:tr>
      <w:tr w:rsidR="00FE1E17" w:rsidRPr="00D750BD" w14:paraId="4778501B"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66D3ADF"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w:t>
            </w:r>
            <w:r w:rsidRPr="00D750BD">
              <w:rPr>
                <w:sz w:val="20"/>
                <w:lang w:val="en-US"/>
              </w:rPr>
              <w:t>2</w:t>
            </w:r>
            <w:r w:rsidRPr="00D750BD">
              <w:rPr>
                <w:sz w:val="20"/>
              </w:rPr>
              <w:t>6 по 31.12.20</w:t>
            </w:r>
            <w:r w:rsidRPr="00D750BD">
              <w:rPr>
                <w:sz w:val="20"/>
                <w:lang w:val="en-US"/>
              </w:rPr>
              <w:t>2</w:t>
            </w:r>
            <w:r w:rsidRPr="00D750BD">
              <w:rPr>
                <w:sz w:val="20"/>
              </w:rPr>
              <w:t xml:space="preserve">6 </w:t>
            </w:r>
          </w:p>
        </w:tc>
      </w:tr>
      <w:tr w:rsidR="00FE1E17" w:rsidRPr="00D750BD" w14:paraId="026765D7"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6DA60681"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155475E2" w14:textId="77777777" w:rsidR="00FE1E17" w:rsidRPr="00D750BD" w:rsidRDefault="00FE1E17" w:rsidP="00CD021F">
            <w:pPr>
              <w:jc w:val="cente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tcPr>
          <w:p w14:paraId="643B0BA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83C155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440B5923"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2D60BA8A" w14:textId="77777777" w:rsidTr="00CD021F">
        <w:trPr>
          <w:gridAfter w:val="2"/>
          <w:wAfter w:w="2080" w:type="dxa"/>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53BA9F94"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01.01.2026 по 31.12.2026</w:t>
            </w:r>
          </w:p>
        </w:tc>
        <w:tc>
          <w:tcPr>
            <w:tcW w:w="1197" w:type="dxa"/>
            <w:gridSpan w:val="3"/>
            <w:tcBorders>
              <w:top w:val="single" w:sz="2" w:space="0" w:color="auto"/>
              <w:left w:val="single" w:sz="2" w:space="0" w:color="auto"/>
              <w:bottom w:val="single" w:sz="2" w:space="0" w:color="auto"/>
              <w:right w:val="single" w:sz="2" w:space="0" w:color="auto"/>
            </w:tcBorders>
          </w:tcPr>
          <w:p w14:paraId="3988CCA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501F217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5554B2EB"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3BCEAF42"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72E0F973" w14:textId="77777777" w:rsidR="00FE1E17" w:rsidRPr="00D750BD" w:rsidRDefault="00FE1E17" w:rsidP="00CD021F">
            <w:pPr>
              <w:widowControl w:val="0"/>
              <w:autoSpaceDE w:val="0"/>
              <w:autoSpaceDN w:val="0"/>
              <w:adjustRightInd w:val="0"/>
              <w:jc w:val="center"/>
              <w:rPr>
                <w:sz w:val="20"/>
              </w:rPr>
            </w:pPr>
            <w:r w:rsidRPr="00D750BD">
              <w:rPr>
                <w:sz w:val="20"/>
              </w:rPr>
              <w:t xml:space="preserve">На период с 01.01.2027 по 31.12.2027 </w:t>
            </w:r>
          </w:p>
        </w:tc>
      </w:tr>
      <w:tr w:rsidR="00FE1E17" w:rsidRPr="00D750BD" w14:paraId="18C8F9A4"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032641D5"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4" w:space="0" w:color="auto"/>
              <w:left w:val="single" w:sz="4" w:space="0" w:color="auto"/>
              <w:bottom w:val="single" w:sz="4" w:space="0" w:color="auto"/>
              <w:right w:val="single" w:sz="4" w:space="0" w:color="auto"/>
            </w:tcBorders>
          </w:tcPr>
          <w:p w14:paraId="6DB84D76" w14:textId="77777777" w:rsidR="00FE1E17" w:rsidRPr="00D750BD" w:rsidRDefault="00FE1E17" w:rsidP="00CD021F">
            <w:pPr>
              <w:jc w:val="cente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tcPr>
          <w:p w14:paraId="528093D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9B48622"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D8A96D4"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3B1E13C4" w14:textId="77777777" w:rsidTr="00CD021F">
        <w:trPr>
          <w:gridAfter w:val="2"/>
          <w:wAfter w:w="2080" w:type="dxa"/>
          <w:tblCellSpacing w:w="5" w:type="nil"/>
        </w:trPr>
        <w:tc>
          <w:tcPr>
            <w:tcW w:w="5813" w:type="dxa"/>
            <w:gridSpan w:val="7"/>
            <w:tcBorders>
              <w:top w:val="single" w:sz="4" w:space="0" w:color="auto"/>
              <w:left w:val="single" w:sz="2" w:space="0" w:color="auto"/>
              <w:bottom w:val="single" w:sz="2" w:space="0" w:color="auto"/>
              <w:right w:val="single" w:sz="2" w:space="0" w:color="auto"/>
            </w:tcBorders>
          </w:tcPr>
          <w:p w14:paraId="711DCC03"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01.01.2027 по 31.12.2027  </w:t>
            </w:r>
          </w:p>
        </w:tc>
        <w:tc>
          <w:tcPr>
            <w:tcW w:w="1197" w:type="dxa"/>
            <w:gridSpan w:val="3"/>
            <w:tcBorders>
              <w:top w:val="single" w:sz="2" w:space="0" w:color="auto"/>
              <w:left w:val="single" w:sz="2" w:space="0" w:color="auto"/>
              <w:bottom w:val="single" w:sz="2" w:space="0" w:color="auto"/>
              <w:right w:val="single" w:sz="2" w:space="0" w:color="auto"/>
            </w:tcBorders>
          </w:tcPr>
          <w:p w14:paraId="1F287B3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6F0BA4A6"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2CB872E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073D51AB" w14:textId="77777777" w:rsidTr="00CD021F">
        <w:trPr>
          <w:gridAfter w:val="2"/>
          <w:wAfter w:w="2080" w:type="dxa"/>
          <w:trHeight w:val="178"/>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BE910FC"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01.01.2028 по 31.12.2028</w:t>
            </w:r>
          </w:p>
        </w:tc>
      </w:tr>
      <w:tr w:rsidR="00FE1E17" w:rsidRPr="00D750BD" w14:paraId="1E247C27"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672B07C"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08E97B10" w14:textId="77777777" w:rsidR="00FE1E17" w:rsidRPr="00D750BD" w:rsidRDefault="00FE1E17" w:rsidP="00CD021F">
            <w:pPr>
              <w:jc w:val="cente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tcPr>
          <w:p w14:paraId="0022CB8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51E62AF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60C3A47"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47365C32"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78BBAD25"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01.01.2028 по 31.12.2028 </w:t>
            </w:r>
          </w:p>
        </w:tc>
        <w:tc>
          <w:tcPr>
            <w:tcW w:w="1197" w:type="dxa"/>
            <w:gridSpan w:val="3"/>
            <w:tcBorders>
              <w:top w:val="single" w:sz="2" w:space="0" w:color="auto"/>
              <w:left w:val="single" w:sz="2" w:space="0" w:color="auto"/>
              <w:bottom w:val="single" w:sz="2" w:space="0" w:color="auto"/>
              <w:right w:val="single" w:sz="2" w:space="0" w:color="auto"/>
            </w:tcBorders>
          </w:tcPr>
          <w:p w14:paraId="52EE617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1E1F251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2BDFE3E4"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28F82B0F"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B7BD71D"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01.01.2029 по 31.12.2029</w:t>
            </w:r>
          </w:p>
        </w:tc>
      </w:tr>
      <w:tr w:rsidR="00FE1E17" w:rsidRPr="00D750BD" w14:paraId="6AB3AFD3"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398A8C7"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228FBB54" w14:textId="77777777" w:rsidR="00FE1E17" w:rsidRPr="00D750BD" w:rsidRDefault="00FE1E17" w:rsidP="00CD021F">
            <w:pPr>
              <w:jc w:val="cente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tcPr>
          <w:p w14:paraId="7F12419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7A6BCB12"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45A63C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001B29FB"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A6D1144"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01.01.2029 по 31.12.2029 </w:t>
            </w:r>
          </w:p>
        </w:tc>
        <w:tc>
          <w:tcPr>
            <w:tcW w:w="1197" w:type="dxa"/>
            <w:gridSpan w:val="3"/>
            <w:tcBorders>
              <w:top w:val="single" w:sz="2" w:space="0" w:color="auto"/>
              <w:left w:val="single" w:sz="2" w:space="0" w:color="auto"/>
              <w:bottom w:val="single" w:sz="2" w:space="0" w:color="auto"/>
              <w:right w:val="single" w:sz="2" w:space="0" w:color="auto"/>
            </w:tcBorders>
          </w:tcPr>
          <w:p w14:paraId="153C087D"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3B1E726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A1704AD"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2F835372"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2D264073"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01.01.2030 по 31.12.2030</w:t>
            </w:r>
          </w:p>
        </w:tc>
      </w:tr>
      <w:tr w:rsidR="00FE1E17" w:rsidRPr="00D750BD" w14:paraId="43A52E3C"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C251235"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r w:rsidRPr="00D750BD">
              <w:rPr>
                <w:sz w:val="20"/>
              </w:rPr>
              <w:tab/>
            </w:r>
          </w:p>
        </w:tc>
        <w:tc>
          <w:tcPr>
            <w:tcW w:w="1572" w:type="dxa"/>
            <w:gridSpan w:val="4"/>
            <w:tcBorders>
              <w:top w:val="single" w:sz="2" w:space="0" w:color="auto"/>
              <w:left w:val="single" w:sz="2" w:space="0" w:color="auto"/>
              <w:bottom w:val="single" w:sz="2" w:space="0" w:color="auto"/>
              <w:right w:val="single" w:sz="2" w:space="0" w:color="auto"/>
            </w:tcBorders>
          </w:tcPr>
          <w:p w14:paraId="15385446" w14:textId="77777777" w:rsidR="00FE1E17" w:rsidRPr="00D750BD" w:rsidRDefault="00FE1E17" w:rsidP="00CD021F">
            <w:pPr>
              <w:jc w:val="center"/>
              <w:rPr>
                <w:sz w:val="20"/>
                <w:lang w:val="en-US"/>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2D05ACD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DC387E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614232D6"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44BC582A"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32EB7C41"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0F0A95E5"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4252239"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3F9EA8BE"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034AF6F9"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88F269E" w14:textId="77777777" w:rsidR="00FE1E17" w:rsidRPr="00D750BD" w:rsidRDefault="00FE1E17" w:rsidP="00CD021F">
            <w:pPr>
              <w:widowControl w:val="0"/>
              <w:autoSpaceDE w:val="0"/>
              <w:autoSpaceDN w:val="0"/>
              <w:adjustRightInd w:val="0"/>
              <w:rPr>
                <w:sz w:val="20"/>
              </w:rPr>
            </w:pPr>
            <w:r w:rsidRPr="00D750BD">
              <w:rPr>
                <w:sz w:val="20"/>
              </w:rPr>
              <w:t>Всего на период реализации программы:</w:t>
            </w:r>
          </w:p>
        </w:tc>
        <w:tc>
          <w:tcPr>
            <w:tcW w:w="1197" w:type="dxa"/>
            <w:gridSpan w:val="3"/>
            <w:tcBorders>
              <w:top w:val="single" w:sz="2" w:space="0" w:color="auto"/>
              <w:left w:val="single" w:sz="2" w:space="0" w:color="auto"/>
              <w:bottom w:val="single" w:sz="2" w:space="0" w:color="auto"/>
              <w:right w:val="single" w:sz="2" w:space="0" w:color="auto"/>
            </w:tcBorders>
          </w:tcPr>
          <w:p w14:paraId="76C9295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1E43629F"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1A2B1ED8"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2B9834E"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DF17244" w14:textId="77777777" w:rsidR="00FE1E17" w:rsidRPr="00D750BD" w:rsidRDefault="00FE1E17" w:rsidP="00CD021F">
            <w:pPr>
              <w:widowControl w:val="0"/>
              <w:autoSpaceDE w:val="0"/>
              <w:autoSpaceDN w:val="0"/>
              <w:adjustRightInd w:val="0"/>
              <w:outlineLvl w:val="1"/>
              <w:rPr>
                <w:i/>
                <w:sz w:val="20"/>
              </w:rPr>
            </w:pPr>
            <w:r w:rsidRPr="00D750BD">
              <w:rPr>
                <w:i/>
                <w:sz w:val="20"/>
              </w:rPr>
              <w:t xml:space="preserve">4.4. Мероприятия, направленные на повышение качества обслуживания абонентов </w:t>
            </w:r>
          </w:p>
        </w:tc>
      </w:tr>
      <w:tr w:rsidR="00FE1E17" w:rsidRPr="00D750BD" w14:paraId="29C40048" w14:textId="77777777" w:rsidTr="00CD021F">
        <w:trPr>
          <w:gridAfter w:val="2"/>
          <w:wAfter w:w="2080" w:type="dxa"/>
          <w:trHeight w:val="223"/>
          <w:tblCellSpacing w:w="5" w:type="nil"/>
        </w:trPr>
        <w:tc>
          <w:tcPr>
            <w:tcW w:w="4241" w:type="dxa"/>
            <w:gridSpan w:val="3"/>
            <w:vMerge w:val="restart"/>
            <w:tcBorders>
              <w:top w:val="single" w:sz="2" w:space="0" w:color="auto"/>
              <w:left w:val="single" w:sz="2" w:space="0" w:color="auto"/>
              <w:right w:val="single" w:sz="2" w:space="0" w:color="auto"/>
            </w:tcBorders>
          </w:tcPr>
          <w:p w14:paraId="01EF27C6" w14:textId="77777777" w:rsidR="00FE1E17" w:rsidRPr="00D750BD" w:rsidRDefault="00FE1E17" w:rsidP="00CD021F">
            <w:pPr>
              <w:widowControl w:val="0"/>
              <w:autoSpaceDE w:val="0"/>
              <w:autoSpaceDN w:val="0"/>
              <w:adjustRightInd w:val="0"/>
              <w:rPr>
                <w:sz w:val="20"/>
              </w:rPr>
            </w:pPr>
            <w:r w:rsidRPr="00D750BD">
              <w:rPr>
                <w:sz w:val="20"/>
              </w:rPr>
              <w:t xml:space="preserve">    Наименование мероприятий      </w:t>
            </w:r>
          </w:p>
        </w:tc>
        <w:tc>
          <w:tcPr>
            <w:tcW w:w="1572" w:type="dxa"/>
            <w:gridSpan w:val="4"/>
            <w:vMerge w:val="restart"/>
            <w:tcBorders>
              <w:top w:val="single" w:sz="2" w:space="0" w:color="auto"/>
              <w:left w:val="single" w:sz="2" w:space="0" w:color="auto"/>
              <w:right w:val="single" w:sz="2" w:space="0" w:color="auto"/>
            </w:tcBorders>
          </w:tcPr>
          <w:p w14:paraId="4ED581A3" w14:textId="77777777" w:rsidR="00FE1E17" w:rsidRPr="00D750BD" w:rsidRDefault="00FE1E17" w:rsidP="00CD021F">
            <w:pPr>
              <w:widowControl w:val="0"/>
              <w:autoSpaceDE w:val="0"/>
              <w:autoSpaceDN w:val="0"/>
              <w:adjustRightInd w:val="0"/>
              <w:rPr>
                <w:sz w:val="20"/>
              </w:rPr>
            </w:pPr>
            <w:r w:rsidRPr="00D750BD">
              <w:rPr>
                <w:sz w:val="20"/>
              </w:rPr>
              <w:t>График реализации мероприятия</w:t>
            </w:r>
          </w:p>
        </w:tc>
        <w:tc>
          <w:tcPr>
            <w:tcW w:w="2762" w:type="dxa"/>
            <w:gridSpan w:val="8"/>
            <w:tcBorders>
              <w:top w:val="single" w:sz="2" w:space="0" w:color="auto"/>
              <w:left w:val="single" w:sz="2" w:space="0" w:color="auto"/>
              <w:bottom w:val="single" w:sz="2" w:space="0" w:color="auto"/>
              <w:right w:val="single" w:sz="2" w:space="0" w:color="auto"/>
            </w:tcBorders>
          </w:tcPr>
          <w:p w14:paraId="6FDB3895" w14:textId="77777777" w:rsidR="00FE1E17" w:rsidRPr="00D750BD" w:rsidRDefault="00FE1E17" w:rsidP="00CD021F">
            <w:pPr>
              <w:widowControl w:val="0"/>
              <w:autoSpaceDE w:val="0"/>
              <w:autoSpaceDN w:val="0"/>
              <w:adjustRightInd w:val="0"/>
              <w:rPr>
                <w:sz w:val="20"/>
              </w:rPr>
            </w:pPr>
            <w:r w:rsidRPr="00D750BD">
              <w:rPr>
                <w:sz w:val="20"/>
              </w:rPr>
              <w:t xml:space="preserve">Источники финансирования,  тыс. руб.        </w:t>
            </w:r>
          </w:p>
        </w:tc>
        <w:tc>
          <w:tcPr>
            <w:tcW w:w="1412" w:type="dxa"/>
            <w:gridSpan w:val="3"/>
            <w:vMerge w:val="restart"/>
            <w:tcBorders>
              <w:top w:val="single" w:sz="2" w:space="0" w:color="auto"/>
              <w:left w:val="single" w:sz="2" w:space="0" w:color="auto"/>
              <w:bottom w:val="single" w:sz="2" w:space="0" w:color="auto"/>
              <w:right w:val="single" w:sz="2" w:space="0" w:color="auto"/>
            </w:tcBorders>
          </w:tcPr>
          <w:p w14:paraId="4816B253" w14:textId="77777777" w:rsidR="00FE1E17" w:rsidRPr="00D750BD" w:rsidRDefault="00FE1E17" w:rsidP="00CD021F">
            <w:pPr>
              <w:widowControl w:val="0"/>
              <w:autoSpaceDE w:val="0"/>
              <w:autoSpaceDN w:val="0"/>
              <w:adjustRightInd w:val="0"/>
              <w:rPr>
                <w:sz w:val="20"/>
              </w:rPr>
            </w:pPr>
            <w:r w:rsidRPr="00D750BD">
              <w:rPr>
                <w:sz w:val="20"/>
              </w:rPr>
              <w:t xml:space="preserve">Всего сумма, тыс. руб.  </w:t>
            </w:r>
          </w:p>
        </w:tc>
      </w:tr>
      <w:tr w:rsidR="00FE1E17" w:rsidRPr="00D750BD" w14:paraId="02595AA3" w14:textId="77777777" w:rsidTr="00CD021F">
        <w:trPr>
          <w:gridAfter w:val="2"/>
          <w:wAfter w:w="2080" w:type="dxa"/>
          <w:trHeight w:val="255"/>
          <w:tblCellSpacing w:w="5" w:type="nil"/>
        </w:trPr>
        <w:tc>
          <w:tcPr>
            <w:tcW w:w="4241" w:type="dxa"/>
            <w:gridSpan w:val="3"/>
            <w:vMerge/>
            <w:tcBorders>
              <w:left w:val="single" w:sz="2" w:space="0" w:color="auto"/>
              <w:bottom w:val="single" w:sz="2" w:space="0" w:color="auto"/>
              <w:right w:val="single" w:sz="2" w:space="0" w:color="auto"/>
            </w:tcBorders>
          </w:tcPr>
          <w:p w14:paraId="5F4B93BC" w14:textId="77777777" w:rsidR="00FE1E17" w:rsidRPr="00D750BD" w:rsidRDefault="00FE1E17" w:rsidP="00CD021F">
            <w:pPr>
              <w:widowControl w:val="0"/>
              <w:autoSpaceDE w:val="0"/>
              <w:autoSpaceDN w:val="0"/>
              <w:adjustRightInd w:val="0"/>
              <w:ind w:firstLine="540"/>
              <w:jc w:val="both"/>
              <w:rPr>
                <w:sz w:val="20"/>
              </w:rPr>
            </w:pPr>
          </w:p>
        </w:tc>
        <w:tc>
          <w:tcPr>
            <w:tcW w:w="1572" w:type="dxa"/>
            <w:gridSpan w:val="4"/>
            <w:vMerge/>
            <w:tcBorders>
              <w:left w:val="single" w:sz="2" w:space="0" w:color="auto"/>
              <w:bottom w:val="single" w:sz="2" w:space="0" w:color="auto"/>
              <w:right w:val="single" w:sz="2" w:space="0" w:color="auto"/>
            </w:tcBorders>
          </w:tcPr>
          <w:p w14:paraId="716F7B5F" w14:textId="77777777" w:rsidR="00FE1E17" w:rsidRPr="00D750BD" w:rsidRDefault="00FE1E17" w:rsidP="00CD021F">
            <w:pPr>
              <w:widowControl w:val="0"/>
              <w:autoSpaceDE w:val="0"/>
              <w:autoSpaceDN w:val="0"/>
              <w:adjustRightInd w:val="0"/>
              <w:ind w:firstLine="540"/>
              <w:jc w:val="both"/>
              <w:rPr>
                <w:sz w:val="20"/>
              </w:rPr>
            </w:pPr>
          </w:p>
        </w:tc>
        <w:tc>
          <w:tcPr>
            <w:tcW w:w="1197" w:type="dxa"/>
            <w:gridSpan w:val="3"/>
            <w:tcBorders>
              <w:top w:val="single" w:sz="2" w:space="0" w:color="auto"/>
              <w:left w:val="single" w:sz="2" w:space="0" w:color="auto"/>
              <w:bottom w:val="single" w:sz="2" w:space="0" w:color="auto"/>
              <w:right w:val="single" w:sz="2" w:space="0" w:color="auto"/>
            </w:tcBorders>
            <w:vAlign w:val="center"/>
          </w:tcPr>
          <w:p w14:paraId="5CDCD0D0" w14:textId="77777777" w:rsidR="00FE1E17" w:rsidRPr="00D750BD" w:rsidRDefault="00FE1E17" w:rsidP="00CD021F">
            <w:pPr>
              <w:widowControl w:val="0"/>
              <w:autoSpaceDE w:val="0"/>
              <w:autoSpaceDN w:val="0"/>
              <w:adjustRightInd w:val="0"/>
              <w:rPr>
                <w:sz w:val="20"/>
              </w:rPr>
            </w:pPr>
            <w:r w:rsidRPr="00D750BD">
              <w:rPr>
                <w:sz w:val="20"/>
              </w:rPr>
              <w:t xml:space="preserve">Принято при расчете </w:t>
            </w:r>
            <w:r w:rsidRPr="00D750BD">
              <w:rPr>
                <w:sz w:val="20"/>
              </w:rPr>
              <w:lastRenderedPageBreak/>
              <w:t>установленных тарифов</w:t>
            </w:r>
          </w:p>
        </w:tc>
        <w:tc>
          <w:tcPr>
            <w:tcW w:w="1565" w:type="dxa"/>
            <w:gridSpan w:val="5"/>
            <w:tcBorders>
              <w:top w:val="single" w:sz="2" w:space="0" w:color="auto"/>
              <w:left w:val="single" w:sz="2" w:space="0" w:color="auto"/>
              <w:bottom w:val="single" w:sz="2" w:space="0" w:color="auto"/>
              <w:right w:val="single" w:sz="2" w:space="0" w:color="auto"/>
            </w:tcBorders>
          </w:tcPr>
          <w:p w14:paraId="1E43AB95" w14:textId="77777777" w:rsidR="00FE1E17" w:rsidRPr="00D750BD" w:rsidRDefault="00FE1E17" w:rsidP="00CD021F">
            <w:pPr>
              <w:widowControl w:val="0"/>
              <w:autoSpaceDE w:val="0"/>
              <w:autoSpaceDN w:val="0"/>
              <w:adjustRightInd w:val="0"/>
              <w:rPr>
                <w:sz w:val="20"/>
              </w:rPr>
            </w:pPr>
            <w:r w:rsidRPr="00D750BD">
              <w:rPr>
                <w:sz w:val="20"/>
              </w:rPr>
              <w:lastRenderedPageBreak/>
              <w:t xml:space="preserve">  Другие   </w:t>
            </w:r>
          </w:p>
          <w:p w14:paraId="251A3BD0" w14:textId="77777777" w:rsidR="00FE1E17" w:rsidRPr="00D750BD" w:rsidRDefault="00FE1E17" w:rsidP="00CD021F">
            <w:pPr>
              <w:widowControl w:val="0"/>
              <w:autoSpaceDE w:val="0"/>
              <w:autoSpaceDN w:val="0"/>
              <w:adjustRightInd w:val="0"/>
              <w:rPr>
                <w:sz w:val="20"/>
              </w:rPr>
            </w:pPr>
            <w:r w:rsidRPr="00D750BD">
              <w:rPr>
                <w:sz w:val="20"/>
              </w:rPr>
              <w:t xml:space="preserve"> источники </w:t>
            </w:r>
          </w:p>
        </w:tc>
        <w:tc>
          <w:tcPr>
            <w:tcW w:w="1412" w:type="dxa"/>
            <w:gridSpan w:val="3"/>
            <w:vMerge/>
            <w:tcBorders>
              <w:top w:val="single" w:sz="2" w:space="0" w:color="auto"/>
              <w:left w:val="single" w:sz="2" w:space="0" w:color="auto"/>
              <w:bottom w:val="single" w:sz="2" w:space="0" w:color="auto"/>
              <w:right w:val="single" w:sz="2" w:space="0" w:color="auto"/>
            </w:tcBorders>
          </w:tcPr>
          <w:p w14:paraId="7A755561" w14:textId="77777777" w:rsidR="00FE1E17" w:rsidRPr="00D750BD" w:rsidRDefault="00FE1E17" w:rsidP="00CD021F">
            <w:pPr>
              <w:widowControl w:val="0"/>
              <w:autoSpaceDE w:val="0"/>
              <w:autoSpaceDN w:val="0"/>
              <w:adjustRightInd w:val="0"/>
              <w:rPr>
                <w:sz w:val="20"/>
              </w:rPr>
            </w:pPr>
          </w:p>
        </w:tc>
      </w:tr>
      <w:tr w:rsidR="00FE1E17" w:rsidRPr="00D750BD" w14:paraId="6CE445AB"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38F6BE03" w14:textId="77777777" w:rsidR="00FE1E17" w:rsidRPr="00D750BD" w:rsidRDefault="00FE1E17" w:rsidP="00CD021F">
            <w:pPr>
              <w:widowControl w:val="0"/>
              <w:autoSpaceDE w:val="0"/>
              <w:autoSpaceDN w:val="0"/>
              <w:adjustRightInd w:val="0"/>
              <w:jc w:val="center"/>
              <w:rPr>
                <w:sz w:val="20"/>
              </w:rPr>
            </w:pPr>
            <w:r w:rsidRPr="00D750BD">
              <w:rPr>
                <w:sz w:val="20"/>
              </w:rPr>
              <w:lastRenderedPageBreak/>
              <w:t>На период с 01.01.20</w:t>
            </w:r>
            <w:r w:rsidRPr="00D750BD">
              <w:rPr>
                <w:sz w:val="20"/>
                <w:lang w:val="en-US"/>
              </w:rPr>
              <w:t>2</w:t>
            </w:r>
            <w:r w:rsidRPr="00D750BD">
              <w:rPr>
                <w:sz w:val="20"/>
              </w:rPr>
              <w:t>6 по 31.12.20</w:t>
            </w:r>
            <w:r w:rsidRPr="00D750BD">
              <w:rPr>
                <w:sz w:val="20"/>
                <w:lang w:val="en-US"/>
              </w:rPr>
              <w:t>2</w:t>
            </w:r>
            <w:r w:rsidRPr="00D750BD">
              <w:rPr>
                <w:sz w:val="20"/>
              </w:rPr>
              <w:t xml:space="preserve">6 </w:t>
            </w:r>
          </w:p>
        </w:tc>
      </w:tr>
      <w:tr w:rsidR="00FE1E17" w:rsidRPr="00D750BD" w14:paraId="486FE26D" w14:textId="77777777" w:rsidTr="00CD021F">
        <w:trPr>
          <w:gridAfter w:val="2"/>
          <w:wAfter w:w="2080" w:type="dxa"/>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0C519408"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p>
        </w:tc>
        <w:tc>
          <w:tcPr>
            <w:tcW w:w="1572" w:type="dxa"/>
            <w:gridSpan w:val="4"/>
            <w:tcBorders>
              <w:top w:val="single" w:sz="2" w:space="0" w:color="auto"/>
              <w:left w:val="single" w:sz="2" w:space="0" w:color="auto"/>
              <w:bottom w:val="single" w:sz="2" w:space="0" w:color="auto"/>
              <w:right w:val="single" w:sz="2" w:space="0" w:color="auto"/>
            </w:tcBorders>
          </w:tcPr>
          <w:p w14:paraId="30A8A164" w14:textId="77777777" w:rsidR="00FE1E17" w:rsidRPr="00D750BD" w:rsidRDefault="00FE1E17" w:rsidP="00CD021F">
            <w:pPr>
              <w:rPr>
                <w:sz w:val="20"/>
              </w:rPr>
            </w:pPr>
            <w:r w:rsidRPr="00D750BD">
              <w:rPr>
                <w:sz w:val="20"/>
              </w:rPr>
              <w:t>с 01.01.20</w:t>
            </w:r>
            <w:r w:rsidRPr="00D750BD">
              <w:rPr>
                <w:sz w:val="20"/>
                <w:lang w:val="en-US"/>
              </w:rPr>
              <w:t>2</w:t>
            </w:r>
            <w:r w:rsidRPr="00D750BD">
              <w:rPr>
                <w:sz w:val="20"/>
              </w:rPr>
              <w:t>6 по 31.12.20</w:t>
            </w:r>
            <w:r w:rsidRPr="00D750BD">
              <w:rPr>
                <w:sz w:val="20"/>
                <w:lang w:val="en-US"/>
              </w:rPr>
              <w:t>2</w:t>
            </w:r>
            <w:r w:rsidRPr="00D750BD">
              <w:rPr>
                <w:sz w:val="20"/>
              </w:rPr>
              <w:t>6</w:t>
            </w:r>
          </w:p>
        </w:tc>
        <w:tc>
          <w:tcPr>
            <w:tcW w:w="1197" w:type="dxa"/>
            <w:gridSpan w:val="3"/>
            <w:tcBorders>
              <w:top w:val="single" w:sz="2" w:space="0" w:color="auto"/>
              <w:left w:val="single" w:sz="2" w:space="0" w:color="auto"/>
              <w:bottom w:val="single" w:sz="2" w:space="0" w:color="auto"/>
              <w:right w:val="single" w:sz="2" w:space="0" w:color="auto"/>
            </w:tcBorders>
          </w:tcPr>
          <w:p w14:paraId="504452C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68290AF0" w14:textId="77777777" w:rsidR="00FE1E17" w:rsidRPr="00D750BD" w:rsidRDefault="00FE1E17" w:rsidP="00CD021F">
            <w:pPr>
              <w:widowControl w:val="0"/>
              <w:autoSpaceDE w:val="0"/>
              <w:autoSpaceDN w:val="0"/>
              <w:adjustRightInd w:val="0"/>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9958730"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3451DD7B" w14:textId="77777777" w:rsidTr="00CD021F">
        <w:trPr>
          <w:gridAfter w:val="2"/>
          <w:wAfter w:w="2080" w:type="dxa"/>
          <w:trHeight w:val="75"/>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074E4CF6"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01.01.2026 по 31.12.2026</w:t>
            </w:r>
          </w:p>
        </w:tc>
        <w:tc>
          <w:tcPr>
            <w:tcW w:w="1197" w:type="dxa"/>
            <w:gridSpan w:val="3"/>
            <w:tcBorders>
              <w:top w:val="single" w:sz="2" w:space="0" w:color="auto"/>
              <w:left w:val="single" w:sz="2" w:space="0" w:color="auto"/>
              <w:bottom w:val="single" w:sz="2" w:space="0" w:color="auto"/>
              <w:right w:val="single" w:sz="2" w:space="0" w:color="auto"/>
            </w:tcBorders>
          </w:tcPr>
          <w:p w14:paraId="61EB3947" w14:textId="77777777" w:rsidR="00FE1E17" w:rsidRPr="00D750BD" w:rsidRDefault="00FE1E17" w:rsidP="00CD021F">
            <w:pPr>
              <w:widowControl w:val="0"/>
              <w:autoSpaceDE w:val="0"/>
              <w:autoSpaceDN w:val="0"/>
              <w:adjustRightInd w:val="0"/>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180156AD" w14:textId="77777777" w:rsidR="00FE1E17" w:rsidRPr="00D750BD" w:rsidRDefault="00FE1E17" w:rsidP="00CD021F">
            <w:pPr>
              <w:widowControl w:val="0"/>
              <w:autoSpaceDE w:val="0"/>
              <w:autoSpaceDN w:val="0"/>
              <w:adjustRightInd w:val="0"/>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0666E452" w14:textId="77777777" w:rsidR="00FE1E17" w:rsidRPr="00D750BD" w:rsidRDefault="00FE1E17" w:rsidP="00CD021F">
            <w:pPr>
              <w:widowControl w:val="0"/>
              <w:autoSpaceDE w:val="0"/>
              <w:autoSpaceDN w:val="0"/>
              <w:adjustRightInd w:val="0"/>
              <w:rPr>
                <w:sz w:val="20"/>
              </w:rPr>
            </w:pPr>
            <w:r w:rsidRPr="00D750BD">
              <w:rPr>
                <w:sz w:val="20"/>
              </w:rPr>
              <w:t>-</w:t>
            </w:r>
          </w:p>
        </w:tc>
      </w:tr>
      <w:tr w:rsidR="00FE1E17" w:rsidRPr="00D750BD" w14:paraId="7E227B70"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43AA7A4C"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01.01.2027 по 31.12.2027</w:t>
            </w:r>
          </w:p>
        </w:tc>
      </w:tr>
      <w:tr w:rsidR="00FE1E17" w:rsidRPr="00D750BD" w14:paraId="647EC88C" w14:textId="77777777" w:rsidTr="00CD021F">
        <w:trPr>
          <w:gridAfter w:val="2"/>
          <w:wAfter w:w="2080" w:type="dxa"/>
          <w:tblCellSpacing w:w="5" w:type="nil"/>
        </w:trPr>
        <w:tc>
          <w:tcPr>
            <w:tcW w:w="4241" w:type="dxa"/>
            <w:gridSpan w:val="3"/>
            <w:tcBorders>
              <w:top w:val="single" w:sz="4" w:space="0" w:color="auto"/>
              <w:left w:val="single" w:sz="4" w:space="0" w:color="auto"/>
              <w:bottom w:val="single" w:sz="4" w:space="0" w:color="auto"/>
              <w:right w:val="single" w:sz="4" w:space="0" w:color="auto"/>
            </w:tcBorders>
          </w:tcPr>
          <w:p w14:paraId="0BE682FC"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p>
        </w:tc>
        <w:tc>
          <w:tcPr>
            <w:tcW w:w="1572" w:type="dxa"/>
            <w:gridSpan w:val="4"/>
            <w:tcBorders>
              <w:top w:val="single" w:sz="4" w:space="0" w:color="auto"/>
              <w:left w:val="single" w:sz="4" w:space="0" w:color="auto"/>
              <w:bottom w:val="single" w:sz="4" w:space="0" w:color="auto"/>
              <w:right w:val="single" w:sz="4" w:space="0" w:color="auto"/>
            </w:tcBorders>
          </w:tcPr>
          <w:p w14:paraId="253BA470" w14:textId="77777777" w:rsidR="00FE1E17" w:rsidRPr="00D750BD" w:rsidRDefault="00FE1E17" w:rsidP="00CD021F">
            <w:pPr>
              <w:rPr>
                <w:sz w:val="20"/>
              </w:rPr>
            </w:pPr>
            <w:r w:rsidRPr="00D750BD">
              <w:rPr>
                <w:sz w:val="20"/>
              </w:rPr>
              <w:t>с 01.01.2027 по 31.12.2027</w:t>
            </w:r>
          </w:p>
        </w:tc>
        <w:tc>
          <w:tcPr>
            <w:tcW w:w="1197" w:type="dxa"/>
            <w:gridSpan w:val="3"/>
            <w:tcBorders>
              <w:top w:val="single" w:sz="2" w:space="0" w:color="auto"/>
              <w:left w:val="single" w:sz="4" w:space="0" w:color="auto"/>
              <w:bottom w:val="single" w:sz="2" w:space="0" w:color="auto"/>
              <w:right w:val="single" w:sz="2" w:space="0" w:color="auto"/>
            </w:tcBorders>
          </w:tcPr>
          <w:p w14:paraId="7C201A9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76A87AF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3881BEBA"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2CA491B1" w14:textId="77777777" w:rsidTr="00CD021F">
        <w:trPr>
          <w:gridAfter w:val="2"/>
          <w:wAfter w:w="2080" w:type="dxa"/>
          <w:tblCellSpacing w:w="5" w:type="nil"/>
        </w:trPr>
        <w:tc>
          <w:tcPr>
            <w:tcW w:w="5813" w:type="dxa"/>
            <w:gridSpan w:val="7"/>
            <w:tcBorders>
              <w:top w:val="single" w:sz="4" w:space="0" w:color="auto"/>
              <w:left w:val="single" w:sz="2" w:space="0" w:color="auto"/>
              <w:bottom w:val="single" w:sz="2" w:space="0" w:color="auto"/>
              <w:right w:val="single" w:sz="2" w:space="0" w:color="auto"/>
            </w:tcBorders>
          </w:tcPr>
          <w:p w14:paraId="6EE0A109"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01.01.2027 по 31.12.2027  </w:t>
            </w:r>
          </w:p>
        </w:tc>
        <w:tc>
          <w:tcPr>
            <w:tcW w:w="1197" w:type="dxa"/>
            <w:gridSpan w:val="3"/>
            <w:tcBorders>
              <w:top w:val="single" w:sz="2" w:space="0" w:color="auto"/>
              <w:left w:val="single" w:sz="2" w:space="0" w:color="auto"/>
              <w:bottom w:val="single" w:sz="2" w:space="0" w:color="auto"/>
              <w:right w:val="single" w:sz="2" w:space="0" w:color="auto"/>
            </w:tcBorders>
          </w:tcPr>
          <w:p w14:paraId="3A8ED1F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141A3977"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4D1B554F"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07008803" w14:textId="77777777" w:rsidTr="00CD021F">
        <w:trPr>
          <w:gridAfter w:val="2"/>
          <w:wAfter w:w="2080" w:type="dxa"/>
          <w:trHeight w:val="178"/>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4075EC8C" w14:textId="77777777" w:rsidR="00FE1E17" w:rsidRPr="00D750BD" w:rsidRDefault="00FE1E17" w:rsidP="00CD021F">
            <w:pPr>
              <w:widowControl w:val="0"/>
              <w:autoSpaceDE w:val="0"/>
              <w:autoSpaceDN w:val="0"/>
              <w:adjustRightInd w:val="0"/>
              <w:jc w:val="center"/>
              <w:rPr>
                <w:sz w:val="20"/>
                <w:lang w:val="en-US"/>
              </w:rPr>
            </w:pPr>
            <w:r w:rsidRPr="00D750BD">
              <w:rPr>
                <w:sz w:val="20"/>
              </w:rPr>
              <w:t>На период с 01.01.2028 по 31.12.2028</w:t>
            </w:r>
          </w:p>
        </w:tc>
      </w:tr>
      <w:tr w:rsidR="00FE1E17" w:rsidRPr="00D750BD" w14:paraId="5C0A87CF"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3A6E83B4"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p>
        </w:tc>
        <w:tc>
          <w:tcPr>
            <w:tcW w:w="1572" w:type="dxa"/>
            <w:gridSpan w:val="4"/>
            <w:tcBorders>
              <w:top w:val="single" w:sz="2" w:space="0" w:color="auto"/>
              <w:left w:val="single" w:sz="2" w:space="0" w:color="auto"/>
              <w:bottom w:val="single" w:sz="2" w:space="0" w:color="auto"/>
              <w:right w:val="single" w:sz="2" w:space="0" w:color="auto"/>
            </w:tcBorders>
          </w:tcPr>
          <w:p w14:paraId="3CBF551A" w14:textId="77777777" w:rsidR="00FE1E17" w:rsidRPr="00D750BD" w:rsidRDefault="00FE1E17" w:rsidP="00CD021F">
            <w:pPr>
              <w:rPr>
                <w:sz w:val="20"/>
              </w:rPr>
            </w:pPr>
            <w:r w:rsidRPr="00D750BD">
              <w:rPr>
                <w:sz w:val="20"/>
              </w:rPr>
              <w:t>с 01.01.2028 по 31.12.2028</w:t>
            </w:r>
          </w:p>
        </w:tc>
        <w:tc>
          <w:tcPr>
            <w:tcW w:w="1197" w:type="dxa"/>
            <w:gridSpan w:val="3"/>
            <w:tcBorders>
              <w:top w:val="single" w:sz="2" w:space="0" w:color="auto"/>
              <w:left w:val="single" w:sz="2" w:space="0" w:color="auto"/>
              <w:bottom w:val="single" w:sz="2" w:space="0" w:color="auto"/>
              <w:right w:val="single" w:sz="2" w:space="0" w:color="auto"/>
            </w:tcBorders>
          </w:tcPr>
          <w:p w14:paraId="13308F9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900DF08"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41790D93"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5E51FD6B"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1B08EE03"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01.01.2028 по 31.12.2028</w:t>
            </w:r>
          </w:p>
        </w:tc>
        <w:tc>
          <w:tcPr>
            <w:tcW w:w="1197" w:type="dxa"/>
            <w:gridSpan w:val="3"/>
            <w:tcBorders>
              <w:top w:val="single" w:sz="2" w:space="0" w:color="auto"/>
              <w:left w:val="single" w:sz="2" w:space="0" w:color="auto"/>
              <w:bottom w:val="single" w:sz="2" w:space="0" w:color="auto"/>
              <w:right w:val="single" w:sz="2" w:space="0" w:color="auto"/>
            </w:tcBorders>
          </w:tcPr>
          <w:p w14:paraId="409FAC73"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8A79CE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613C388A"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1857CB69"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0A73D24F" w14:textId="77777777" w:rsidR="00FE1E17" w:rsidRPr="00D750BD" w:rsidRDefault="00FE1E17" w:rsidP="00CD021F">
            <w:pPr>
              <w:widowControl w:val="0"/>
              <w:autoSpaceDE w:val="0"/>
              <w:autoSpaceDN w:val="0"/>
              <w:adjustRightInd w:val="0"/>
              <w:jc w:val="center"/>
              <w:rPr>
                <w:sz w:val="20"/>
              </w:rPr>
            </w:pPr>
            <w:r w:rsidRPr="00D750BD">
              <w:rPr>
                <w:sz w:val="20"/>
              </w:rPr>
              <w:t>На период с 01.01.2029 по 31.12.2029</w:t>
            </w:r>
          </w:p>
        </w:tc>
      </w:tr>
      <w:tr w:rsidR="00FE1E17" w:rsidRPr="00D750BD" w14:paraId="3FB07E92"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7B234326"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p>
        </w:tc>
        <w:tc>
          <w:tcPr>
            <w:tcW w:w="1572" w:type="dxa"/>
            <w:gridSpan w:val="4"/>
            <w:tcBorders>
              <w:top w:val="single" w:sz="2" w:space="0" w:color="auto"/>
              <w:left w:val="single" w:sz="2" w:space="0" w:color="auto"/>
              <w:bottom w:val="single" w:sz="2" w:space="0" w:color="auto"/>
              <w:right w:val="single" w:sz="2" w:space="0" w:color="auto"/>
            </w:tcBorders>
          </w:tcPr>
          <w:p w14:paraId="12D3F800" w14:textId="77777777" w:rsidR="00FE1E17" w:rsidRPr="00D750BD" w:rsidRDefault="00FE1E17" w:rsidP="00CD021F">
            <w:pPr>
              <w:rPr>
                <w:sz w:val="20"/>
              </w:rPr>
            </w:pPr>
            <w:r w:rsidRPr="00D750BD">
              <w:rPr>
                <w:sz w:val="20"/>
              </w:rPr>
              <w:t>с 01.01.2029 по 31.12.2029</w:t>
            </w:r>
          </w:p>
        </w:tc>
        <w:tc>
          <w:tcPr>
            <w:tcW w:w="1197" w:type="dxa"/>
            <w:gridSpan w:val="3"/>
            <w:tcBorders>
              <w:top w:val="single" w:sz="2" w:space="0" w:color="auto"/>
              <w:left w:val="single" w:sz="2" w:space="0" w:color="auto"/>
              <w:bottom w:val="single" w:sz="2" w:space="0" w:color="auto"/>
              <w:right w:val="single" w:sz="2" w:space="0" w:color="auto"/>
            </w:tcBorders>
          </w:tcPr>
          <w:p w14:paraId="68DDE0C1"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3043444"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7355DA9C"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C3F4E62"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70F47017" w14:textId="77777777" w:rsidR="00FE1E17" w:rsidRPr="00D750BD" w:rsidRDefault="00FE1E17" w:rsidP="00CD021F">
            <w:pPr>
              <w:widowControl w:val="0"/>
              <w:autoSpaceDE w:val="0"/>
              <w:autoSpaceDN w:val="0"/>
              <w:adjustRightInd w:val="0"/>
              <w:rPr>
                <w:sz w:val="20"/>
              </w:rPr>
            </w:pPr>
            <w:r w:rsidRPr="00D750BD">
              <w:rPr>
                <w:sz w:val="20"/>
              </w:rPr>
              <w:t xml:space="preserve">Итого на период с 01.01.2029 по 31.12.2029 </w:t>
            </w:r>
          </w:p>
        </w:tc>
        <w:tc>
          <w:tcPr>
            <w:tcW w:w="1197" w:type="dxa"/>
            <w:gridSpan w:val="3"/>
            <w:tcBorders>
              <w:top w:val="single" w:sz="2" w:space="0" w:color="auto"/>
              <w:left w:val="single" w:sz="2" w:space="0" w:color="auto"/>
              <w:bottom w:val="single" w:sz="2" w:space="0" w:color="auto"/>
              <w:right w:val="single" w:sz="2" w:space="0" w:color="auto"/>
            </w:tcBorders>
          </w:tcPr>
          <w:p w14:paraId="6C7D2660"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1836332E"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72561A63"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7BBB0A60" w14:textId="77777777" w:rsidTr="00CD021F">
        <w:trPr>
          <w:gridAfter w:val="2"/>
          <w:wAfter w:w="2080" w:type="dxa"/>
          <w:trHeight w:val="211"/>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53AF00B5" w14:textId="77777777" w:rsidR="00FE1E17" w:rsidRPr="00D750BD" w:rsidRDefault="00FE1E17" w:rsidP="00CD021F">
            <w:pPr>
              <w:widowControl w:val="0"/>
              <w:autoSpaceDE w:val="0"/>
              <w:autoSpaceDN w:val="0"/>
              <w:adjustRightInd w:val="0"/>
              <w:jc w:val="center"/>
              <w:rPr>
                <w:sz w:val="20"/>
                <w:lang w:val="en-US"/>
              </w:rPr>
            </w:pPr>
            <w:r w:rsidRPr="00D750BD">
              <w:rPr>
                <w:sz w:val="20"/>
              </w:rPr>
              <w:t>на период с 01.01.2030 по 31.12.2030</w:t>
            </w:r>
          </w:p>
        </w:tc>
      </w:tr>
      <w:tr w:rsidR="00FE1E17" w:rsidRPr="00D750BD" w14:paraId="3742B96D" w14:textId="77777777" w:rsidTr="00CD021F">
        <w:trPr>
          <w:gridAfter w:val="2"/>
          <w:wAfter w:w="2080" w:type="dxa"/>
          <w:trHeight w:val="211"/>
          <w:tblCellSpacing w:w="5" w:type="nil"/>
        </w:trPr>
        <w:tc>
          <w:tcPr>
            <w:tcW w:w="4241" w:type="dxa"/>
            <w:gridSpan w:val="3"/>
            <w:tcBorders>
              <w:top w:val="single" w:sz="2" w:space="0" w:color="auto"/>
              <w:left w:val="single" w:sz="2" w:space="0" w:color="auto"/>
              <w:bottom w:val="single" w:sz="2" w:space="0" w:color="auto"/>
              <w:right w:val="single" w:sz="2" w:space="0" w:color="auto"/>
            </w:tcBorders>
          </w:tcPr>
          <w:p w14:paraId="5189F0EC" w14:textId="77777777" w:rsidR="00FE1E17" w:rsidRPr="00D750BD" w:rsidRDefault="00FE1E17" w:rsidP="00CD021F">
            <w:pPr>
              <w:widowControl w:val="0"/>
              <w:autoSpaceDE w:val="0"/>
              <w:autoSpaceDN w:val="0"/>
              <w:adjustRightInd w:val="0"/>
              <w:rPr>
                <w:sz w:val="20"/>
              </w:rPr>
            </w:pPr>
            <w:r w:rsidRPr="00D750BD">
              <w:rPr>
                <w:sz w:val="20"/>
              </w:rPr>
              <w:t>Мероприятие отсутствует</w:t>
            </w:r>
          </w:p>
        </w:tc>
        <w:tc>
          <w:tcPr>
            <w:tcW w:w="1572" w:type="dxa"/>
            <w:gridSpan w:val="4"/>
            <w:tcBorders>
              <w:top w:val="single" w:sz="2" w:space="0" w:color="auto"/>
              <w:left w:val="single" w:sz="2" w:space="0" w:color="auto"/>
              <w:bottom w:val="single" w:sz="2" w:space="0" w:color="auto"/>
              <w:right w:val="single" w:sz="2" w:space="0" w:color="auto"/>
            </w:tcBorders>
          </w:tcPr>
          <w:p w14:paraId="33EC64E1" w14:textId="77777777" w:rsidR="00FE1E17" w:rsidRPr="00D750BD" w:rsidRDefault="00FE1E17" w:rsidP="00CD021F">
            <w:pPr>
              <w:rPr>
                <w:sz w:val="20"/>
                <w:lang w:val="en-US"/>
              </w:rPr>
            </w:pPr>
            <w:r w:rsidRPr="00D750BD">
              <w:rPr>
                <w:sz w:val="20"/>
              </w:rPr>
              <w:t>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0EE6C8BC"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46AF823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5623D22C"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37B46E57"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15D06377" w14:textId="77777777" w:rsidR="00FE1E17" w:rsidRPr="00D750BD" w:rsidRDefault="00FE1E17" w:rsidP="00CD021F">
            <w:pPr>
              <w:widowControl w:val="0"/>
              <w:autoSpaceDE w:val="0"/>
              <w:autoSpaceDN w:val="0"/>
              <w:adjustRightInd w:val="0"/>
              <w:rPr>
                <w:sz w:val="20"/>
              </w:rPr>
            </w:pPr>
            <w:r w:rsidRPr="00D750BD">
              <w:rPr>
                <w:sz w:val="20"/>
              </w:rPr>
              <w:t>Итого на  период с 01.01.2030 по 31.12.2030</w:t>
            </w:r>
          </w:p>
        </w:tc>
        <w:tc>
          <w:tcPr>
            <w:tcW w:w="1197" w:type="dxa"/>
            <w:gridSpan w:val="3"/>
            <w:tcBorders>
              <w:top w:val="single" w:sz="2" w:space="0" w:color="auto"/>
              <w:left w:val="single" w:sz="2" w:space="0" w:color="auto"/>
              <w:bottom w:val="single" w:sz="2" w:space="0" w:color="auto"/>
              <w:right w:val="single" w:sz="2" w:space="0" w:color="auto"/>
            </w:tcBorders>
          </w:tcPr>
          <w:p w14:paraId="7684900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5696B83B"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6F269F26"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606A2BEB" w14:textId="77777777" w:rsidTr="00CD021F">
        <w:trPr>
          <w:gridAfter w:val="2"/>
          <w:wAfter w:w="2080" w:type="dxa"/>
          <w:trHeight w:val="211"/>
          <w:tblCellSpacing w:w="5" w:type="nil"/>
        </w:trPr>
        <w:tc>
          <w:tcPr>
            <w:tcW w:w="5813" w:type="dxa"/>
            <w:gridSpan w:val="7"/>
            <w:tcBorders>
              <w:top w:val="single" w:sz="2" w:space="0" w:color="auto"/>
              <w:left w:val="single" w:sz="2" w:space="0" w:color="auto"/>
              <w:bottom w:val="single" w:sz="2" w:space="0" w:color="auto"/>
              <w:right w:val="single" w:sz="2" w:space="0" w:color="auto"/>
            </w:tcBorders>
          </w:tcPr>
          <w:p w14:paraId="1FF9CB0F" w14:textId="77777777" w:rsidR="00FE1E17" w:rsidRPr="00D750BD" w:rsidRDefault="00FE1E17" w:rsidP="00CD021F">
            <w:pPr>
              <w:widowControl w:val="0"/>
              <w:autoSpaceDE w:val="0"/>
              <w:autoSpaceDN w:val="0"/>
              <w:adjustRightInd w:val="0"/>
              <w:rPr>
                <w:sz w:val="20"/>
              </w:rPr>
            </w:pPr>
            <w:r w:rsidRPr="00D750BD">
              <w:rPr>
                <w:sz w:val="20"/>
              </w:rPr>
              <w:t>Всего на период реализации программы:</w:t>
            </w:r>
          </w:p>
        </w:tc>
        <w:tc>
          <w:tcPr>
            <w:tcW w:w="1197" w:type="dxa"/>
            <w:gridSpan w:val="3"/>
            <w:tcBorders>
              <w:top w:val="single" w:sz="2" w:space="0" w:color="auto"/>
              <w:left w:val="single" w:sz="2" w:space="0" w:color="auto"/>
              <w:bottom w:val="single" w:sz="2" w:space="0" w:color="auto"/>
              <w:right w:val="single" w:sz="2" w:space="0" w:color="auto"/>
            </w:tcBorders>
          </w:tcPr>
          <w:p w14:paraId="4CEFD4EA"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565" w:type="dxa"/>
            <w:gridSpan w:val="5"/>
            <w:tcBorders>
              <w:top w:val="single" w:sz="2" w:space="0" w:color="auto"/>
              <w:left w:val="single" w:sz="2" w:space="0" w:color="auto"/>
              <w:bottom w:val="single" w:sz="2" w:space="0" w:color="auto"/>
              <w:right w:val="single" w:sz="2" w:space="0" w:color="auto"/>
            </w:tcBorders>
          </w:tcPr>
          <w:p w14:paraId="27C80660" w14:textId="77777777" w:rsidR="00FE1E17" w:rsidRPr="00D750BD" w:rsidRDefault="00FE1E17" w:rsidP="00CD021F">
            <w:pPr>
              <w:widowControl w:val="0"/>
              <w:autoSpaceDE w:val="0"/>
              <w:autoSpaceDN w:val="0"/>
              <w:adjustRightInd w:val="0"/>
              <w:jc w:val="center"/>
              <w:rPr>
                <w:sz w:val="20"/>
              </w:rPr>
            </w:pPr>
            <w:r w:rsidRPr="00D750BD">
              <w:rPr>
                <w:sz w:val="20"/>
              </w:rPr>
              <w:t>-</w:t>
            </w:r>
          </w:p>
        </w:tc>
        <w:tc>
          <w:tcPr>
            <w:tcW w:w="1412" w:type="dxa"/>
            <w:gridSpan w:val="3"/>
            <w:tcBorders>
              <w:top w:val="single" w:sz="2" w:space="0" w:color="auto"/>
              <w:left w:val="single" w:sz="2" w:space="0" w:color="auto"/>
              <w:bottom w:val="single" w:sz="2" w:space="0" w:color="auto"/>
              <w:right w:val="single" w:sz="2" w:space="0" w:color="auto"/>
            </w:tcBorders>
          </w:tcPr>
          <w:p w14:paraId="3FA963E5" w14:textId="77777777" w:rsidR="00FE1E17" w:rsidRPr="00D750BD" w:rsidRDefault="00FE1E17" w:rsidP="00CD021F">
            <w:pPr>
              <w:widowControl w:val="0"/>
              <w:autoSpaceDE w:val="0"/>
              <w:autoSpaceDN w:val="0"/>
              <w:adjustRightInd w:val="0"/>
              <w:jc w:val="center"/>
              <w:rPr>
                <w:sz w:val="20"/>
              </w:rPr>
            </w:pPr>
            <w:r w:rsidRPr="00D750BD">
              <w:rPr>
                <w:sz w:val="20"/>
              </w:rPr>
              <w:t>-</w:t>
            </w:r>
          </w:p>
        </w:tc>
      </w:tr>
      <w:tr w:rsidR="00FE1E17" w:rsidRPr="00D750BD" w14:paraId="4C8FC6B9"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423CD81" w14:textId="77777777" w:rsidR="00FE1E17" w:rsidRPr="00D750BD" w:rsidRDefault="00FE1E17" w:rsidP="00CD021F">
            <w:pPr>
              <w:widowControl w:val="0"/>
              <w:autoSpaceDE w:val="0"/>
              <w:autoSpaceDN w:val="0"/>
              <w:adjustRightInd w:val="0"/>
              <w:outlineLvl w:val="0"/>
              <w:rPr>
                <w:b/>
                <w:sz w:val="20"/>
              </w:rPr>
            </w:pPr>
            <w:r w:rsidRPr="00D750BD">
              <w:rPr>
                <w:sz w:val="20"/>
              </w:rPr>
              <w:t xml:space="preserve">        </w:t>
            </w:r>
            <w:r w:rsidRPr="00D750BD">
              <w:rPr>
                <w:b/>
                <w:sz w:val="20"/>
              </w:rPr>
              <w:t xml:space="preserve">5. Показатели надежности, качества, энергетической эффективности объектов централизованных систем холодного водоснабжения    </w:t>
            </w:r>
          </w:p>
        </w:tc>
      </w:tr>
      <w:tr w:rsidR="00FE1E17" w:rsidRPr="00D750BD" w14:paraId="56F482AB" w14:textId="77777777" w:rsidTr="00CD021F">
        <w:trPr>
          <w:gridAfter w:val="2"/>
          <w:wAfter w:w="2080" w:type="dxa"/>
          <w:trHeight w:val="215"/>
          <w:tblCellSpacing w:w="5" w:type="nil"/>
        </w:trPr>
        <w:tc>
          <w:tcPr>
            <w:tcW w:w="4459" w:type="dxa"/>
            <w:gridSpan w:val="4"/>
            <w:tcBorders>
              <w:top w:val="single" w:sz="2" w:space="0" w:color="auto"/>
              <w:left w:val="single" w:sz="2" w:space="0" w:color="auto"/>
              <w:right w:val="single" w:sz="2" w:space="0" w:color="auto"/>
            </w:tcBorders>
            <w:vAlign w:val="center"/>
          </w:tcPr>
          <w:p w14:paraId="42C78086" w14:textId="77777777" w:rsidR="00FE1E17" w:rsidRPr="00D750BD" w:rsidRDefault="00FE1E17" w:rsidP="00CD021F">
            <w:pPr>
              <w:widowControl w:val="0"/>
              <w:autoSpaceDE w:val="0"/>
              <w:autoSpaceDN w:val="0"/>
              <w:adjustRightInd w:val="0"/>
              <w:jc w:val="center"/>
              <w:outlineLvl w:val="0"/>
              <w:rPr>
                <w:sz w:val="20"/>
              </w:rPr>
            </w:pPr>
            <w:r w:rsidRPr="00D750BD">
              <w:rPr>
                <w:sz w:val="20"/>
              </w:rPr>
              <w:t>Наименование показателя</w:t>
            </w:r>
          </w:p>
        </w:tc>
        <w:tc>
          <w:tcPr>
            <w:tcW w:w="723" w:type="dxa"/>
            <w:gridSpan w:val="2"/>
            <w:tcBorders>
              <w:top w:val="single" w:sz="2" w:space="0" w:color="auto"/>
              <w:left w:val="single" w:sz="2" w:space="0" w:color="auto"/>
              <w:right w:val="single" w:sz="2" w:space="0" w:color="auto"/>
            </w:tcBorders>
            <w:vAlign w:val="center"/>
          </w:tcPr>
          <w:p w14:paraId="7A9A5BEF" w14:textId="77777777" w:rsidR="00FE1E17" w:rsidRPr="00D750BD" w:rsidRDefault="00FE1E17" w:rsidP="00CD021F">
            <w:pPr>
              <w:widowControl w:val="0"/>
              <w:autoSpaceDE w:val="0"/>
              <w:autoSpaceDN w:val="0"/>
              <w:adjustRightInd w:val="0"/>
              <w:jc w:val="center"/>
              <w:outlineLvl w:val="0"/>
              <w:rPr>
                <w:sz w:val="20"/>
              </w:rPr>
            </w:pPr>
            <w:r w:rsidRPr="00D750BD">
              <w:rPr>
                <w:sz w:val="20"/>
              </w:rPr>
              <w:t>Ед.изм.</w:t>
            </w:r>
          </w:p>
        </w:tc>
        <w:tc>
          <w:tcPr>
            <w:tcW w:w="836" w:type="dxa"/>
            <w:gridSpan w:val="2"/>
            <w:tcBorders>
              <w:top w:val="single" w:sz="2" w:space="0" w:color="auto"/>
              <w:left w:val="single" w:sz="2" w:space="0" w:color="auto"/>
              <w:right w:val="single" w:sz="2" w:space="0" w:color="auto"/>
            </w:tcBorders>
            <w:vAlign w:val="center"/>
          </w:tcPr>
          <w:p w14:paraId="0EC5D610" w14:textId="77777777" w:rsidR="00FE1E17" w:rsidRPr="00FE1E17" w:rsidRDefault="00FE1E17" w:rsidP="00CD021F">
            <w:pPr>
              <w:widowControl w:val="0"/>
              <w:autoSpaceDE w:val="0"/>
              <w:autoSpaceDN w:val="0"/>
              <w:adjustRightInd w:val="0"/>
              <w:jc w:val="center"/>
              <w:outlineLvl w:val="0"/>
              <w:rPr>
                <w:sz w:val="16"/>
              </w:rPr>
            </w:pPr>
            <w:r w:rsidRPr="00FE1E17">
              <w:rPr>
                <w:sz w:val="16"/>
              </w:rPr>
              <w:t>Период с 01.01.202</w:t>
            </w:r>
            <w:r w:rsidRPr="00FE1E17">
              <w:rPr>
                <w:sz w:val="16"/>
                <w:lang w:val="en-US"/>
              </w:rPr>
              <w:t>6</w:t>
            </w:r>
            <w:r w:rsidRPr="00FE1E17">
              <w:rPr>
                <w:sz w:val="16"/>
              </w:rPr>
              <w:t xml:space="preserve"> по 31.12.202</w:t>
            </w:r>
            <w:r w:rsidRPr="00FE1E17">
              <w:rPr>
                <w:sz w:val="16"/>
                <w:lang w:val="en-US"/>
              </w:rPr>
              <w:t>6</w:t>
            </w:r>
            <w:r w:rsidRPr="00FE1E17">
              <w:rPr>
                <w:sz w:val="16"/>
              </w:rPr>
              <w:t xml:space="preserve"> </w:t>
            </w:r>
          </w:p>
        </w:tc>
        <w:tc>
          <w:tcPr>
            <w:tcW w:w="992" w:type="dxa"/>
            <w:gridSpan w:val="2"/>
            <w:tcBorders>
              <w:top w:val="single" w:sz="2" w:space="0" w:color="auto"/>
              <w:left w:val="single" w:sz="2" w:space="0" w:color="auto"/>
              <w:right w:val="single" w:sz="2" w:space="0" w:color="auto"/>
            </w:tcBorders>
            <w:vAlign w:val="center"/>
          </w:tcPr>
          <w:p w14:paraId="56B1EF90" w14:textId="77777777" w:rsidR="00FE1E17" w:rsidRPr="00FE1E17" w:rsidRDefault="00FE1E17" w:rsidP="00CD021F">
            <w:pPr>
              <w:jc w:val="center"/>
              <w:rPr>
                <w:sz w:val="16"/>
              </w:rPr>
            </w:pPr>
            <w:r w:rsidRPr="00FE1E17">
              <w:rPr>
                <w:sz w:val="16"/>
              </w:rPr>
              <w:t>Период с 01.01.202</w:t>
            </w:r>
            <w:r w:rsidRPr="00FE1E17">
              <w:rPr>
                <w:sz w:val="16"/>
                <w:lang w:val="en-US"/>
              </w:rPr>
              <w:t>7</w:t>
            </w:r>
            <w:r w:rsidRPr="00FE1E17">
              <w:rPr>
                <w:sz w:val="16"/>
              </w:rPr>
              <w:t xml:space="preserve"> по 31.12.202</w:t>
            </w:r>
            <w:r w:rsidRPr="00FE1E17">
              <w:rPr>
                <w:sz w:val="16"/>
                <w:lang w:val="en-US"/>
              </w:rPr>
              <w:t>7</w:t>
            </w:r>
            <w:r w:rsidRPr="00FE1E17">
              <w:rPr>
                <w:sz w:val="16"/>
              </w:rPr>
              <w:t xml:space="preserve"> </w:t>
            </w:r>
          </w:p>
        </w:tc>
        <w:tc>
          <w:tcPr>
            <w:tcW w:w="993" w:type="dxa"/>
            <w:gridSpan w:val="4"/>
            <w:tcBorders>
              <w:top w:val="single" w:sz="2" w:space="0" w:color="auto"/>
              <w:left w:val="single" w:sz="2" w:space="0" w:color="auto"/>
              <w:right w:val="single" w:sz="4" w:space="0" w:color="auto"/>
            </w:tcBorders>
            <w:vAlign w:val="center"/>
          </w:tcPr>
          <w:p w14:paraId="034059A8" w14:textId="77777777" w:rsidR="00FE1E17" w:rsidRPr="00FE1E17" w:rsidRDefault="00FE1E17" w:rsidP="00CD021F">
            <w:pPr>
              <w:jc w:val="center"/>
              <w:rPr>
                <w:sz w:val="16"/>
              </w:rPr>
            </w:pPr>
            <w:r w:rsidRPr="00FE1E17">
              <w:rPr>
                <w:sz w:val="16"/>
              </w:rPr>
              <w:t>Период с 01.01.202</w:t>
            </w:r>
            <w:r w:rsidRPr="00FE1E17">
              <w:rPr>
                <w:sz w:val="16"/>
                <w:lang w:val="en-US"/>
              </w:rPr>
              <w:t>8</w:t>
            </w:r>
            <w:r w:rsidRPr="00FE1E17">
              <w:rPr>
                <w:sz w:val="16"/>
              </w:rPr>
              <w:t xml:space="preserve"> по 31.12.202</w:t>
            </w:r>
            <w:r w:rsidRPr="00FE1E17">
              <w:rPr>
                <w:sz w:val="16"/>
                <w:lang w:val="en-US"/>
              </w:rPr>
              <w:t>8</w:t>
            </w:r>
            <w:r w:rsidRPr="00FE1E17">
              <w:rPr>
                <w:sz w:val="16"/>
              </w:rPr>
              <w:t xml:space="preserve"> </w:t>
            </w:r>
          </w:p>
        </w:tc>
        <w:tc>
          <w:tcPr>
            <w:tcW w:w="992" w:type="dxa"/>
            <w:gridSpan w:val="2"/>
            <w:tcBorders>
              <w:top w:val="single" w:sz="2" w:space="0" w:color="auto"/>
              <w:left w:val="single" w:sz="2" w:space="0" w:color="auto"/>
              <w:right w:val="single" w:sz="4" w:space="0" w:color="auto"/>
            </w:tcBorders>
            <w:vAlign w:val="center"/>
          </w:tcPr>
          <w:p w14:paraId="56BC3C8D" w14:textId="77777777" w:rsidR="00FE1E17" w:rsidRPr="00FE1E17" w:rsidRDefault="00FE1E17" w:rsidP="00CD021F">
            <w:pPr>
              <w:jc w:val="center"/>
              <w:rPr>
                <w:sz w:val="16"/>
              </w:rPr>
            </w:pPr>
            <w:r w:rsidRPr="00FE1E17">
              <w:rPr>
                <w:sz w:val="16"/>
              </w:rPr>
              <w:t xml:space="preserve">Период с 01.01.2029 по 31.12.2029 </w:t>
            </w:r>
          </w:p>
        </w:tc>
        <w:tc>
          <w:tcPr>
            <w:tcW w:w="992" w:type="dxa"/>
            <w:gridSpan w:val="2"/>
            <w:tcBorders>
              <w:top w:val="single" w:sz="2" w:space="0" w:color="auto"/>
              <w:left w:val="single" w:sz="4" w:space="0" w:color="auto"/>
              <w:right w:val="single" w:sz="2" w:space="0" w:color="auto"/>
            </w:tcBorders>
            <w:vAlign w:val="center"/>
          </w:tcPr>
          <w:p w14:paraId="0E6BC1BF" w14:textId="77777777" w:rsidR="00FE1E17" w:rsidRPr="00FE1E17" w:rsidRDefault="00FE1E17" w:rsidP="00CD021F">
            <w:pPr>
              <w:jc w:val="center"/>
              <w:rPr>
                <w:sz w:val="16"/>
              </w:rPr>
            </w:pPr>
            <w:r w:rsidRPr="00FE1E17">
              <w:rPr>
                <w:sz w:val="16"/>
              </w:rPr>
              <w:t xml:space="preserve">Период с 01.01.2030 по 31.12.2030 </w:t>
            </w:r>
          </w:p>
        </w:tc>
      </w:tr>
      <w:tr w:rsidR="00FE1E17" w:rsidRPr="00D750BD" w14:paraId="78435CF2" w14:textId="77777777" w:rsidTr="00CD021F">
        <w:trPr>
          <w:gridAfter w:val="2"/>
          <w:wAfter w:w="2080" w:type="dxa"/>
          <w:trHeight w:val="212"/>
          <w:tblCellSpacing w:w="5" w:type="nil"/>
        </w:trPr>
        <w:tc>
          <w:tcPr>
            <w:tcW w:w="9987" w:type="dxa"/>
            <w:gridSpan w:val="18"/>
            <w:tcBorders>
              <w:top w:val="single" w:sz="2" w:space="0" w:color="auto"/>
              <w:left w:val="single" w:sz="2" w:space="0" w:color="auto"/>
              <w:right w:val="single" w:sz="2" w:space="0" w:color="auto"/>
            </w:tcBorders>
          </w:tcPr>
          <w:p w14:paraId="7D45C27E" w14:textId="77777777" w:rsidR="00FE1E17" w:rsidRPr="00D750BD" w:rsidRDefault="00FE1E17" w:rsidP="00CD021F">
            <w:pPr>
              <w:widowControl w:val="0"/>
              <w:autoSpaceDE w:val="0"/>
              <w:autoSpaceDN w:val="0"/>
              <w:adjustRightInd w:val="0"/>
              <w:jc w:val="center"/>
              <w:outlineLvl w:val="0"/>
              <w:rPr>
                <w:sz w:val="20"/>
              </w:rPr>
            </w:pPr>
            <w:r w:rsidRPr="00D750BD">
              <w:rPr>
                <w:sz w:val="20"/>
              </w:rPr>
              <w:t>Показатели качества воды</w:t>
            </w:r>
          </w:p>
        </w:tc>
      </w:tr>
      <w:tr w:rsidR="00FE1E17" w:rsidRPr="00D750BD" w14:paraId="209EDC6E" w14:textId="77777777" w:rsidTr="00CD021F">
        <w:trPr>
          <w:gridAfter w:val="2"/>
          <w:wAfter w:w="2080" w:type="dxa"/>
          <w:trHeight w:val="1398"/>
          <w:tblCellSpacing w:w="5" w:type="nil"/>
        </w:trPr>
        <w:tc>
          <w:tcPr>
            <w:tcW w:w="4459" w:type="dxa"/>
            <w:gridSpan w:val="4"/>
            <w:tcBorders>
              <w:top w:val="single" w:sz="2" w:space="0" w:color="auto"/>
              <w:left w:val="single" w:sz="2" w:space="0" w:color="auto"/>
              <w:right w:val="single" w:sz="2" w:space="0" w:color="auto"/>
            </w:tcBorders>
          </w:tcPr>
          <w:p w14:paraId="4B51B5D0" w14:textId="77777777" w:rsidR="00FE1E17" w:rsidRPr="00D750BD" w:rsidRDefault="00FE1E17" w:rsidP="00CD021F">
            <w:pPr>
              <w:autoSpaceDE w:val="0"/>
              <w:autoSpaceDN w:val="0"/>
              <w:adjustRightInd w:val="0"/>
              <w:ind w:firstLine="540"/>
              <w:jc w:val="both"/>
              <w:rPr>
                <w:sz w:val="20"/>
              </w:rPr>
            </w:pPr>
            <w:r w:rsidRPr="00D750BD">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23" w:type="dxa"/>
            <w:gridSpan w:val="2"/>
            <w:tcBorders>
              <w:top w:val="single" w:sz="2" w:space="0" w:color="auto"/>
              <w:left w:val="single" w:sz="2" w:space="0" w:color="auto"/>
              <w:right w:val="single" w:sz="2" w:space="0" w:color="auto"/>
            </w:tcBorders>
          </w:tcPr>
          <w:p w14:paraId="18B8B6D2" w14:textId="77777777" w:rsidR="00FE1E17" w:rsidRPr="00D750BD" w:rsidRDefault="00FE1E17" w:rsidP="00CD021F">
            <w:pPr>
              <w:widowControl w:val="0"/>
              <w:autoSpaceDE w:val="0"/>
              <w:autoSpaceDN w:val="0"/>
              <w:adjustRightInd w:val="0"/>
              <w:jc w:val="center"/>
              <w:outlineLvl w:val="0"/>
              <w:rPr>
                <w:sz w:val="20"/>
              </w:rPr>
            </w:pPr>
          </w:p>
          <w:p w14:paraId="014A49FE" w14:textId="77777777" w:rsidR="00FE1E17" w:rsidRPr="00D750BD" w:rsidRDefault="00FE1E17" w:rsidP="00CD021F">
            <w:pPr>
              <w:widowControl w:val="0"/>
              <w:autoSpaceDE w:val="0"/>
              <w:autoSpaceDN w:val="0"/>
              <w:adjustRightInd w:val="0"/>
              <w:jc w:val="center"/>
              <w:outlineLvl w:val="0"/>
              <w:rPr>
                <w:sz w:val="20"/>
              </w:rPr>
            </w:pPr>
          </w:p>
          <w:p w14:paraId="1A05557D" w14:textId="77777777" w:rsidR="00FE1E17" w:rsidRPr="00D750BD" w:rsidRDefault="00FE1E17" w:rsidP="00CD021F">
            <w:pPr>
              <w:widowControl w:val="0"/>
              <w:autoSpaceDE w:val="0"/>
              <w:autoSpaceDN w:val="0"/>
              <w:adjustRightInd w:val="0"/>
              <w:jc w:val="center"/>
              <w:outlineLvl w:val="0"/>
              <w:rPr>
                <w:sz w:val="20"/>
              </w:rPr>
            </w:pPr>
            <w:r w:rsidRPr="00D750BD">
              <w:rPr>
                <w:sz w:val="20"/>
              </w:rPr>
              <w:t>%</w:t>
            </w:r>
          </w:p>
        </w:tc>
        <w:tc>
          <w:tcPr>
            <w:tcW w:w="836" w:type="dxa"/>
            <w:gridSpan w:val="2"/>
            <w:tcBorders>
              <w:top w:val="single" w:sz="2" w:space="0" w:color="auto"/>
              <w:left w:val="single" w:sz="2" w:space="0" w:color="auto"/>
              <w:right w:val="single" w:sz="2" w:space="0" w:color="auto"/>
            </w:tcBorders>
          </w:tcPr>
          <w:p w14:paraId="59AD6970"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2" w:type="dxa"/>
            <w:gridSpan w:val="2"/>
            <w:tcBorders>
              <w:top w:val="single" w:sz="2" w:space="0" w:color="auto"/>
              <w:left w:val="single" w:sz="2" w:space="0" w:color="auto"/>
              <w:right w:val="single" w:sz="2" w:space="0" w:color="auto"/>
            </w:tcBorders>
          </w:tcPr>
          <w:p w14:paraId="6CB2C889"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3" w:type="dxa"/>
            <w:gridSpan w:val="4"/>
            <w:tcBorders>
              <w:top w:val="single" w:sz="2" w:space="0" w:color="auto"/>
              <w:left w:val="single" w:sz="2" w:space="0" w:color="auto"/>
              <w:right w:val="single" w:sz="4" w:space="0" w:color="auto"/>
            </w:tcBorders>
          </w:tcPr>
          <w:p w14:paraId="21C42602"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 xml:space="preserve">0 </w:t>
            </w:r>
          </w:p>
        </w:tc>
        <w:tc>
          <w:tcPr>
            <w:tcW w:w="992" w:type="dxa"/>
            <w:gridSpan w:val="2"/>
            <w:tcBorders>
              <w:top w:val="single" w:sz="2" w:space="0" w:color="auto"/>
              <w:left w:val="single" w:sz="2" w:space="0" w:color="auto"/>
              <w:right w:val="single" w:sz="4" w:space="0" w:color="auto"/>
            </w:tcBorders>
          </w:tcPr>
          <w:p w14:paraId="7CF2E67A"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2" w:type="dxa"/>
            <w:gridSpan w:val="2"/>
            <w:tcBorders>
              <w:top w:val="single" w:sz="2" w:space="0" w:color="auto"/>
              <w:left w:val="single" w:sz="4" w:space="0" w:color="auto"/>
              <w:right w:val="single" w:sz="2" w:space="0" w:color="auto"/>
            </w:tcBorders>
          </w:tcPr>
          <w:p w14:paraId="0D80C8AA"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r>
      <w:tr w:rsidR="00FE1E17" w:rsidRPr="00D750BD" w14:paraId="4F48C09D" w14:textId="77777777" w:rsidTr="00CD021F">
        <w:trPr>
          <w:gridAfter w:val="2"/>
          <w:wAfter w:w="2080" w:type="dxa"/>
          <w:trHeight w:val="836"/>
          <w:tblCellSpacing w:w="5" w:type="nil"/>
        </w:trPr>
        <w:tc>
          <w:tcPr>
            <w:tcW w:w="4459" w:type="dxa"/>
            <w:gridSpan w:val="4"/>
            <w:tcBorders>
              <w:top w:val="single" w:sz="2" w:space="0" w:color="auto"/>
              <w:left w:val="single" w:sz="2" w:space="0" w:color="auto"/>
              <w:right w:val="single" w:sz="2" w:space="0" w:color="auto"/>
            </w:tcBorders>
          </w:tcPr>
          <w:p w14:paraId="097B240F" w14:textId="77777777" w:rsidR="00FE1E17" w:rsidRPr="00D750BD" w:rsidRDefault="00FE1E17" w:rsidP="00CD021F">
            <w:pPr>
              <w:autoSpaceDE w:val="0"/>
              <w:autoSpaceDN w:val="0"/>
              <w:adjustRightInd w:val="0"/>
              <w:ind w:firstLine="540"/>
              <w:jc w:val="both"/>
              <w:rPr>
                <w:sz w:val="20"/>
              </w:rPr>
            </w:pPr>
            <w:r w:rsidRPr="00D750BD">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23" w:type="dxa"/>
            <w:gridSpan w:val="2"/>
            <w:tcBorders>
              <w:top w:val="single" w:sz="2" w:space="0" w:color="auto"/>
              <w:left w:val="single" w:sz="2" w:space="0" w:color="auto"/>
              <w:right w:val="single" w:sz="2" w:space="0" w:color="auto"/>
            </w:tcBorders>
          </w:tcPr>
          <w:p w14:paraId="5422FA7C" w14:textId="77777777" w:rsidR="00FE1E17" w:rsidRPr="00D750BD" w:rsidRDefault="00FE1E17" w:rsidP="00CD021F">
            <w:pPr>
              <w:widowControl w:val="0"/>
              <w:autoSpaceDE w:val="0"/>
              <w:autoSpaceDN w:val="0"/>
              <w:adjustRightInd w:val="0"/>
              <w:jc w:val="center"/>
              <w:outlineLvl w:val="0"/>
              <w:rPr>
                <w:sz w:val="20"/>
              </w:rPr>
            </w:pPr>
          </w:p>
          <w:p w14:paraId="5CF0593C" w14:textId="77777777" w:rsidR="00FE1E17" w:rsidRPr="00D750BD" w:rsidRDefault="00FE1E17" w:rsidP="00CD021F">
            <w:pPr>
              <w:widowControl w:val="0"/>
              <w:autoSpaceDE w:val="0"/>
              <w:autoSpaceDN w:val="0"/>
              <w:adjustRightInd w:val="0"/>
              <w:jc w:val="center"/>
              <w:outlineLvl w:val="0"/>
              <w:rPr>
                <w:sz w:val="20"/>
              </w:rPr>
            </w:pPr>
            <w:r w:rsidRPr="00D750BD">
              <w:rPr>
                <w:sz w:val="20"/>
              </w:rPr>
              <w:t>%</w:t>
            </w:r>
          </w:p>
        </w:tc>
        <w:tc>
          <w:tcPr>
            <w:tcW w:w="836" w:type="dxa"/>
            <w:gridSpan w:val="2"/>
            <w:tcBorders>
              <w:top w:val="single" w:sz="2" w:space="0" w:color="auto"/>
              <w:left w:val="single" w:sz="2" w:space="0" w:color="auto"/>
              <w:right w:val="single" w:sz="2" w:space="0" w:color="auto"/>
            </w:tcBorders>
          </w:tcPr>
          <w:p w14:paraId="0B9C4C1C"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2" w:type="dxa"/>
            <w:gridSpan w:val="2"/>
            <w:tcBorders>
              <w:top w:val="single" w:sz="2" w:space="0" w:color="auto"/>
              <w:left w:val="single" w:sz="2" w:space="0" w:color="auto"/>
              <w:right w:val="single" w:sz="2" w:space="0" w:color="auto"/>
            </w:tcBorders>
          </w:tcPr>
          <w:p w14:paraId="06208493"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3" w:type="dxa"/>
            <w:gridSpan w:val="4"/>
            <w:tcBorders>
              <w:top w:val="single" w:sz="2" w:space="0" w:color="auto"/>
              <w:left w:val="single" w:sz="2" w:space="0" w:color="auto"/>
              <w:right w:val="single" w:sz="4" w:space="0" w:color="auto"/>
            </w:tcBorders>
          </w:tcPr>
          <w:p w14:paraId="288AA9EF"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 xml:space="preserve">0 </w:t>
            </w:r>
          </w:p>
        </w:tc>
        <w:tc>
          <w:tcPr>
            <w:tcW w:w="992" w:type="dxa"/>
            <w:gridSpan w:val="2"/>
            <w:tcBorders>
              <w:top w:val="single" w:sz="2" w:space="0" w:color="auto"/>
              <w:left w:val="single" w:sz="2" w:space="0" w:color="auto"/>
              <w:right w:val="single" w:sz="4" w:space="0" w:color="auto"/>
            </w:tcBorders>
          </w:tcPr>
          <w:p w14:paraId="6AA607F1"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c>
          <w:tcPr>
            <w:tcW w:w="992" w:type="dxa"/>
            <w:gridSpan w:val="2"/>
            <w:tcBorders>
              <w:top w:val="single" w:sz="2" w:space="0" w:color="auto"/>
              <w:left w:val="single" w:sz="4" w:space="0" w:color="auto"/>
              <w:right w:val="single" w:sz="2" w:space="0" w:color="auto"/>
            </w:tcBorders>
          </w:tcPr>
          <w:p w14:paraId="7E8BABBF"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w:t>
            </w:r>
          </w:p>
        </w:tc>
      </w:tr>
      <w:tr w:rsidR="00FE1E17" w:rsidRPr="00D750BD" w14:paraId="11C3973A" w14:textId="77777777" w:rsidTr="00CD021F">
        <w:trPr>
          <w:gridAfter w:val="2"/>
          <w:wAfter w:w="2080" w:type="dxa"/>
          <w:trHeight w:val="276"/>
          <w:tblCellSpacing w:w="5" w:type="nil"/>
        </w:trPr>
        <w:tc>
          <w:tcPr>
            <w:tcW w:w="9987" w:type="dxa"/>
            <w:gridSpan w:val="18"/>
            <w:tcBorders>
              <w:top w:val="single" w:sz="2" w:space="0" w:color="auto"/>
              <w:left w:val="single" w:sz="2" w:space="0" w:color="auto"/>
              <w:right w:val="single" w:sz="2" w:space="0" w:color="auto"/>
            </w:tcBorders>
          </w:tcPr>
          <w:p w14:paraId="35121530" w14:textId="77777777" w:rsidR="00FE1E17" w:rsidRPr="00D750BD" w:rsidRDefault="00FE1E17" w:rsidP="00CD021F">
            <w:pPr>
              <w:autoSpaceDE w:val="0"/>
              <w:autoSpaceDN w:val="0"/>
              <w:adjustRightInd w:val="0"/>
              <w:ind w:firstLine="540"/>
              <w:jc w:val="center"/>
              <w:rPr>
                <w:sz w:val="20"/>
              </w:rPr>
            </w:pPr>
            <w:r w:rsidRPr="00D750BD">
              <w:rPr>
                <w:sz w:val="20"/>
              </w:rPr>
              <w:t>Показатели надежности и бесперебойности водоснабжения</w:t>
            </w:r>
          </w:p>
        </w:tc>
      </w:tr>
      <w:tr w:rsidR="00FE1E17" w:rsidRPr="00D750BD" w14:paraId="6637A64E" w14:textId="77777777" w:rsidTr="00CD021F">
        <w:trPr>
          <w:gridAfter w:val="2"/>
          <w:wAfter w:w="2080" w:type="dxa"/>
          <w:trHeight w:val="845"/>
          <w:tblCellSpacing w:w="5" w:type="nil"/>
        </w:trPr>
        <w:tc>
          <w:tcPr>
            <w:tcW w:w="4459" w:type="dxa"/>
            <w:gridSpan w:val="4"/>
            <w:tcBorders>
              <w:top w:val="single" w:sz="2" w:space="0" w:color="auto"/>
              <w:left w:val="single" w:sz="2" w:space="0" w:color="auto"/>
              <w:right w:val="single" w:sz="2" w:space="0" w:color="auto"/>
            </w:tcBorders>
          </w:tcPr>
          <w:p w14:paraId="178D35CF" w14:textId="77777777" w:rsidR="00FE1E17" w:rsidRPr="00D750BD" w:rsidRDefault="00FE1E17" w:rsidP="00CD021F">
            <w:pPr>
              <w:autoSpaceDE w:val="0"/>
              <w:autoSpaceDN w:val="0"/>
              <w:adjustRightInd w:val="0"/>
              <w:ind w:firstLine="540"/>
              <w:jc w:val="both"/>
              <w:rPr>
                <w:sz w:val="20"/>
              </w:rPr>
            </w:pPr>
            <w:r w:rsidRPr="00D750BD">
              <w:rPr>
                <w:sz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p>
        </w:tc>
        <w:tc>
          <w:tcPr>
            <w:tcW w:w="723" w:type="dxa"/>
            <w:gridSpan w:val="2"/>
            <w:tcBorders>
              <w:top w:val="single" w:sz="2" w:space="0" w:color="auto"/>
              <w:left w:val="single" w:sz="2" w:space="0" w:color="auto"/>
              <w:right w:val="single" w:sz="2" w:space="0" w:color="auto"/>
            </w:tcBorders>
          </w:tcPr>
          <w:p w14:paraId="1F560059" w14:textId="77777777" w:rsidR="00FE1E17" w:rsidRPr="00D750BD" w:rsidRDefault="00FE1E17" w:rsidP="00CD021F">
            <w:pPr>
              <w:widowControl w:val="0"/>
              <w:autoSpaceDE w:val="0"/>
              <w:autoSpaceDN w:val="0"/>
              <w:adjustRightInd w:val="0"/>
              <w:jc w:val="center"/>
              <w:outlineLvl w:val="0"/>
              <w:rPr>
                <w:sz w:val="20"/>
              </w:rPr>
            </w:pPr>
          </w:p>
          <w:p w14:paraId="41580802" w14:textId="77777777" w:rsidR="00FE1E17" w:rsidRPr="00D750BD" w:rsidRDefault="00FE1E17" w:rsidP="00CD021F">
            <w:pPr>
              <w:widowControl w:val="0"/>
              <w:autoSpaceDE w:val="0"/>
              <w:autoSpaceDN w:val="0"/>
              <w:adjustRightInd w:val="0"/>
              <w:jc w:val="center"/>
              <w:outlineLvl w:val="0"/>
              <w:rPr>
                <w:sz w:val="20"/>
              </w:rPr>
            </w:pPr>
          </w:p>
          <w:p w14:paraId="69381EF9" w14:textId="77777777" w:rsidR="00FE1E17" w:rsidRPr="00D750BD" w:rsidRDefault="00FE1E17" w:rsidP="00CD021F">
            <w:pPr>
              <w:widowControl w:val="0"/>
              <w:autoSpaceDE w:val="0"/>
              <w:autoSpaceDN w:val="0"/>
              <w:adjustRightInd w:val="0"/>
              <w:jc w:val="center"/>
              <w:outlineLvl w:val="0"/>
              <w:rPr>
                <w:sz w:val="20"/>
              </w:rPr>
            </w:pPr>
            <w:r w:rsidRPr="00D750BD">
              <w:rPr>
                <w:sz w:val="20"/>
              </w:rPr>
              <w:t>ед./км</w:t>
            </w:r>
          </w:p>
        </w:tc>
        <w:tc>
          <w:tcPr>
            <w:tcW w:w="836" w:type="dxa"/>
            <w:gridSpan w:val="2"/>
            <w:tcBorders>
              <w:top w:val="single" w:sz="2" w:space="0" w:color="auto"/>
              <w:left w:val="single" w:sz="2" w:space="0" w:color="auto"/>
              <w:right w:val="single" w:sz="2" w:space="0" w:color="auto"/>
            </w:tcBorders>
          </w:tcPr>
          <w:p w14:paraId="29092607" w14:textId="77777777" w:rsidR="00FE1E17" w:rsidRPr="00D750BD" w:rsidRDefault="00FE1E17" w:rsidP="00CD021F">
            <w:pPr>
              <w:widowControl w:val="0"/>
              <w:autoSpaceDE w:val="0"/>
              <w:autoSpaceDN w:val="0"/>
              <w:adjustRightInd w:val="0"/>
              <w:jc w:val="center"/>
              <w:outlineLvl w:val="0"/>
              <w:rPr>
                <w:sz w:val="20"/>
              </w:rPr>
            </w:pPr>
            <w:r w:rsidRPr="00D750BD">
              <w:rPr>
                <w:sz w:val="20"/>
              </w:rPr>
              <w:t>0</w:t>
            </w:r>
          </w:p>
        </w:tc>
        <w:tc>
          <w:tcPr>
            <w:tcW w:w="992" w:type="dxa"/>
            <w:gridSpan w:val="2"/>
            <w:tcBorders>
              <w:top w:val="single" w:sz="2" w:space="0" w:color="auto"/>
              <w:left w:val="single" w:sz="2" w:space="0" w:color="auto"/>
              <w:right w:val="single" w:sz="2" w:space="0" w:color="auto"/>
            </w:tcBorders>
          </w:tcPr>
          <w:p w14:paraId="5F049FC6" w14:textId="77777777" w:rsidR="00FE1E17" w:rsidRPr="00D750BD" w:rsidRDefault="00FE1E17" w:rsidP="00CD021F">
            <w:pPr>
              <w:widowControl w:val="0"/>
              <w:autoSpaceDE w:val="0"/>
              <w:autoSpaceDN w:val="0"/>
              <w:adjustRightInd w:val="0"/>
              <w:jc w:val="center"/>
              <w:outlineLvl w:val="0"/>
              <w:rPr>
                <w:sz w:val="20"/>
              </w:rPr>
            </w:pPr>
            <w:r w:rsidRPr="00D750BD">
              <w:rPr>
                <w:sz w:val="20"/>
              </w:rPr>
              <w:t>0</w:t>
            </w:r>
          </w:p>
        </w:tc>
        <w:tc>
          <w:tcPr>
            <w:tcW w:w="993" w:type="dxa"/>
            <w:gridSpan w:val="4"/>
            <w:tcBorders>
              <w:top w:val="single" w:sz="2" w:space="0" w:color="auto"/>
              <w:left w:val="single" w:sz="2" w:space="0" w:color="auto"/>
              <w:right w:val="single" w:sz="4" w:space="0" w:color="auto"/>
            </w:tcBorders>
          </w:tcPr>
          <w:p w14:paraId="4F7268D6" w14:textId="77777777" w:rsidR="00FE1E17" w:rsidRPr="00D750BD" w:rsidRDefault="00FE1E17" w:rsidP="00CD021F">
            <w:pPr>
              <w:widowControl w:val="0"/>
              <w:autoSpaceDE w:val="0"/>
              <w:autoSpaceDN w:val="0"/>
              <w:adjustRightInd w:val="0"/>
              <w:jc w:val="center"/>
              <w:outlineLvl w:val="0"/>
              <w:rPr>
                <w:sz w:val="20"/>
              </w:rPr>
            </w:pPr>
            <w:r w:rsidRPr="00D750BD">
              <w:rPr>
                <w:sz w:val="20"/>
              </w:rPr>
              <w:t xml:space="preserve">0 </w:t>
            </w:r>
          </w:p>
        </w:tc>
        <w:tc>
          <w:tcPr>
            <w:tcW w:w="992" w:type="dxa"/>
            <w:gridSpan w:val="2"/>
            <w:tcBorders>
              <w:top w:val="single" w:sz="2" w:space="0" w:color="auto"/>
              <w:left w:val="single" w:sz="2" w:space="0" w:color="auto"/>
              <w:right w:val="single" w:sz="4" w:space="0" w:color="auto"/>
            </w:tcBorders>
          </w:tcPr>
          <w:p w14:paraId="732CC7E2" w14:textId="77777777" w:rsidR="00FE1E17" w:rsidRPr="00D750BD" w:rsidRDefault="00FE1E17" w:rsidP="00CD021F">
            <w:pPr>
              <w:widowControl w:val="0"/>
              <w:autoSpaceDE w:val="0"/>
              <w:autoSpaceDN w:val="0"/>
              <w:adjustRightInd w:val="0"/>
              <w:jc w:val="center"/>
              <w:outlineLvl w:val="0"/>
              <w:rPr>
                <w:sz w:val="20"/>
              </w:rPr>
            </w:pPr>
            <w:r w:rsidRPr="00D750BD">
              <w:rPr>
                <w:sz w:val="20"/>
              </w:rPr>
              <w:t>0</w:t>
            </w:r>
          </w:p>
        </w:tc>
        <w:tc>
          <w:tcPr>
            <w:tcW w:w="992" w:type="dxa"/>
            <w:gridSpan w:val="2"/>
            <w:tcBorders>
              <w:top w:val="single" w:sz="2" w:space="0" w:color="auto"/>
              <w:left w:val="single" w:sz="4" w:space="0" w:color="auto"/>
              <w:right w:val="single" w:sz="2" w:space="0" w:color="auto"/>
            </w:tcBorders>
          </w:tcPr>
          <w:p w14:paraId="17FD29C2" w14:textId="77777777" w:rsidR="00FE1E17" w:rsidRPr="00D750BD" w:rsidRDefault="00FE1E17" w:rsidP="00CD021F">
            <w:pPr>
              <w:widowControl w:val="0"/>
              <w:autoSpaceDE w:val="0"/>
              <w:autoSpaceDN w:val="0"/>
              <w:adjustRightInd w:val="0"/>
              <w:jc w:val="center"/>
              <w:outlineLvl w:val="0"/>
              <w:rPr>
                <w:sz w:val="20"/>
              </w:rPr>
            </w:pPr>
            <w:r w:rsidRPr="00D750BD">
              <w:rPr>
                <w:sz w:val="20"/>
              </w:rPr>
              <w:t>0</w:t>
            </w:r>
          </w:p>
        </w:tc>
      </w:tr>
      <w:tr w:rsidR="00FE1E17" w:rsidRPr="00D750BD" w14:paraId="4BBE453B" w14:textId="77777777" w:rsidTr="00CD021F">
        <w:trPr>
          <w:gridAfter w:val="2"/>
          <w:wAfter w:w="2080" w:type="dxa"/>
          <w:trHeight w:val="212"/>
          <w:tblCellSpacing w:w="5" w:type="nil"/>
        </w:trPr>
        <w:tc>
          <w:tcPr>
            <w:tcW w:w="9987" w:type="dxa"/>
            <w:gridSpan w:val="18"/>
            <w:tcBorders>
              <w:top w:val="single" w:sz="2" w:space="0" w:color="auto"/>
              <w:left w:val="single" w:sz="2" w:space="0" w:color="auto"/>
              <w:right w:val="single" w:sz="2" w:space="0" w:color="auto"/>
            </w:tcBorders>
          </w:tcPr>
          <w:p w14:paraId="7FF3EC54" w14:textId="77777777" w:rsidR="00FE1E17" w:rsidRPr="00D750BD" w:rsidRDefault="00FE1E17" w:rsidP="00CD021F">
            <w:pPr>
              <w:widowControl w:val="0"/>
              <w:autoSpaceDE w:val="0"/>
              <w:autoSpaceDN w:val="0"/>
              <w:adjustRightInd w:val="0"/>
              <w:jc w:val="center"/>
              <w:outlineLvl w:val="0"/>
              <w:rPr>
                <w:sz w:val="20"/>
              </w:rPr>
            </w:pPr>
            <w:r w:rsidRPr="00D750BD">
              <w:rPr>
                <w:sz w:val="20"/>
              </w:rPr>
              <w:t>Показатели энергетической эффективности</w:t>
            </w:r>
          </w:p>
        </w:tc>
      </w:tr>
      <w:tr w:rsidR="00FE1E17" w:rsidRPr="00D750BD" w14:paraId="5A3E2375" w14:textId="77777777" w:rsidTr="00CD021F">
        <w:trPr>
          <w:gridAfter w:val="2"/>
          <w:wAfter w:w="2080" w:type="dxa"/>
          <w:trHeight w:val="212"/>
          <w:tblCellSpacing w:w="5" w:type="nil"/>
        </w:trPr>
        <w:tc>
          <w:tcPr>
            <w:tcW w:w="4459" w:type="dxa"/>
            <w:gridSpan w:val="4"/>
            <w:tcBorders>
              <w:top w:val="single" w:sz="2" w:space="0" w:color="auto"/>
              <w:left w:val="single" w:sz="2" w:space="0" w:color="auto"/>
              <w:right w:val="single" w:sz="2" w:space="0" w:color="auto"/>
            </w:tcBorders>
          </w:tcPr>
          <w:p w14:paraId="5D72C5DE" w14:textId="77777777" w:rsidR="00FE1E17" w:rsidRPr="00D750BD" w:rsidRDefault="00FE1E17" w:rsidP="00CD021F">
            <w:pPr>
              <w:autoSpaceDE w:val="0"/>
              <w:autoSpaceDN w:val="0"/>
              <w:adjustRightInd w:val="0"/>
              <w:ind w:firstLine="540"/>
              <w:jc w:val="both"/>
              <w:rPr>
                <w:sz w:val="20"/>
              </w:rPr>
            </w:pPr>
            <w:r w:rsidRPr="00D750BD">
              <w:rPr>
                <w:sz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723" w:type="dxa"/>
            <w:gridSpan w:val="2"/>
            <w:tcBorders>
              <w:top w:val="single" w:sz="2" w:space="0" w:color="auto"/>
              <w:left w:val="single" w:sz="2" w:space="0" w:color="auto"/>
              <w:right w:val="single" w:sz="2" w:space="0" w:color="auto"/>
            </w:tcBorders>
          </w:tcPr>
          <w:p w14:paraId="171DC2E6" w14:textId="77777777" w:rsidR="00FE1E17" w:rsidRPr="00D750BD" w:rsidRDefault="00FE1E17" w:rsidP="00CD021F">
            <w:pPr>
              <w:widowControl w:val="0"/>
              <w:autoSpaceDE w:val="0"/>
              <w:autoSpaceDN w:val="0"/>
              <w:adjustRightInd w:val="0"/>
              <w:jc w:val="center"/>
              <w:outlineLvl w:val="0"/>
              <w:rPr>
                <w:sz w:val="20"/>
              </w:rPr>
            </w:pPr>
            <w:r w:rsidRPr="00D750BD">
              <w:rPr>
                <w:sz w:val="20"/>
              </w:rPr>
              <w:t>%</w:t>
            </w:r>
          </w:p>
        </w:tc>
        <w:tc>
          <w:tcPr>
            <w:tcW w:w="836" w:type="dxa"/>
            <w:gridSpan w:val="2"/>
            <w:tcBorders>
              <w:top w:val="single" w:sz="2" w:space="0" w:color="auto"/>
              <w:left w:val="single" w:sz="2" w:space="0" w:color="auto"/>
              <w:right w:val="single" w:sz="2" w:space="0" w:color="auto"/>
            </w:tcBorders>
            <w:vAlign w:val="center"/>
          </w:tcPr>
          <w:p w14:paraId="6BCA9E96"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0,00</w:t>
            </w:r>
          </w:p>
        </w:tc>
        <w:tc>
          <w:tcPr>
            <w:tcW w:w="992" w:type="dxa"/>
            <w:gridSpan w:val="2"/>
            <w:tcBorders>
              <w:top w:val="single" w:sz="2" w:space="0" w:color="auto"/>
              <w:left w:val="single" w:sz="2" w:space="0" w:color="auto"/>
              <w:right w:val="single" w:sz="2" w:space="0" w:color="auto"/>
            </w:tcBorders>
            <w:vAlign w:val="center"/>
          </w:tcPr>
          <w:p w14:paraId="5732C0B3" w14:textId="77777777" w:rsidR="00FE1E17" w:rsidRPr="00D750BD" w:rsidRDefault="00FE1E17" w:rsidP="00CD021F">
            <w:pPr>
              <w:widowControl w:val="0"/>
              <w:autoSpaceDE w:val="0"/>
              <w:autoSpaceDN w:val="0"/>
              <w:adjustRightInd w:val="0"/>
              <w:jc w:val="center"/>
              <w:outlineLvl w:val="0"/>
              <w:rPr>
                <w:sz w:val="20"/>
              </w:rPr>
            </w:pPr>
            <w:r w:rsidRPr="00D750BD">
              <w:rPr>
                <w:sz w:val="20"/>
              </w:rPr>
              <w:t>0,00</w:t>
            </w:r>
          </w:p>
        </w:tc>
        <w:tc>
          <w:tcPr>
            <w:tcW w:w="993" w:type="dxa"/>
            <w:gridSpan w:val="4"/>
            <w:tcBorders>
              <w:top w:val="single" w:sz="2" w:space="0" w:color="auto"/>
              <w:left w:val="single" w:sz="2" w:space="0" w:color="auto"/>
              <w:right w:val="single" w:sz="4" w:space="0" w:color="auto"/>
            </w:tcBorders>
            <w:vAlign w:val="center"/>
          </w:tcPr>
          <w:p w14:paraId="5117758F" w14:textId="77777777" w:rsidR="00FE1E17" w:rsidRPr="00D750BD" w:rsidRDefault="00FE1E17" w:rsidP="00CD021F">
            <w:pPr>
              <w:widowControl w:val="0"/>
              <w:autoSpaceDE w:val="0"/>
              <w:autoSpaceDN w:val="0"/>
              <w:adjustRightInd w:val="0"/>
              <w:jc w:val="center"/>
              <w:outlineLvl w:val="0"/>
              <w:rPr>
                <w:sz w:val="20"/>
              </w:rPr>
            </w:pPr>
            <w:r w:rsidRPr="00D750BD">
              <w:rPr>
                <w:sz w:val="20"/>
              </w:rPr>
              <w:t>0,00</w:t>
            </w:r>
          </w:p>
        </w:tc>
        <w:tc>
          <w:tcPr>
            <w:tcW w:w="992" w:type="dxa"/>
            <w:gridSpan w:val="2"/>
            <w:tcBorders>
              <w:top w:val="single" w:sz="2" w:space="0" w:color="auto"/>
              <w:left w:val="single" w:sz="2" w:space="0" w:color="auto"/>
              <w:right w:val="single" w:sz="4" w:space="0" w:color="auto"/>
            </w:tcBorders>
            <w:vAlign w:val="center"/>
          </w:tcPr>
          <w:p w14:paraId="0C05C352" w14:textId="77777777" w:rsidR="00FE1E17" w:rsidRPr="00D750BD" w:rsidRDefault="00FE1E17" w:rsidP="00CD021F">
            <w:pPr>
              <w:widowControl w:val="0"/>
              <w:autoSpaceDE w:val="0"/>
              <w:autoSpaceDN w:val="0"/>
              <w:adjustRightInd w:val="0"/>
              <w:jc w:val="center"/>
              <w:outlineLvl w:val="0"/>
              <w:rPr>
                <w:sz w:val="20"/>
              </w:rPr>
            </w:pPr>
            <w:r w:rsidRPr="00D750BD">
              <w:rPr>
                <w:sz w:val="20"/>
              </w:rPr>
              <w:t>0,00</w:t>
            </w:r>
          </w:p>
        </w:tc>
        <w:tc>
          <w:tcPr>
            <w:tcW w:w="992" w:type="dxa"/>
            <w:gridSpan w:val="2"/>
            <w:tcBorders>
              <w:top w:val="single" w:sz="2" w:space="0" w:color="auto"/>
              <w:left w:val="single" w:sz="4" w:space="0" w:color="auto"/>
              <w:right w:val="single" w:sz="2" w:space="0" w:color="auto"/>
            </w:tcBorders>
            <w:vAlign w:val="center"/>
          </w:tcPr>
          <w:p w14:paraId="5422E87F" w14:textId="77777777" w:rsidR="00FE1E17" w:rsidRPr="00D750BD" w:rsidRDefault="00FE1E17" w:rsidP="00CD021F">
            <w:pPr>
              <w:widowControl w:val="0"/>
              <w:autoSpaceDE w:val="0"/>
              <w:autoSpaceDN w:val="0"/>
              <w:adjustRightInd w:val="0"/>
              <w:jc w:val="center"/>
              <w:outlineLvl w:val="0"/>
              <w:rPr>
                <w:sz w:val="20"/>
              </w:rPr>
            </w:pPr>
            <w:r w:rsidRPr="00D750BD">
              <w:rPr>
                <w:sz w:val="20"/>
              </w:rPr>
              <w:t>0,00</w:t>
            </w:r>
          </w:p>
        </w:tc>
      </w:tr>
      <w:tr w:rsidR="00FE1E17" w:rsidRPr="00D750BD" w14:paraId="477D9A51" w14:textId="77777777" w:rsidTr="00CD021F">
        <w:trPr>
          <w:gridAfter w:val="2"/>
          <w:wAfter w:w="2080" w:type="dxa"/>
          <w:trHeight w:val="638"/>
          <w:tblCellSpacing w:w="5" w:type="nil"/>
        </w:trPr>
        <w:tc>
          <w:tcPr>
            <w:tcW w:w="4459" w:type="dxa"/>
            <w:gridSpan w:val="4"/>
            <w:tcBorders>
              <w:top w:val="single" w:sz="2" w:space="0" w:color="auto"/>
              <w:left w:val="single" w:sz="2" w:space="0" w:color="auto"/>
              <w:right w:val="single" w:sz="2" w:space="0" w:color="auto"/>
            </w:tcBorders>
          </w:tcPr>
          <w:p w14:paraId="1CE318BF" w14:textId="77777777" w:rsidR="00FE1E17" w:rsidRPr="00D750BD" w:rsidRDefault="00FE1E17" w:rsidP="00CD021F">
            <w:pPr>
              <w:autoSpaceDE w:val="0"/>
              <w:autoSpaceDN w:val="0"/>
              <w:adjustRightInd w:val="0"/>
              <w:ind w:firstLine="540"/>
              <w:jc w:val="both"/>
              <w:rPr>
                <w:sz w:val="20"/>
              </w:rPr>
            </w:pPr>
            <w:r w:rsidRPr="00D750BD">
              <w:rPr>
                <w:sz w:val="20"/>
              </w:rPr>
              <w:lastRenderedPageBreak/>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23" w:type="dxa"/>
            <w:gridSpan w:val="2"/>
            <w:tcBorders>
              <w:top w:val="single" w:sz="2" w:space="0" w:color="auto"/>
              <w:left w:val="single" w:sz="2" w:space="0" w:color="auto"/>
              <w:right w:val="single" w:sz="2" w:space="0" w:color="auto"/>
            </w:tcBorders>
          </w:tcPr>
          <w:p w14:paraId="4F3917AD" w14:textId="77777777" w:rsidR="00FE1E17" w:rsidRPr="00D750BD" w:rsidRDefault="00FE1E17" w:rsidP="00CD021F">
            <w:pPr>
              <w:autoSpaceDE w:val="0"/>
              <w:autoSpaceDN w:val="0"/>
              <w:adjustRightInd w:val="0"/>
              <w:rPr>
                <w:sz w:val="20"/>
              </w:rPr>
            </w:pPr>
            <w:r w:rsidRPr="00D750BD">
              <w:rPr>
                <w:sz w:val="20"/>
              </w:rPr>
              <w:t>кВт*ч/куб. м</w:t>
            </w:r>
          </w:p>
          <w:p w14:paraId="5C4E1BD7" w14:textId="77777777" w:rsidR="00FE1E17" w:rsidRPr="00D750BD" w:rsidRDefault="00FE1E17" w:rsidP="00CD021F">
            <w:pPr>
              <w:widowControl w:val="0"/>
              <w:autoSpaceDE w:val="0"/>
              <w:autoSpaceDN w:val="0"/>
              <w:adjustRightInd w:val="0"/>
              <w:outlineLvl w:val="0"/>
              <w:rPr>
                <w:sz w:val="20"/>
              </w:rPr>
            </w:pPr>
          </w:p>
        </w:tc>
        <w:tc>
          <w:tcPr>
            <w:tcW w:w="836" w:type="dxa"/>
            <w:gridSpan w:val="2"/>
            <w:vMerge w:val="restart"/>
            <w:tcBorders>
              <w:top w:val="single" w:sz="2" w:space="0" w:color="auto"/>
              <w:left w:val="single" w:sz="2" w:space="0" w:color="auto"/>
              <w:right w:val="single" w:sz="2" w:space="0" w:color="auto"/>
            </w:tcBorders>
            <w:vAlign w:val="center"/>
          </w:tcPr>
          <w:p w14:paraId="3B8EF8B3"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1,</w:t>
            </w:r>
            <w:r>
              <w:rPr>
                <w:sz w:val="20"/>
              </w:rPr>
              <w:t>15</w:t>
            </w:r>
          </w:p>
        </w:tc>
        <w:tc>
          <w:tcPr>
            <w:tcW w:w="992" w:type="dxa"/>
            <w:gridSpan w:val="2"/>
            <w:vMerge w:val="restart"/>
            <w:tcBorders>
              <w:top w:val="single" w:sz="2" w:space="0" w:color="auto"/>
              <w:left w:val="single" w:sz="2" w:space="0" w:color="auto"/>
              <w:right w:val="single" w:sz="2" w:space="0" w:color="auto"/>
            </w:tcBorders>
            <w:vAlign w:val="center"/>
          </w:tcPr>
          <w:p w14:paraId="76E7AC96"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1,</w:t>
            </w:r>
            <w:r>
              <w:rPr>
                <w:sz w:val="20"/>
              </w:rPr>
              <w:t>15</w:t>
            </w:r>
          </w:p>
        </w:tc>
        <w:tc>
          <w:tcPr>
            <w:tcW w:w="993" w:type="dxa"/>
            <w:gridSpan w:val="4"/>
            <w:vMerge w:val="restart"/>
            <w:tcBorders>
              <w:top w:val="single" w:sz="2" w:space="0" w:color="auto"/>
              <w:left w:val="single" w:sz="2" w:space="0" w:color="auto"/>
              <w:right w:val="single" w:sz="4" w:space="0" w:color="auto"/>
            </w:tcBorders>
            <w:vAlign w:val="center"/>
          </w:tcPr>
          <w:p w14:paraId="30D4F439"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1,</w:t>
            </w:r>
            <w:r>
              <w:rPr>
                <w:sz w:val="20"/>
              </w:rPr>
              <w:t>15</w:t>
            </w:r>
          </w:p>
        </w:tc>
        <w:tc>
          <w:tcPr>
            <w:tcW w:w="992" w:type="dxa"/>
            <w:gridSpan w:val="2"/>
            <w:vMerge w:val="restart"/>
            <w:tcBorders>
              <w:top w:val="single" w:sz="2" w:space="0" w:color="auto"/>
              <w:left w:val="single" w:sz="2" w:space="0" w:color="auto"/>
              <w:right w:val="single" w:sz="4" w:space="0" w:color="auto"/>
            </w:tcBorders>
            <w:vAlign w:val="center"/>
          </w:tcPr>
          <w:p w14:paraId="74AA00C0"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1,</w:t>
            </w:r>
            <w:r>
              <w:rPr>
                <w:sz w:val="20"/>
              </w:rPr>
              <w:t>15</w:t>
            </w:r>
          </w:p>
        </w:tc>
        <w:tc>
          <w:tcPr>
            <w:tcW w:w="992" w:type="dxa"/>
            <w:gridSpan w:val="2"/>
            <w:vMerge w:val="restart"/>
            <w:tcBorders>
              <w:top w:val="single" w:sz="2" w:space="0" w:color="auto"/>
              <w:left w:val="single" w:sz="4" w:space="0" w:color="auto"/>
              <w:right w:val="single" w:sz="2" w:space="0" w:color="auto"/>
            </w:tcBorders>
            <w:vAlign w:val="center"/>
          </w:tcPr>
          <w:p w14:paraId="38EBC1FB" w14:textId="77777777" w:rsidR="00FE1E17" w:rsidRPr="00D750BD" w:rsidRDefault="00FE1E17" w:rsidP="00CD021F">
            <w:pPr>
              <w:widowControl w:val="0"/>
              <w:autoSpaceDE w:val="0"/>
              <w:autoSpaceDN w:val="0"/>
              <w:adjustRightInd w:val="0"/>
              <w:jc w:val="center"/>
              <w:outlineLvl w:val="0"/>
              <w:rPr>
                <w:sz w:val="20"/>
                <w:highlight w:val="yellow"/>
              </w:rPr>
            </w:pPr>
            <w:r w:rsidRPr="00D750BD">
              <w:rPr>
                <w:sz w:val="20"/>
              </w:rPr>
              <w:t>1,</w:t>
            </w:r>
            <w:r>
              <w:rPr>
                <w:sz w:val="20"/>
              </w:rPr>
              <w:t>15</w:t>
            </w:r>
          </w:p>
        </w:tc>
      </w:tr>
      <w:tr w:rsidR="00FE1E17" w:rsidRPr="00D750BD" w14:paraId="2134438B" w14:textId="77777777" w:rsidTr="00CD021F">
        <w:trPr>
          <w:gridAfter w:val="2"/>
          <w:wAfter w:w="2080" w:type="dxa"/>
          <w:trHeight w:val="212"/>
          <w:tblCellSpacing w:w="5" w:type="nil"/>
        </w:trPr>
        <w:tc>
          <w:tcPr>
            <w:tcW w:w="4459" w:type="dxa"/>
            <w:gridSpan w:val="4"/>
            <w:tcBorders>
              <w:top w:val="single" w:sz="2" w:space="0" w:color="auto"/>
              <w:left w:val="single" w:sz="2" w:space="0" w:color="auto"/>
              <w:right w:val="single" w:sz="2" w:space="0" w:color="auto"/>
            </w:tcBorders>
          </w:tcPr>
          <w:p w14:paraId="3895F0FD" w14:textId="77777777" w:rsidR="00FE1E17" w:rsidRPr="00D750BD" w:rsidRDefault="00FE1E17" w:rsidP="00CD021F">
            <w:pPr>
              <w:autoSpaceDE w:val="0"/>
              <w:autoSpaceDN w:val="0"/>
              <w:adjustRightInd w:val="0"/>
              <w:ind w:firstLine="540"/>
              <w:jc w:val="both"/>
              <w:rPr>
                <w:sz w:val="20"/>
              </w:rPr>
            </w:pPr>
            <w:r w:rsidRPr="00D750BD">
              <w:rPr>
                <w:sz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723" w:type="dxa"/>
            <w:gridSpan w:val="2"/>
            <w:tcBorders>
              <w:top w:val="single" w:sz="2" w:space="0" w:color="auto"/>
              <w:left w:val="single" w:sz="2" w:space="0" w:color="auto"/>
              <w:right w:val="single" w:sz="2" w:space="0" w:color="auto"/>
            </w:tcBorders>
          </w:tcPr>
          <w:p w14:paraId="6B4AF266" w14:textId="77777777" w:rsidR="00FE1E17" w:rsidRPr="00D750BD" w:rsidRDefault="00FE1E17" w:rsidP="00CD021F">
            <w:pPr>
              <w:autoSpaceDE w:val="0"/>
              <w:autoSpaceDN w:val="0"/>
              <w:adjustRightInd w:val="0"/>
              <w:rPr>
                <w:sz w:val="20"/>
              </w:rPr>
            </w:pPr>
            <w:r w:rsidRPr="00D750BD">
              <w:rPr>
                <w:sz w:val="20"/>
              </w:rPr>
              <w:t>кВт*ч/куб. м</w:t>
            </w:r>
          </w:p>
          <w:p w14:paraId="354220C0" w14:textId="77777777" w:rsidR="00FE1E17" w:rsidRPr="00D750BD" w:rsidRDefault="00FE1E17" w:rsidP="00CD021F">
            <w:pPr>
              <w:widowControl w:val="0"/>
              <w:autoSpaceDE w:val="0"/>
              <w:autoSpaceDN w:val="0"/>
              <w:adjustRightInd w:val="0"/>
              <w:outlineLvl w:val="0"/>
              <w:rPr>
                <w:sz w:val="20"/>
              </w:rPr>
            </w:pPr>
          </w:p>
        </w:tc>
        <w:tc>
          <w:tcPr>
            <w:tcW w:w="836" w:type="dxa"/>
            <w:gridSpan w:val="2"/>
            <w:vMerge/>
            <w:tcBorders>
              <w:left w:val="single" w:sz="2" w:space="0" w:color="auto"/>
              <w:right w:val="single" w:sz="2" w:space="0" w:color="auto"/>
            </w:tcBorders>
          </w:tcPr>
          <w:p w14:paraId="44EF3C98" w14:textId="77777777" w:rsidR="00FE1E17" w:rsidRPr="00D750BD" w:rsidRDefault="00FE1E17" w:rsidP="00CD021F">
            <w:pPr>
              <w:widowControl w:val="0"/>
              <w:autoSpaceDE w:val="0"/>
              <w:autoSpaceDN w:val="0"/>
              <w:adjustRightInd w:val="0"/>
              <w:jc w:val="center"/>
              <w:outlineLvl w:val="0"/>
              <w:rPr>
                <w:sz w:val="20"/>
              </w:rPr>
            </w:pPr>
          </w:p>
        </w:tc>
        <w:tc>
          <w:tcPr>
            <w:tcW w:w="992" w:type="dxa"/>
            <w:gridSpan w:val="2"/>
            <w:vMerge/>
            <w:tcBorders>
              <w:left w:val="single" w:sz="2" w:space="0" w:color="auto"/>
              <w:right w:val="single" w:sz="2" w:space="0" w:color="auto"/>
            </w:tcBorders>
          </w:tcPr>
          <w:p w14:paraId="28F45AB4" w14:textId="77777777" w:rsidR="00FE1E17" w:rsidRPr="00D750BD" w:rsidRDefault="00FE1E17" w:rsidP="00CD021F">
            <w:pPr>
              <w:widowControl w:val="0"/>
              <w:autoSpaceDE w:val="0"/>
              <w:autoSpaceDN w:val="0"/>
              <w:adjustRightInd w:val="0"/>
              <w:jc w:val="center"/>
              <w:outlineLvl w:val="0"/>
              <w:rPr>
                <w:sz w:val="20"/>
              </w:rPr>
            </w:pPr>
          </w:p>
        </w:tc>
        <w:tc>
          <w:tcPr>
            <w:tcW w:w="993" w:type="dxa"/>
            <w:gridSpan w:val="4"/>
            <w:vMerge/>
            <w:tcBorders>
              <w:left w:val="single" w:sz="2" w:space="0" w:color="auto"/>
              <w:right w:val="single" w:sz="4" w:space="0" w:color="auto"/>
            </w:tcBorders>
          </w:tcPr>
          <w:p w14:paraId="414869CE" w14:textId="77777777" w:rsidR="00FE1E17" w:rsidRPr="00D750BD" w:rsidRDefault="00FE1E17" w:rsidP="00CD021F">
            <w:pPr>
              <w:widowControl w:val="0"/>
              <w:autoSpaceDE w:val="0"/>
              <w:autoSpaceDN w:val="0"/>
              <w:adjustRightInd w:val="0"/>
              <w:jc w:val="center"/>
              <w:outlineLvl w:val="0"/>
              <w:rPr>
                <w:sz w:val="20"/>
              </w:rPr>
            </w:pPr>
          </w:p>
        </w:tc>
        <w:tc>
          <w:tcPr>
            <w:tcW w:w="992" w:type="dxa"/>
            <w:gridSpan w:val="2"/>
            <w:vMerge/>
            <w:tcBorders>
              <w:left w:val="single" w:sz="2" w:space="0" w:color="auto"/>
              <w:right w:val="single" w:sz="4" w:space="0" w:color="auto"/>
            </w:tcBorders>
          </w:tcPr>
          <w:p w14:paraId="120FE971" w14:textId="77777777" w:rsidR="00FE1E17" w:rsidRPr="00D750BD" w:rsidRDefault="00FE1E17" w:rsidP="00CD021F">
            <w:pPr>
              <w:widowControl w:val="0"/>
              <w:autoSpaceDE w:val="0"/>
              <w:autoSpaceDN w:val="0"/>
              <w:adjustRightInd w:val="0"/>
              <w:jc w:val="center"/>
              <w:outlineLvl w:val="0"/>
              <w:rPr>
                <w:sz w:val="20"/>
              </w:rPr>
            </w:pPr>
          </w:p>
        </w:tc>
        <w:tc>
          <w:tcPr>
            <w:tcW w:w="992" w:type="dxa"/>
            <w:gridSpan w:val="2"/>
            <w:vMerge/>
            <w:tcBorders>
              <w:left w:val="single" w:sz="4" w:space="0" w:color="auto"/>
              <w:right w:val="single" w:sz="2" w:space="0" w:color="auto"/>
            </w:tcBorders>
          </w:tcPr>
          <w:p w14:paraId="077B5338" w14:textId="77777777" w:rsidR="00FE1E17" w:rsidRPr="00D750BD" w:rsidRDefault="00FE1E17" w:rsidP="00CD021F">
            <w:pPr>
              <w:widowControl w:val="0"/>
              <w:autoSpaceDE w:val="0"/>
              <w:autoSpaceDN w:val="0"/>
              <w:adjustRightInd w:val="0"/>
              <w:jc w:val="center"/>
              <w:outlineLvl w:val="0"/>
              <w:rPr>
                <w:sz w:val="20"/>
              </w:rPr>
            </w:pPr>
          </w:p>
        </w:tc>
      </w:tr>
      <w:tr w:rsidR="00FE1E17" w:rsidRPr="00D750BD" w14:paraId="163CF8DF" w14:textId="77777777" w:rsidTr="00CD021F">
        <w:trPr>
          <w:gridAfter w:val="2"/>
          <w:wAfter w:w="2080" w:type="dxa"/>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D0FE7D0" w14:textId="77777777" w:rsidR="00FE1E17" w:rsidRPr="00D750BD" w:rsidRDefault="00FE1E17" w:rsidP="00CD021F">
            <w:pPr>
              <w:widowControl w:val="0"/>
              <w:autoSpaceDE w:val="0"/>
              <w:autoSpaceDN w:val="0"/>
              <w:adjustRightInd w:val="0"/>
              <w:outlineLvl w:val="0"/>
              <w:rPr>
                <w:b/>
                <w:sz w:val="20"/>
              </w:rPr>
            </w:pPr>
            <w:r w:rsidRPr="00D750BD">
              <w:rPr>
                <w:b/>
                <w:sz w:val="20"/>
              </w:rPr>
              <w:t xml:space="preserve"> 6. Расчет эффективности производственной программы        </w:t>
            </w:r>
          </w:p>
        </w:tc>
      </w:tr>
      <w:tr w:rsidR="00FE1E17" w:rsidRPr="00D750BD" w14:paraId="4EC2CC86" w14:textId="77777777" w:rsidTr="00CD021F">
        <w:trPr>
          <w:gridAfter w:val="2"/>
          <w:wAfter w:w="2080" w:type="dxa"/>
          <w:trHeight w:val="211"/>
          <w:tblCellSpacing w:w="5" w:type="nil"/>
        </w:trPr>
        <w:tc>
          <w:tcPr>
            <w:tcW w:w="6018" w:type="dxa"/>
            <w:gridSpan w:val="8"/>
            <w:tcBorders>
              <w:top w:val="single" w:sz="2" w:space="0" w:color="auto"/>
              <w:left w:val="single" w:sz="2" w:space="0" w:color="auto"/>
              <w:right w:val="single" w:sz="2" w:space="0" w:color="auto"/>
            </w:tcBorders>
          </w:tcPr>
          <w:p w14:paraId="3C24427A" w14:textId="77777777" w:rsidR="00FE1E17" w:rsidRPr="00D750BD" w:rsidRDefault="00FE1E17" w:rsidP="00CD021F">
            <w:pPr>
              <w:widowControl w:val="0"/>
              <w:autoSpaceDE w:val="0"/>
              <w:autoSpaceDN w:val="0"/>
              <w:adjustRightInd w:val="0"/>
              <w:outlineLvl w:val="1"/>
              <w:rPr>
                <w:sz w:val="20"/>
              </w:rPr>
            </w:pPr>
            <w:r w:rsidRPr="00D750BD">
              <w:rPr>
                <w:sz w:val="20"/>
              </w:rPr>
              <w:t>На период с 01.01.20</w:t>
            </w:r>
            <w:r w:rsidRPr="00D750BD">
              <w:rPr>
                <w:sz w:val="20"/>
                <w:lang w:val="en-US"/>
              </w:rPr>
              <w:t>26</w:t>
            </w:r>
            <w:r w:rsidRPr="00D750BD">
              <w:rPr>
                <w:sz w:val="20"/>
              </w:rPr>
              <w:t xml:space="preserve"> по 31.12.20</w:t>
            </w:r>
            <w:r w:rsidRPr="00D750BD">
              <w:rPr>
                <w:sz w:val="20"/>
                <w:lang w:val="en-US"/>
              </w:rPr>
              <w:t>2</w:t>
            </w:r>
            <w:r w:rsidRPr="00D750BD">
              <w:rPr>
                <w:sz w:val="20"/>
              </w:rPr>
              <w:t xml:space="preserve">6  </w:t>
            </w:r>
          </w:p>
        </w:tc>
        <w:tc>
          <w:tcPr>
            <w:tcW w:w="3969" w:type="dxa"/>
            <w:gridSpan w:val="10"/>
            <w:tcBorders>
              <w:top w:val="single" w:sz="2" w:space="0" w:color="auto"/>
              <w:left w:val="single" w:sz="2" w:space="0" w:color="auto"/>
              <w:right w:val="single" w:sz="2" w:space="0" w:color="auto"/>
            </w:tcBorders>
          </w:tcPr>
          <w:p w14:paraId="56171664"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28C603C2" w14:textId="77777777" w:rsidTr="00CD021F">
        <w:trPr>
          <w:gridAfter w:val="2"/>
          <w:wAfter w:w="2080" w:type="dxa"/>
          <w:trHeight w:val="212"/>
          <w:tblCellSpacing w:w="5" w:type="nil"/>
        </w:trPr>
        <w:tc>
          <w:tcPr>
            <w:tcW w:w="6018" w:type="dxa"/>
            <w:gridSpan w:val="8"/>
            <w:tcBorders>
              <w:top w:val="single" w:sz="2" w:space="0" w:color="auto"/>
              <w:left w:val="single" w:sz="2" w:space="0" w:color="auto"/>
              <w:right w:val="single" w:sz="2" w:space="0" w:color="auto"/>
            </w:tcBorders>
          </w:tcPr>
          <w:p w14:paraId="222D147C" w14:textId="77777777" w:rsidR="00FE1E17" w:rsidRPr="00D750BD" w:rsidRDefault="00FE1E17" w:rsidP="00CD021F">
            <w:pPr>
              <w:rPr>
                <w:sz w:val="20"/>
              </w:rPr>
            </w:pPr>
            <w:r w:rsidRPr="00D750BD">
              <w:rPr>
                <w:sz w:val="20"/>
              </w:rPr>
              <w:t xml:space="preserve">На период с 01.01.2027 по 31.12.2027  </w:t>
            </w:r>
          </w:p>
        </w:tc>
        <w:tc>
          <w:tcPr>
            <w:tcW w:w="3969" w:type="dxa"/>
            <w:gridSpan w:val="10"/>
            <w:tcBorders>
              <w:top w:val="single" w:sz="2" w:space="0" w:color="auto"/>
              <w:left w:val="single" w:sz="2" w:space="0" w:color="auto"/>
              <w:right w:val="single" w:sz="2" w:space="0" w:color="auto"/>
            </w:tcBorders>
          </w:tcPr>
          <w:p w14:paraId="3677B0CA"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1D4F20B1" w14:textId="77777777" w:rsidTr="00CD021F">
        <w:trPr>
          <w:gridAfter w:val="2"/>
          <w:wAfter w:w="2080" w:type="dxa"/>
          <w:trHeight w:val="212"/>
          <w:tblCellSpacing w:w="5" w:type="nil"/>
        </w:trPr>
        <w:tc>
          <w:tcPr>
            <w:tcW w:w="6018" w:type="dxa"/>
            <w:gridSpan w:val="8"/>
            <w:tcBorders>
              <w:top w:val="single" w:sz="2" w:space="0" w:color="auto"/>
              <w:left w:val="single" w:sz="2" w:space="0" w:color="auto"/>
              <w:right w:val="single" w:sz="2" w:space="0" w:color="auto"/>
            </w:tcBorders>
          </w:tcPr>
          <w:p w14:paraId="4F8B032A" w14:textId="77777777" w:rsidR="00FE1E17" w:rsidRPr="00D750BD" w:rsidRDefault="00FE1E17" w:rsidP="00CD021F">
            <w:pPr>
              <w:rPr>
                <w:sz w:val="20"/>
              </w:rPr>
            </w:pPr>
            <w:r w:rsidRPr="00D750BD">
              <w:rPr>
                <w:sz w:val="20"/>
              </w:rPr>
              <w:t>На период с 01.01.202</w:t>
            </w:r>
            <w:r w:rsidRPr="00D750BD">
              <w:rPr>
                <w:sz w:val="20"/>
                <w:lang w:val="en-US"/>
              </w:rPr>
              <w:t>8</w:t>
            </w:r>
            <w:r w:rsidRPr="00D750BD">
              <w:rPr>
                <w:sz w:val="20"/>
              </w:rPr>
              <w:t xml:space="preserve"> по 31.12.2028  </w:t>
            </w:r>
          </w:p>
        </w:tc>
        <w:tc>
          <w:tcPr>
            <w:tcW w:w="3969" w:type="dxa"/>
            <w:gridSpan w:val="10"/>
            <w:tcBorders>
              <w:top w:val="single" w:sz="2" w:space="0" w:color="auto"/>
              <w:left w:val="single" w:sz="2" w:space="0" w:color="auto"/>
              <w:right w:val="single" w:sz="2" w:space="0" w:color="auto"/>
            </w:tcBorders>
          </w:tcPr>
          <w:p w14:paraId="23054C5C"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58BEFD41" w14:textId="77777777" w:rsidTr="00CD021F">
        <w:trPr>
          <w:gridAfter w:val="2"/>
          <w:wAfter w:w="2080" w:type="dxa"/>
          <w:trHeight w:val="212"/>
          <w:tblCellSpacing w:w="5" w:type="nil"/>
        </w:trPr>
        <w:tc>
          <w:tcPr>
            <w:tcW w:w="6018" w:type="dxa"/>
            <w:gridSpan w:val="8"/>
            <w:tcBorders>
              <w:top w:val="single" w:sz="2" w:space="0" w:color="auto"/>
              <w:left w:val="single" w:sz="2" w:space="0" w:color="auto"/>
              <w:right w:val="single" w:sz="2" w:space="0" w:color="auto"/>
            </w:tcBorders>
          </w:tcPr>
          <w:p w14:paraId="7FA5F3C6" w14:textId="77777777" w:rsidR="00FE1E17" w:rsidRPr="00D750BD" w:rsidRDefault="00FE1E17" w:rsidP="00CD021F">
            <w:pPr>
              <w:rPr>
                <w:sz w:val="20"/>
              </w:rPr>
            </w:pPr>
            <w:r w:rsidRPr="00D750BD">
              <w:rPr>
                <w:sz w:val="20"/>
              </w:rPr>
              <w:t>На период с 01.01.202</w:t>
            </w:r>
            <w:r w:rsidRPr="00D750BD">
              <w:rPr>
                <w:sz w:val="20"/>
                <w:lang w:val="en-US"/>
              </w:rPr>
              <w:t>9</w:t>
            </w:r>
            <w:r w:rsidRPr="00D750BD">
              <w:rPr>
                <w:sz w:val="20"/>
              </w:rPr>
              <w:t xml:space="preserve"> по 31.12.2029  </w:t>
            </w:r>
          </w:p>
        </w:tc>
        <w:tc>
          <w:tcPr>
            <w:tcW w:w="3969" w:type="dxa"/>
            <w:gridSpan w:val="10"/>
            <w:tcBorders>
              <w:top w:val="single" w:sz="2" w:space="0" w:color="auto"/>
              <w:left w:val="single" w:sz="2" w:space="0" w:color="auto"/>
              <w:right w:val="single" w:sz="2" w:space="0" w:color="auto"/>
            </w:tcBorders>
          </w:tcPr>
          <w:p w14:paraId="1C85EC17"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07FFB6FA" w14:textId="77777777" w:rsidTr="00CD021F">
        <w:trPr>
          <w:gridAfter w:val="2"/>
          <w:wAfter w:w="2080" w:type="dxa"/>
          <w:trHeight w:val="325"/>
          <w:tblCellSpacing w:w="5" w:type="nil"/>
        </w:trPr>
        <w:tc>
          <w:tcPr>
            <w:tcW w:w="6018" w:type="dxa"/>
            <w:gridSpan w:val="8"/>
            <w:tcBorders>
              <w:top w:val="single" w:sz="2" w:space="0" w:color="auto"/>
              <w:left w:val="single" w:sz="2" w:space="0" w:color="auto"/>
              <w:right w:val="single" w:sz="2" w:space="0" w:color="auto"/>
            </w:tcBorders>
          </w:tcPr>
          <w:p w14:paraId="32068AB8" w14:textId="77777777" w:rsidR="00FE1E17" w:rsidRPr="00D750BD" w:rsidRDefault="00FE1E17" w:rsidP="00CD021F">
            <w:pPr>
              <w:rPr>
                <w:sz w:val="20"/>
              </w:rPr>
            </w:pPr>
            <w:r w:rsidRPr="00D750BD">
              <w:rPr>
                <w:sz w:val="20"/>
              </w:rPr>
              <w:t xml:space="preserve">На период с 01.01.2030 по 31.12.2030  </w:t>
            </w:r>
          </w:p>
        </w:tc>
        <w:tc>
          <w:tcPr>
            <w:tcW w:w="3969" w:type="dxa"/>
            <w:gridSpan w:val="10"/>
            <w:tcBorders>
              <w:top w:val="single" w:sz="2" w:space="0" w:color="auto"/>
              <w:left w:val="single" w:sz="2" w:space="0" w:color="auto"/>
              <w:right w:val="single" w:sz="2" w:space="0" w:color="auto"/>
            </w:tcBorders>
          </w:tcPr>
          <w:p w14:paraId="40048218"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7547DE93" w14:textId="77777777" w:rsidTr="00CD021F">
        <w:trPr>
          <w:gridAfter w:val="2"/>
          <w:wAfter w:w="2080" w:type="dxa"/>
          <w:trHeight w:val="212"/>
          <w:tblCellSpacing w:w="5" w:type="nil"/>
        </w:trPr>
        <w:tc>
          <w:tcPr>
            <w:tcW w:w="6018" w:type="dxa"/>
            <w:gridSpan w:val="8"/>
            <w:tcBorders>
              <w:top w:val="single" w:sz="2" w:space="0" w:color="auto"/>
              <w:left w:val="single" w:sz="2" w:space="0" w:color="auto"/>
              <w:right w:val="single" w:sz="2" w:space="0" w:color="auto"/>
            </w:tcBorders>
          </w:tcPr>
          <w:p w14:paraId="781B49A4" w14:textId="77777777" w:rsidR="00FE1E17" w:rsidRPr="00D750BD" w:rsidRDefault="00FE1E17" w:rsidP="00CD021F">
            <w:pPr>
              <w:widowControl w:val="0"/>
              <w:autoSpaceDE w:val="0"/>
              <w:autoSpaceDN w:val="0"/>
              <w:adjustRightInd w:val="0"/>
              <w:outlineLvl w:val="1"/>
              <w:rPr>
                <w:sz w:val="20"/>
              </w:rPr>
            </w:pPr>
            <w:r w:rsidRPr="00D750BD">
              <w:rPr>
                <w:sz w:val="20"/>
              </w:rPr>
              <w:t>Итого эффективность производственной программы за весь период реализации</w:t>
            </w:r>
          </w:p>
        </w:tc>
        <w:tc>
          <w:tcPr>
            <w:tcW w:w="3969" w:type="dxa"/>
            <w:gridSpan w:val="10"/>
            <w:tcBorders>
              <w:top w:val="single" w:sz="2" w:space="0" w:color="auto"/>
              <w:left w:val="single" w:sz="2" w:space="0" w:color="auto"/>
              <w:right w:val="single" w:sz="2" w:space="0" w:color="auto"/>
            </w:tcBorders>
          </w:tcPr>
          <w:p w14:paraId="49E51AF4"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r>
      <w:tr w:rsidR="00FE1E17" w:rsidRPr="00D750BD" w14:paraId="6F800D89" w14:textId="77777777" w:rsidTr="00CD021F">
        <w:trPr>
          <w:gridAfter w:val="2"/>
          <w:wAfter w:w="2080" w:type="dxa"/>
          <w:trHeight w:val="360"/>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6132A8BC" w14:textId="77777777" w:rsidR="00FE1E17" w:rsidRPr="00D750BD" w:rsidRDefault="00FE1E17" w:rsidP="00CD021F">
            <w:pPr>
              <w:widowControl w:val="0"/>
              <w:autoSpaceDE w:val="0"/>
              <w:autoSpaceDN w:val="0"/>
              <w:adjustRightInd w:val="0"/>
              <w:outlineLvl w:val="0"/>
              <w:rPr>
                <w:sz w:val="20"/>
              </w:rPr>
            </w:pPr>
            <w:r w:rsidRPr="00D750BD">
              <w:rPr>
                <w:b/>
                <w:sz w:val="20"/>
              </w:rPr>
              <w:t>7. Общий объем финансовых потребностей, направленных на реализацию   производственной программы</w:t>
            </w:r>
            <w:r w:rsidRPr="00D750BD">
              <w:rPr>
                <w:sz w:val="20"/>
              </w:rPr>
              <w:t xml:space="preserve">                         </w:t>
            </w:r>
          </w:p>
        </w:tc>
      </w:tr>
      <w:tr w:rsidR="00FE1E17" w:rsidRPr="00D750BD" w14:paraId="689D41B4" w14:textId="77777777" w:rsidTr="00CD021F">
        <w:trPr>
          <w:gridAfter w:val="2"/>
          <w:wAfter w:w="2080" w:type="dxa"/>
          <w:trHeight w:val="478"/>
          <w:tblCellSpacing w:w="5" w:type="nil"/>
        </w:trPr>
        <w:tc>
          <w:tcPr>
            <w:tcW w:w="3463" w:type="dxa"/>
            <w:tcBorders>
              <w:top w:val="single" w:sz="2" w:space="0" w:color="auto"/>
              <w:left w:val="single" w:sz="2" w:space="0" w:color="auto"/>
              <w:bottom w:val="single" w:sz="2" w:space="0" w:color="auto"/>
              <w:right w:val="single" w:sz="2" w:space="0" w:color="auto"/>
            </w:tcBorders>
          </w:tcPr>
          <w:p w14:paraId="1E94276C" w14:textId="77777777" w:rsidR="00FE1E17" w:rsidRPr="00D750BD" w:rsidRDefault="00FE1E17" w:rsidP="00CD021F">
            <w:pPr>
              <w:widowControl w:val="0"/>
              <w:autoSpaceDE w:val="0"/>
              <w:autoSpaceDN w:val="0"/>
              <w:adjustRightInd w:val="0"/>
              <w:rPr>
                <w:sz w:val="20"/>
              </w:rPr>
            </w:pPr>
          </w:p>
        </w:tc>
        <w:tc>
          <w:tcPr>
            <w:tcW w:w="1719" w:type="dxa"/>
            <w:gridSpan w:val="5"/>
            <w:tcBorders>
              <w:top w:val="single" w:sz="4" w:space="0" w:color="auto"/>
              <w:left w:val="single" w:sz="4" w:space="0" w:color="auto"/>
              <w:bottom w:val="single" w:sz="4" w:space="0" w:color="auto"/>
              <w:right w:val="single" w:sz="4" w:space="0" w:color="auto"/>
            </w:tcBorders>
            <w:vAlign w:val="center"/>
          </w:tcPr>
          <w:p w14:paraId="34B92E61" w14:textId="77777777" w:rsidR="00FE1E17" w:rsidRPr="00D750BD" w:rsidRDefault="00FE1E17" w:rsidP="00CD021F">
            <w:pPr>
              <w:widowControl w:val="0"/>
              <w:autoSpaceDE w:val="0"/>
              <w:autoSpaceDN w:val="0"/>
              <w:adjustRightInd w:val="0"/>
              <w:rPr>
                <w:sz w:val="20"/>
              </w:rPr>
            </w:pPr>
            <w:r w:rsidRPr="00D750BD">
              <w:rPr>
                <w:sz w:val="20"/>
              </w:rPr>
              <w:t>Принято при расчете установленных тарифов, тыс.руб.</w:t>
            </w:r>
          </w:p>
        </w:tc>
        <w:tc>
          <w:tcPr>
            <w:tcW w:w="2533" w:type="dxa"/>
            <w:gridSpan w:val="5"/>
            <w:tcBorders>
              <w:top w:val="single" w:sz="4" w:space="0" w:color="auto"/>
              <w:left w:val="single" w:sz="4" w:space="0" w:color="auto"/>
              <w:bottom w:val="single" w:sz="4" w:space="0" w:color="auto"/>
              <w:right w:val="single" w:sz="4" w:space="0" w:color="auto"/>
            </w:tcBorders>
            <w:vAlign w:val="center"/>
          </w:tcPr>
          <w:p w14:paraId="3F351867" w14:textId="77777777" w:rsidR="00FE1E17" w:rsidRPr="00D750BD" w:rsidRDefault="00FE1E17" w:rsidP="00CD021F">
            <w:pPr>
              <w:widowControl w:val="0"/>
              <w:autoSpaceDE w:val="0"/>
              <w:autoSpaceDN w:val="0"/>
              <w:adjustRightInd w:val="0"/>
              <w:jc w:val="center"/>
              <w:rPr>
                <w:sz w:val="20"/>
              </w:rPr>
            </w:pPr>
            <w:r w:rsidRPr="00D750BD">
              <w:rPr>
                <w:sz w:val="20"/>
              </w:rPr>
              <w:t>Другие</w:t>
            </w:r>
          </w:p>
          <w:p w14:paraId="72F60719" w14:textId="77777777" w:rsidR="00FE1E17" w:rsidRPr="00D750BD" w:rsidRDefault="00FE1E17" w:rsidP="00CD021F">
            <w:pPr>
              <w:widowControl w:val="0"/>
              <w:autoSpaceDE w:val="0"/>
              <w:autoSpaceDN w:val="0"/>
              <w:adjustRightInd w:val="0"/>
              <w:jc w:val="center"/>
              <w:rPr>
                <w:sz w:val="20"/>
              </w:rPr>
            </w:pPr>
            <w:r w:rsidRPr="00D750BD">
              <w:rPr>
                <w:sz w:val="20"/>
              </w:rPr>
              <w:t>источники, тыс.руб.</w:t>
            </w:r>
          </w:p>
        </w:tc>
        <w:tc>
          <w:tcPr>
            <w:tcW w:w="2272" w:type="dxa"/>
            <w:gridSpan w:val="7"/>
            <w:tcBorders>
              <w:top w:val="single" w:sz="2" w:space="0" w:color="auto"/>
              <w:left w:val="single" w:sz="2" w:space="0" w:color="auto"/>
              <w:bottom w:val="single" w:sz="4" w:space="0" w:color="auto"/>
              <w:right w:val="single" w:sz="2" w:space="0" w:color="auto"/>
            </w:tcBorders>
          </w:tcPr>
          <w:p w14:paraId="637B488F" w14:textId="77777777" w:rsidR="00FE1E17" w:rsidRPr="00D750BD" w:rsidRDefault="00FE1E17" w:rsidP="00CD021F">
            <w:pPr>
              <w:widowControl w:val="0"/>
              <w:autoSpaceDE w:val="0"/>
              <w:autoSpaceDN w:val="0"/>
              <w:adjustRightInd w:val="0"/>
              <w:jc w:val="center"/>
              <w:rPr>
                <w:sz w:val="20"/>
              </w:rPr>
            </w:pPr>
            <w:r w:rsidRPr="00D750BD">
              <w:rPr>
                <w:sz w:val="20"/>
              </w:rPr>
              <w:t>Всего сумма,</w:t>
            </w:r>
          </w:p>
          <w:p w14:paraId="0B9B872B" w14:textId="77777777" w:rsidR="00FE1E17" w:rsidRPr="00D750BD" w:rsidRDefault="00FE1E17" w:rsidP="00CD021F">
            <w:pPr>
              <w:widowControl w:val="0"/>
              <w:autoSpaceDE w:val="0"/>
              <w:autoSpaceDN w:val="0"/>
              <w:adjustRightInd w:val="0"/>
              <w:jc w:val="center"/>
              <w:rPr>
                <w:sz w:val="20"/>
              </w:rPr>
            </w:pPr>
            <w:r w:rsidRPr="00D750BD">
              <w:rPr>
                <w:sz w:val="20"/>
              </w:rPr>
              <w:t>тыс. руб.</w:t>
            </w:r>
          </w:p>
        </w:tc>
      </w:tr>
      <w:tr w:rsidR="00FE1E17" w:rsidRPr="00D750BD" w14:paraId="2611432A" w14:textId="77777777" w:rsidTr="00CD021F">
        <w:trPr>
          <w:gridAfter w:val="2"/>
          <w:wAfter w:w="2080" w:type="dxa"/>
          <w:trHeight w:val="260"/>
          <w:tblCellSpacing w:w="5" w:type="nil"/>
        </w:trPr>
        <w:tc>
          <w:tcPr>
            <w:tcW w:w="3463" w:type="dxa"/>
            <w:tcBorders>
              <w:top w:val="single" w:sz="2" w:space="0" w:color="auto"/>
              <w:left w:val="single" w:sz="2" w:space="0" w:color="auto"/>
              <w:right w:val="single" w:sz="2" w:space="0" w:color="auto"/>
            </w:tcBorders>
          </w:tcPr>
          <w:p w14:paraId="73EE825C" w14:textId="77777777" w:rsidR="00FE1E17" w:rsidRPr="00D750BD" w:rsidRDefault="00FE1E17" w:rsidP="00CD021F">
            <w:pPr>
              <w:widowControl w:val="0"/>
              <w:autoSpaceDE w:val="0"/>
              <w:autoSpaceDN w:val="0"/>
              <w:adjustRightInd w:val="0"/>
              <w:outlineLvl w:val="1"/>
              <w:rPr>
                <w:sz w:val="20"/>
              </w:rPr>
            </w:pPr>
            <w:r w:rsidRPr="00D750BD">
              <w:rPr>
                <w:sz w:val="20"/>
              </w:rPr>
              <w:t>На период с 01.01.20</w:t>
            </w:r>
            <w:r w:rsidRPr="00D750BD">
              <w:rPr>
                <w:sz w:val="20"/>
                <w:lang w:val="en-US"/>
              </w:rPr>
              <w:t>2</w:t>
            </w:r>
            <w:r w:rsidRPr="00D750BD">
              <w:rPr>
                <w:sz w:val="20"/>
              </w:rPr>
              <w:t>6 по 31.12.20</w:t>
            </w:r>
            <w:r w:rsidRPr="00D750BD">
              <w:rPr>
                <w:sz w:val="20"/>
                <w:lang w:val="en-US"/>
              </w:rPr>
              <w:t>2</w:t>
            </w:r>
            <w:r w:rsidRPr="00D750BD">
              <w:rPr>
                <w:sz w:val="20"/>
              </w:rPr>
              <w:t xml:space="preserve">6  </w:t>
            </w: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0BF9D0" w14:textId="77777777" w:rsidR="00FE1E17" w:rsidRPr="00D750BD" w:rsidRDefault="00FE1E17" w:rsidP="00CD021F">
            <w:pPr>
              <w:widowControl w:val="0"/>
              <w:autoSpaceDE w:val="0"/>
              <w:autoSpaceDN w:val="0"/>
              <w:adjustRightInd w:val="0"/>
              <w:jc w:val="center"/>
              <w:outlineLvl w:val="0"/>
              <w:rPr>
                <w:sz w:val="20"/>
              </w:rPr>
            </w:pPr>
            <w:r w:rsidRPr="00F54042">
              <w:rPr>
                <w:sz w:val="20"/>
              </w:rPr>
              <w:t>4 598,41</w:t>
            </w:r>
          </w:p>
        </w:tc>
        <w:tc>
          <w:tcPr>
            <w:tcW w:w="253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14:paraId="067B53BE" w14:textId="77777777" w:rsidR="00FE1E17" w:rsidRPr="00D750BD" w:rsidRDefault="00FE1E17" w:rsidP="00CD021F">
            <w:pPr>
              <w:widowControl w:val="0"/>
              <w:autoSpaceDE w:val="0"/>
              <w:autoSpaceDN w:val="0"/>
              <w:adjustRightInd w:val="0"/>
              <w:jc w:val="center"/>
              <w:outlineLvl w:val="1"/>
              <w:rPr>
                <w:sz w:val="20"/>
              </w:rPr>
            </w:pPr>
            <w:r w:rsidRPr="00D750BD">
              <w:rPr>
                <w:sz w:val="20"/>
              </w:rPr>
              <w:t>-</w:t>
            </w:r>
          </w:p>
        </w:tc>
        <w:tc>
          <w:tcPr>
            <w:tcW w:w="22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4855D2" w14:textId="77777777" w:rsidR="00FE1E17" w:rsidRPr="00D750BD" w:rsidRDefault="00FE1E17" w:rsidP="00CD021F">
            <w:pPr>
              <w:widowControl w:val="0"/>
              <w:autoSpaceDE w:val="0"/>
              <w:autoSpaceDN w:val="0"/>
              <w:adjustRightInd w:val="0"/>
              <w:jc w:val="center"/>
              <w:rPr>
                <w:sz w:val="20"/>
                <w:highlight w:val="yellow"/>
              </w:rPr>
            </w:pPr>
            <w:r w:rsidRPr="00F54042">
              <w:rPr>
                <w:sz w:val="20"/>
              </w:rPr>
              <w:t>4 598,41</w:t>
            </w:r>
          </w:p>
        </w:tc>
      </w:tr>
      <w:tr w:rsidR="00FE1E17" w:rsidRPr="00D750BD" w14:paraId="5204DE93" w14:textId="77777777" w:rsidTr="00CD021F">
        <w:trPr>
          <w:gridAfter w:val="2"/>
          <w:wAfter w:w="2080" w:type="dxa"/>
          <w:trHeight w:val="279"/>
          <w:tblCellSpacing w:w="5" w:type="nil"/>
        </w:trPr>
        <w:tc>
          <w:tcPr>
            <w:tcW w:w="3463" w:type="dxa"/>
            <w:tcBorders>
              <w:top w:val="single" w:sz="2" w:space="0" w:color="auto"/>
              <w:left w:val="single" w:sz="2" w:space="0" w:color="auto"/>
              <w:right w:val="single" w:sz="2" w:space="0" w:color="auto"/>
            </w:tcBorders>
          </w:tcPr>
          <w:p w14:paraId="7F4A6EFB" w14:textId="77777777" w:rsidR="00FE1E17" w:rsidRPr="00D750BD" w:rsidRDefault="00FE1E17" w:rsidP="00CD021F">
            <w:pPr>
              <w:rPr>
                <w:sz w:val="20"/>
              </w:rPr>
            </w:pPr>
            <w:r w:rsidRPr="00D750BD">
              <w:rPr>
                <w:sz w:val="20"/>
              </w:rPr>
              <w:t>На период с 01.01.2027 по 31.12.2027</w:t>
            </w: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909362" w14:textId="77777777" w:rsidR="00FE1E17" w:rsidRPr="00D750BD" w:rsidRDefault="00FE1E17" w:rsidP="00CD021F">
            <w:pPr>
              <w:widowControl w:val="0"/>
              <w:autoSpaceDE w:val="0"/>
              <w:autoSpaceDN w:val="0"/>
              <w:adjustRightInd w:val="0"/>
              <w:jc w:val="center"/>
              <w:outlineLvl w:val="0"/>
              <w:rPr>
                <w:sz w:val="20"/>
              </w:rPr>
            </w:pPr>
            <w:r w:rsidRPr="00F54042">
              <w:rPr>
                <w:sz w:val="20"/>
              </w:rPr>
              <w:t>4 876,01</w:t>
            </w:r>
          </w:p>
        </w:tc>
        <w:tc>
          <w:tcPr>
            <w:tcW w:w="253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14:paraId="76730EB5" w14:textId="77777777" w:rsidR="00FE1E17" w:rsidRPr="00D750BD" w:rsidRDefault="00FE1E17" w:rsidP="00CD021F">
            <w:pPr>
              <w:jc w:val="center"/>
              <w:rPr>
                <w:sz w:val="20"/>
              </w:rPr>
            </w:pPr>
            <w:r w:rsidRPr="00D750BD">
              <w:rPr>
                <w:sz w:val="20"/>
              </w:rPr>
              <w:t>-</w:t>
            </w:r>
          </w:p>
        </w:tc>
        <w:tc>
          <w:tcPr>
            <w:tcW w:w="22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083C7A" w14:textId="77777777" w:rsidR="00FE1E17" w:rsidRPr="00D750BD" w:rsidRDefault="00FE1E17" w:rsidP="00CD021F">
            <w:pPr>
              <w:widowControl w:val="0"/>
              <w:autoSpaceDE w:val="0"/>
              <w:autoSpaceDN w:val="0"/>
              <w:adjustRightInd w:val="0"/>
              <w:jc w:val="center"/>
              <w:rPr>
                <w:sz w:val="20"/>
                <w:highlight w:val="yellow"/>
              </w:rPr>
            </w:pPr>
            <w:r w:rsidRPr="00F54042">
              <w:rPr>
                <w:sz w:val="20"/>
              </w:rPr>
              <w:t>4 876,01</w:t>
            </w:r>
          </w:p>
        </w:tc>
      </w:tr>
      <w:tr w:rsidR="00FE1E17" w:rsidRPr="00D750BD" w14:paraId="609A306C" w14:textId="77777777" w:rsidTr="00CD021F">
        <w:trPr>
          <w:gridAfter w:val="2"/>
          <w:wAfter w:w="2080" w:type="dxa"/>
          <w:tblCellSpacing w:w="5" w:type="nil"/>
        </w:trPr>
        <w:tc>
          <w:tcPr>
            <w:tcW w:w="3463" w:type="dxa"/>
            <w:tcBorders>
              <w:top w:val="single" w:sz="2" w:space="0" w:color="auto"/>
              <w:left w:val="single" w:sz="2" w:space="0" w:color="auto"/>
              <w:right w:val="single" w:sz="2" w:space="0" w:color="auto"/>
            </w:tcBorders>
          </w:tcPr>
          <w:p w14:paraId="1FDB8778" w14:textId="77777777" w:rsidR="00FE1E17" w:rsidRPr="00D750BD" w:rsidRDefault="00FE1E17" w:rsidP="00CD021F">
            <w:pPr>
              <w:rPr>
                <w:sz w:val="20"/>
              </w:rPr>
            </w:pPr>
            <w:r w:rsidRPr="00D750BD">
              <w:rPr>
                <w:sz w:val="20"/>
              </w:rPr>
              <w:t>На период с 01.01.2028 по 31.12.2028</w:t>
            </w: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E8C6CF" w14:textId="77777777" w:rsidR="00FE1E17" w:rsidRPr="00D750BD" w:rsidRDefault="00FE1E17" w:rsidP="00CD021F">
            <w:pPr>
              <w:widowControl w:val="0"/>
              <w:autoSpaceDE w:val="0"/>
              <w:autoSpaceDN w:val="0"/>
              <w:adjustRightInd w:val="0"/>
              <w:jc w:val="center"/>
              <w:outlineLvl w:val="0"/>
              <w:rPr>
                <w:sz w:val="20"/>
              </w:rPr>
            </w:pPr>
            <w:r w:rsidRPr="00F54042">
              <w:rPr>
                <w:sz w:val="20"/>
              </w:rPr>
              <w:t>5 111,87</w:t>
            </w:r>
          </w:p>
        </w:tc>
        <w:tc>
          <w:tcPr>
            <w:tcW w:w="253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14:paraId="541FC039" w14:textId="77777777" w:rsidR="00FE1E17" w:rsidRPr="00D750BD" w:rsidRDefault="00FE1E17" w:rsidP="00CD021F">
            <w:pPr>
              <w:jc w:val="center"/>
              <w:rPr>
                <w:sz w:val="20"/>
              </w:rPr>
            </w:pPr>
            <w:r w:rsidRPr="00D750BD">
              <w:rPr>
                <w:sz w:val="20"/>
              </w:rPr>
              <w:t>-</w:t>
            </w:r>
          </w:p>
        </w:tc>
        <w:tc>
          <w:tcPr>
            <w:tcW w:w="22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1E406B" w14:textId="77777777" w:rsidR="00FE1E17" w:rsidRPr="00D750BD" w:rsidRDefault="00FE1E17" w:rsidP="00CD021F">
            <w:pPr>
              <w:widowControl w:val="0"/>
              <w:autoSpaceDE w:val="0"/>
              <w:autoSpaceDN w:val="0"/>
              <w:adjustRightInd w:val="0"/>
              <w:jc w:val="center"/>
              <w:rPr>
                <w:sz w:val="20"/>
                <w:highlight w:val="yellow"/>
              </w:rPr>
            </w:pPr>
            <w:r w:rsidRPr="00F54042">
              <w:rPr>
                <w:sz w:val="20"/>
              </w:rPr>
              <w:t>5 111,87</w:t>
            </w:r>
          </w:p>
        </w:tc>
      </w:tr>
      <w:tr w:rsidR="00FE1E17" w:rsidRPr="00D750BD" w14:paraId="0C599361" w14:textId="77777777" w:rsidTr="00CD021F">
        <w:trPr>
          <w:gridAfter w:val="2"/>
          <w:wAfter w:w="2080" w:type="dxa"/>
          <w:tblCellSpacing w:w="5" w:type="nil"/>
        </w:trPr>
        <w:tc>
          <w:tcPr>
            <w:tcW w:w="3463" w:type="dxa"/>
            <w:tcBorders>
              <w:top w:val="single" w:sz="2" w:space="0" w:color="auto"/>
              <w:left w:val="single" w:sz="2" w:space="0" w:color="auto"/>
              <w:right w:val="single" w:sz="2" w:space="0" w:color="auto"/>
            </w:tcBorders>
          </w:tcPr>
          <w:p w14:paraId="16407A20" w14:textId="77777777" w:rsidR="00FE1E17" w:rsidRPr="00D750BD" w:rsidRDefault="00FE1E17" w:rsidP="00CD021F">
            <w:pPr>
              <w:rPr>
                <w:sz w:val="20"/>
              </w:rPr>
            </w:pPr>
            <w:r w:rsidRPr="00D750BD">
              <w:rPr>
                <w:sz w:val="20"/>
              </w:rPr>
              <w:t>На период с 01.01.2029 по 31.12.2029</w:t>
            </w: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99DDC4" w14:textId="77777777" w:rsidR="00FE1E17" w:rsidRPr="00D750BD" w:rsidRDefault="00FE1E17" w:rsidP="00CD021F">
            <w:pPr>
              <w:widowControl w:val="0"/>
              <w:autoSpaceDE w:val="0"/>
              <w:autoSpaceDN w:val="0"/>
              <w:adjustRightInd w:val="0"/>
              <w:jc w:val="center"/>
              <w:outlineLvl w:val="0"/>
              <w:rPr>
                <w:sz w:val="20"/>
              </w:rPr>
            </w:pPr>
            <w:r w:rsidRPr="00F54042">
              <w:rPr>
                <w:sz w:val="20"/>
              </w:rPr>
              <w:t>5 361,74</w:t>
            </w:r>
          </w:p>
        </w:tc>
        <w:tc>
          <w:tcPr>
            <w:tcW w:w="253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14:paraId="23DD6E43" w14:textId="77777777" w:rsidR="00FE1E17" w:rsidRPr="00D750BD" w:rsidRDefault="00FE1E17" w:rsidP="00CD021F">
            <w:pPr>
              <w:jc w:val="center"/>
              <w:rPr>
                <w:sz w:val="20"/>
              </w:rPr>
            </w:pPr>
            <w:r w:rsidRPr="00D750BD">
              <w:rPr>
                <w:sz w:val="20"/>
              </w:rPr>
              <w:t>-</w:t>
            </w:r>
          </w:p>
        </w:tc>
        <w:tc>
          <w:tcPr>
            <w:tcW w:w="22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DBD3D0" w14:textId="77777777" w:rsidR="00FE1E17" w:rsidRPr="00D750BD" w:rsidRDefault="00FE1E17" w:rsidP="00CD021F">
            <w:pPr>
              <w:widowControl w:val="0"/>
              <w:autoSpaceDE w:val="0"/>
              <w:autoSpaceDN w:val="0"/>
              <w:adjustRightInd w:val="0"/>
              <w:jc w:val="center"/>
              <w:rPr>
                <w:sz w:val="20"/>
                <w:highlight w:val="yellow"/>
              </w:rPr>
            </w:pPr>
            <w:r w:rsidRPr="00F54042">
              <w:rPr>
                <w:sz w:val="20"/>
              </w:rPr>
              <w:t>5 361,74</w:t>
            </w:r>
          </w:p>
        </w:tc>
      </w:tr>
      <w:tr w:rsidR="00FE1E17" w:rsidRPr="00D750BD" w14:paraId="77F84124" w14:textId="77777777" w:rsidTr="00CD021F">
        <w:trPr>
          <w:gridAfter w:val="2"/>
          <w:wAfter w:w="2080" w:type="dxa"/>
          <w:tblCellSpacing w:w="5" w:type="nil"/>
        </w:trPr>
        <w:tc>
          <w:tcPr>
            <w:tcW w:w="3463" w:type="dxa"/>
            <w:tcBorders>
              <w:top w:val="single" w:sz="2" w:space="0" w:color="auto"/>
              <w:left w:val="single" w:sz="2" w:space="0" w:color="auto"/>
              <w:right w:val="single" w:sz="2" w:space="0" w:color="auto"/>
            </w:tcBorders>
          </w:tcPr>
          <w:p w14:paraId="6377A849" w14:textId="77777777" w:rsidR="00FE1E17" w:rsidRPr="00D750BD" w:rsidRDefault="00FE1E17" w:rsidP="00CD021F">
            <w:pPr>
              <w:rPr>
                <w:sz w:val="20"/>
              </w:rPr>
            </w:pPr>
            <w:r w:rsidRPr="00D750BD">
              <w:rPr>
                <w:sz w:val="20"/>
              </w:rPr>
              <w:t>На период с 01.01.2030 по 31.12.2030</w:t>
            </w: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7FD8C5" w14:textId="77777777" w:rsidR="00FE1E17" w:rsidRPr="00D750BD" w:rsidRDefault="00FE1E17" w:rsidP="00CD021F">
            <w:pPr>
              <w:widowControl w:val="0"/>
              <w:autoSpaceDE w:val="0"/>
              <w:autoSpaceDN w:val="0"/>
              <w:adjustRightInd w:val="0"/>
              <w:jc w:val="center"/>
              <w:outlineLvl w:val="0"/>
              <w:rPr>
                <w:sz w:val="20"/>
              </w:rPr>
            </w:pPr>
            <w:r w:rsidRPr="00F54042">
              <w:rPr>
                <w:sz w:val="20"/>
              </w:rPr>
              <w:t>5 627,51</w:t>
            </w:r>
          </w:p>
        </w:tc>
        <w:tc>
          <w:tcPr>
            <w:tcW w:w="253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14:paraId="43ABAA13" w14:textId="77777777" w:rsidR="00FE1E17" w:rsidRPr="00D750BD" w:rsidRDefault="00FE1E17" w:rsidP="00CD021F">
            <w:pPr>
              <w:jc w:val="center"/>
              <w:rPr>
                <w:sz w:val="20"/>
              </w:rPr>
            </w:pPr>
            <w:r w:rsidRPr="00D750BD">
              <w:rPr>
                <w:sz w:val="20"/>
              </w:rPr>
              <w:t>-</w:t>
            </w:r>
          </w:p>
        </w:tc>
        <w:tc>
          <w:tcPr>
            <w:tcW w:w="22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A870B3" w14:textId="77777777" w:rsidR="00FE1E17" w:rsidRPr="00D750BD" w:rsidRDefault="00FE1E17" w:rsidP="00CD021F">
            <w:pPr>
              <w:widowControl w:val="0"/>
              <w:autoSpaceDE w:val="0"/>
              <w:autoSpaceDN w:val="0"/>
              <w:adjustRightInd w:val="0"/>
              <w:jc w:val="center"/>
              <w:rPr>
                <w:sz w:val="20"/>
                <w:highlight w:val="yellow"/>
              </w:rPr>
            </w:pPr>
            <w:r w:rsidRPr="00F54042">
              <w:rPr>
                <w:sz w:val="20"/>
              </w:rPr>
              <w:t>5 627,51</w:t>
            </w:r>
          </w:p>
        </w:tc>
      </w:tr>
      <w:tr w:rsidR="00FE1E17" w:rsidRPr="00D750BD" w14:paraId="2B944326" w14:textId="77777777" w:rsidTr="00CD021F">
        <w:trPr>
          <w:gridAfter w:val="2"/>
          <w:wAfter w:w="2080" w:type="dxa"/>
          <w:tblCellSpacing w:w="5" w:type="nil"/>
        </w:trPr>
        <w:tc>
          <w:tcPr>
            <w:tcW w:w="3463" w:type="dxa"/>
            <w:tcBorders>
              <w:top w:val="single" w:sz="2" w:space="0" w:color="auto"/>
              <w:left w:val="single" w:sz="2" w:space="0" w:color="auto"/>
              <w:bottom w:val="single" w:sz="2" w:space="0" w:color="auto"/>
              <w:right w:val="single" w:sz="2" w:space="0" w:color="auto"/>
            </w:tcBorders>
            <w:vAlign w:val="center"/>
          </w:tcPr>
          <w:p w14:paraId="09E7F22D" w14:textId="77777777" w:rsidR="00FE1E17" w:rsidRPr="00D750BD" w:rsidRDefault="00FE1E17" w:rsidP="00CD021F">
            <w:pPr>
              <w:widowControl w:val="0"/>
              <w:autoSpaceDE w:val="0"/>
              <w:autoSpaceDN w:val="0"/>
              <w:adjustRightInd w:val="0"/>
              <w:rPr>
                <w:sz w:val="20"/>
              </w:rPr>
            </w:pPr>
            <w:r w:rsidRPr="00D750BD">
              <w:rPr>
                <w:sz w:val="20"/>
              </w:rPr>
              <w:t>Итого:</w:t>
            </w:r>
          </w:p>
        </w:tc>
        <w:tc>
          <w:tcPr>
            <w:tcW w:w="1719" w:type="dxa"/>
            <w:gridSpan w:val="5"/>
            <w:tcBorders>
              <w:top w:val="single" w:sz="4" w:space="0" w:color="auto"/>
              <w:left w:val="single" w:sz="2" w:space="0" w:color="auto"/>
              <w:bottom w:val="single" w:sz="2" w:space="0" w:color="auto"/>
              <w:right w:val="single" w:sz="2" w:space="0" w:color="auto"/>
            </w:tcBorders>
            <w:vAlign w:val="center"/>
          </w:tcPr>
          <w:p w14:paraId="224251A3" w14:textId="77777777" w:rsidR="00FE1E17" w:rsidRPr="00D750BD" w:rsidRDefault="00FE1E17" w:rsidP="00CD021F">
            <w:pPr>
              <w:widowControl w:val="0"/>
              <w:autoSpaceDE w:val="0"/>
              <w:autoSpaceDN w:val="0"/>
              <w:adjustRightInd w:val="0"/>
              <w:jc w:val="center"/>
              <w:rPr>
                <w:sz w:val="20"/>
                <w:highlight w:val="yellow"/>
              </w:rPr>
            </w:pPr>
            <w:r w:rsidRPr="00F54042">
              <w:rPr>
                <w:sz w:val="20"/>
              </w:rPr>
              <w:t>25 575,54</w:t>
            </w:r>
          </w:p>
        </w:tc>
        <w:tc>
          <w:tcPr>
            <w:tcW w:w="2554" w:type="dxa"/>
            <w:gridSpan w:val="6"/>
            <w:tcBorders>
              <w:top w:val="single" w:sz="4" w:space="0" w:color="auto"/>
              <w:left w:val="single" w:sz="2" w:space="0" w:color="auto"/>
              <w:bottom w:val="single" w:sz="2" w:space="0" w:color="auto"/>
              <w:right w:val="single" w:sz="2" w:space="0" w:color="auto"/>
            </w:tcBorders>
            <w:vAlign w:val="center"/>
          </w:tcPr>
          <w:p w14:paraId="654290E9" w14:textId="77777777" w:rsidR="00FE1E17" w:rsidRPr="00D750BD" w:rsidRDefault="00FE1E17" w:rsidP="00CD021F">
            <w:pPr>
              <w:widowControl w:val="0"/>
              <w:autoSpaceDE w:val="0"/>
              <w:autoSpaceDN w:val="0"/>
              <w:adjustRightInd w:val="0"/>
              <w:jc w:val="center"/>
              <w:rPr>
                <w:sz w:val="20"/>
                <w:highlight w:val="yellow"/>
              </w:rPr>
            </w:pPr>
          </w:p>
        </w:tc>
        <w:tc>
          <w:tcPr>
            <w:tcW w:w="2251" w:type="dxa"/>
            <w:gridSpan w:val="6"/>
            <w:tcBorders>
              <w:top w:val="single" w:sz="4" w:space="0" w:color="auto"/>
              <w:left w:val="single" w:sz="2" w:space="0" w:color="auto"/>
              <w:bottom w:val="single" w:sz="2" w:space="0" w:color="auto"/>
              <w:right w:val="single" w:sz="2" w:space="0" w:color="auto"/>
            </w:tcBorders>
            <w:vAlign w:val="center"/>
          </w:tcPr>
          <w:p w14:paraId="45BE2B69" w14:textId="77777777" w:rsidR="00FE1E17" w:rsidRPr="00D750BD" w:rsidRDefault="00FE1E17" w:rsidP="00CD021F">
            <w:pPr>
              <w:widowControl w:val="0"/>
              <w:autoSpaceDE w:val="0"/>
              <w:autoSpaceDN w:val="0"/>
              <w:adjustRightInd w:val="0"/>
              <w:jc w:val="center"/>
              <w:rPr>
                <w:sz w:val="20"/>
                <w:highlight w:val="yellow"/>
              </w:rPr>
            </w:pPr>
            <w:r w:rsidRPr="00F54042">
              <w:rPr>
                <w:sz w:val="20"/>
              </w:rPr>
              <w:t>25 575,54</w:t>
            </w:r>
          </w:p>
        </w:tc>
      </w:tr>
      <w:tr w:rsidR="00FE1E17" w:rsidRPr="00D750BD" w14:paraId="56506011" w14:textId="77777777" w:rsidTr="00CD021F">
        <w:trPr>
          <w:gridAfter w:val="2"/>
          <w:wAfter w:w="2080" w:type="dxa"/>
          <w:trHeight w:val="360"/>
          <w:tblCellSpacing w:w="5" w:type="nil"/>
        </w:trPr>
        <w:tc>
          <w:tcPr>
            <w:tcW w:w="9987" w:type="dxa"/>
            <w:gridSpan w:val="18"/>
            <w:tcBorders>
              <w:top w:val="single" w:sz="2" w:space="0" w:color="auto"/>
              <w:left w:val="single" w:sz="2" w:space="0" w:color="auto"/>
              <w:bottom w:val="single" w:sz="2" w:space="0" w:color="auto"/>
              <w:right w:val="single" w:sz="2" w:space="0" w:color="auto"/>
            </w:tcBorders>
          </w:tcPr>
          <w:p w14:paraId="71E0C0C6" w14:textId="77777777" w:rsidR="00FE1E17" w:rsidRPr="00D750BD" w:rsidRDefault="00FE1E17" w:rsidP="00CD021F">
            <w:pPr>
              <w:widowControl w:val="0"/>
              <w:autoSpaceDE w:val="0"/>
              <w:autoSpaceDN w:val="0"/>
              <w:adjustRightInd w:val="0"/>
              <w:outlineLvl w:val="0"/>
              <w:rPr>
                <w:sz w:val="20"/>
              </w:rPr>
            </w:pPr>
            <w:r w:rsidRPr="00D750BD">
              <w:rPr>
                <w:b/>
                <w:sz w:val="20"/>
              </w:rPr>
              <w:t>8. Отчет об исполнении производственной программы за истекший период регулирования</w:t>
            </w:r>
            <w:r w:rsidRPr="00D750BD">
              <w:rPr>
                <w:sz w:val="20"/>
              </w:rPr>
              <w:t xml:space="preserve">                         </w:t>
            </w:r>
          </w:p>
        </w:tc>
      </w:tr>
      <w:tr w:rsidR="00FE1E17" w:rsidRPr="00D750BD" w14:paraId="5BCE4B66" w14:textId="77777777" w:rsidTr="00CD021F">
        <w:trPr>
          <w:gridAfter w:val="2"/>
          <w:wAfter w:w="2080" w:type="dxa"/>
          <w:trHeight w:val="105"/>
          <w:tblCellSpacing w:w="5" w:type="nil"/>
        </w:trPr>
        <w:tc>
          <w:tcPr>
            <w:tcW w:w="7736" w:type="dxa"/>
            <w:gridSpan w:val="12"/>
            <w:tcBorders>
              <w:top w:val="single" w:sz="2" w:space="0" w:color="auto"/>
              <w:left w:val="single" w:sz="2" w:space="0" w:color="auto"/>
              <w:bottom w:val="single" w:sz="2" w:space="0" w:color="auto"/>
              <w:right w:val="single" w:sz="2" w:space="0" w:color="auto"/>
            </w:tcBorders>
          </w:tcPr>
          <w:p w14:paraId="64825AFE" w14:textId="77777777" w:rsidR="00FE1E17" w:rsidRPr="00D750BD" w:rsidRDefault="00FE1E17" w:rsidP="00CD021F">
            <w:pPr>
              <w:widowControl w:val="0"/>
              <w:autoSpaceDE w:val="0"/>
              <w:autoSpaceDN w:val="0"/>
              <w:adjustRightInd w:val="0"/>
              <w:rPr>
                <w:sz w:val="20"/>
              </w:rPr>
            </w:pPr>
          </w:p>
        </w:tc>
        <w:tc>
          <w:tcPr>
            <w:tcW w:w="2251" w:type="dxa"/>
            <w:gridSpan w:val="6"/>
            <w:tcBorders>
              <w:top w:val="single" w:sz="2" w:space="0" w:color="auto"/>
              <w:left w:val="single" w:sz="2" w:space="0" w:color="auto"/>
              <w:bottom w:val="single" w:sz="2" w:space="0" w:color="auto"/>
              <w:right w:val="single" w:sz="2" w:space="0" w:color="auto"/>
            </w:tcBorders>
          </w:tcPr>
          <w:p w14:paraId="77E9B4E9" w14:textId="495D4E77" w:rsidR="00FE1E17" w:rsidRPr="00D750BD" w:rsidRDefault="00FE1E17" w:rsidP="00FE1E17">
            <w:pPr>
              <w:widowControl w:val="0"/>
              <w:autoSpaceDE w:val="0"/>
              <w:autoSpaceDN w:val="0"/>
              <w:adjustRightInd w:val="0"/>
              <w:jc w:val="center"/>
              <w:rPr>
                <w:sz w:val="20"/>
              </w:rPr>
            </w:pPr>
            <w:r>
              <w:rPr>
                <w:sz w:val="20"/>
              </w:rPr>
              <w:t>З</w:t>
            </w:r>
            <w:r w:rsidRPr="00D750BD">
              <w:rPr>
                <w:sz w:val="20"/>
              </w:rPr>
              <w:t>а период с 01.01.20</w:t>
            </w:r>
            <w:r w:rsidRPr="00D750BD">
              <w:rPr>
                <w:sz w:val="20"/>
                <w:lang w:val="en-US"/>
              </w:rPr>
              <w:t>2</w:t>
            </w:r>
            <w:r>
              <w:rPr>
                <w:sz w:val="20"/>
              </w:rPr>
              <w:t>4</w:t>
            </w:r>
            <w:r w:rsidRPr="00D750BD">
              <w:rPr>
                <w:sz w:val="20"/>
              </w:rPr>
              <w:t xml:space="preserve"> по 31.12.20</w:t>
            </w:r>
            <w:r w:rsidRPr="00D750BD">
              <w:rPr>
                <w:sz w:val="20"/>
                <w:lang w:val="en-US"/>
              </w:rPr>
              <w:t>2</w:t>
            </w:r>
            <w:r>
              <w:rPr>
                <w:sz w:val="20"/>
              </w:rPr>
              <w:t>4</w:t>
            </w:r>
            <w:r w:rsidRPr="00D750BD">
              <w:rPr>
                <w:sz w:val="20"/>
              </w:rPr>
              <w:t xml:space="preserve"> </w:t>
            </w:r>
          </w:p>
        </w:tc>
      </w:tr>
      <w:tr w:rsidR="00FE1E17" w:rsidRPr="00D750BD" w14:paraId="4E394E67" w14:textId="77777777" w:rsidTr="00CD021F">
        <w:trPr>
          <w:gridAfter w:val="2"/>
          <w:wAfter w:w="2080" w:type="dxa"/>
          <w:tblCellSpacing w:w="5" w:type="nil"/>
        </w:trPr>
        <w:tc>
          <w:tcPr>
            <w:tcW w:w="7736" w:type="dxa"/>
            <w:gridSpan w:val="12"/>
            <w:tcBorders>
              <w:top w:val="single" w:sz="2" w:space="0" w:color="auto"/>
              <w:left w:val="single" w:sz="2" w:space="0" w:color="auto"/>
              <w:bottom w:val="single" w:sz="2" w:space="0" w:color="auto"/>
              <w:right w:val="single" w:sz="2" w:space="0" w:color="auto"/>
            </w:tcBorders>
            <w:vAlign w:val="center"/>
          </w:tcPr>
          <w:p w14:paraId="142F7288" w14:textId="77777777" w:rsidR="00FE1E17" w:rsidRPr="00D750BD" w:rsidRDefault="00FE1E17" w:rsidP="00CD021F">
            <w:pPr>
              <w:widowControl w:val="0"/>
              <w:autoSpaceDE w:val="0"/>
              <w:autoSpaceDN w:val="0"/>
              <w:adjustRightInd w:val="0"/>
              <w:rPr>
                <w:sz w:val="20"/>
              </w:rPr>
            </w:pPr>
            <w:r w:rsidRPr="00D750BD">
              <w:rPr>
                <w:sz w:val="20"/>
              </w:rPr>
              <w:t>Объем подачи воды,  тыс.куб.м</w:t>
            </w:r>
          </w:p>
        </w:tc>
        <w:tc>
          <w:tcPr>
            <w:tcW w:w="22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498326" w14:textId="77777777" w:rsidR="00FE1E17" w:rsidRPr="00D750BD" w:rsidRDefault="00FE1E17" w:rsidP="00CD021F">
            <w:pPr>
              <w:widowControl w:val="0"/>
              <w:autoSpaceDE w:val="0"/>
              <w:autoSpaceDN w:val="0"/>
              <w:adjustRightInd w:val="0"/>
              <w:jc w:val="center"/>
              <w:rPr>
                <w:sz w:val="20"/>
                <w:highlight w:val="yellow"/>
              </w:rPr>
            </w:pPr>
            <w:r w:rsidRPr="00F54042">
              <w:rPr>
                <w:sz w:val="20"/>
              </w:rPr>
              <w:t>141,59</w:t>
            </w:r>
          </w:p>
        </w:tc>
      </w:tr>
      <w:tr w:rsidR="00FE1E17" w:rsidRPr="00D750BD" w14:paraId="3EB83121" w14:textId="77777777" w:rsidTr="00CD021F">
        <w:trPr>
          <w:gridAfter w:val="2"/>
          <w:wAfter w:w="2080" w:type="dxa"/>
          <w:tblCellSpacing w:w="5" w:type="nil"/>
        </w:trPr>
        <w:tc>
          <w:tcPr>
            <w:tcW w:w="7736" w:type="dxa"/>
            <w:gridSpan w:val="12"/>
            <w:tcBorders>
              <w:top w:val="single" w:sz="2" w:space="0" w:color="auto"/>
              <w:left w:val="single" w:sz="2" w:space="0" w:color="auto"/>
              <w:bottom w:val="single" w:sz="2" w:space="0" w:color="auto"/>
              <w:right w:val="single" w:sz="2" w:space="0" w:color="auto"/>
            </w:tcBorders>
          </w:tcPr>
          <w:p w14:paraId="07819A2A" w14:textId="77777777" w:rsidR="00FE1E17" w:rsidRPr="00D750BD" w:rsidRDefault="00FE1E17" w:rsidP="00CD021F">
            <w:pPr>
              <w:widowControl w:val="0"/>
              <w:autoSpaceDE w:val="0"/>
              <w:autoSpaceDN w:val="0"/>
              <w:adjustRightInd w:val="0"/>
              <w:rPr>
                <w:sz w:val="20"/>
              </w:rPr>
            </w:pPr>
            <w:r w:rsidRPr="00D750BD">
              <w:rPr>
                <w:sz w:val="20"/>
              </w:rPr>
              <w:t>Мероприятия, направленные на осуществление текущей (операционной) деятельности, тыс.руб.</w:t>
            </w:r>
          </w:p>
        </w:tc>
        <w:tc>
          <w:tcPr>
            <w:tcW w:w="22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040172" w14:textId="77777777" w:rsidR="00FE1E17" w:rsidRPr="00F54042" w:rsidRDefault="00FE1E17" w:rsidP="00CD021F">
            <w:pPr>
              <w:widowControl w:val="0"/>
              <w:autoSpaceDE w:val="0"/>
              <w:autoSpaceDN w:val="0"/>
              <w:adjustRightInd w:val="0"/>
              <w:jc w:val="center"/>
              <w:rPr>
                <w:sz w:val="20"/>
              </w:rPr>
            </w:pPr>
            <w:r w:rsidRPr="00F54042">
              <w:rPr>
                <w:sz w:val="20"/>
              </w:rPr>
              <w:t>3 236,47</w:t>
            </w:r>
          </w:p>
        </w:tc>
      </w:tr>
      <w:tr w:rsidR="00FE1E17" w:rsidRPr="00D750BD" w14:paraId="47031778" w14:textId="77777777" w:rsidTr="00CD021F">
        <w:trPr>
          <w:gridAfter w:val="2"/>
          <w:wAfter w:w="2080" w:type="dxa"/>
          <w:tblCellSpacing w:w="5" w:type="nil"/>
        </w:trPr>
        <w:tc>
          <w:tcPr>
            <w:tcW w:w="7736" w:type="dxa"/>
            <w:gridSpan w:val="12"/>
            <w:tcBorders>
              <w:top w:val="single" w:sz="2" w:space="0" w:color="auto"/>
              <w:left w:val="single" w:sz="2" w:space="0" w:color="auto"/>
              <w:bottom w:val="single" w:sz="2" w:space="0" w:color="auto"/>
              <w:right w:val="single" w:sz="2" w:space="0" w:color="auto"/>
            </w:tcBorders>
            <w:vAlign w:val="center"/>
          </w:tcPr>
          <w:p w14:paraId="3B419A1A" w14:textId="77777777" w:rsidR="00FE1E17" w:rsidRPr="00D750BD" w:rsidRDefault="00FE1E17" w:rsidP="00CD021F">
            <w:pPr>
              <w:widowControl w:val="0"/>
              <w:autoSpaceDE w:val="0"/>
              <w:autoSpaceDN w:val="0"/>
              <w:adjustRightInd w:val="0"/>
              <w:rPr>
                <w:sz w:val="20"/>
              </w:rPr>
            </w:pPr>
            <w:r w:rsidRPr="00D750BD">
              <w:rPr>
                <w:sz w:val="20"/>
              </w:rPr>
              <w:t>Мероприятия, направленные на поддержание объектов водоснабжения в состоянии, соответствующем установленным требованиям, тыс.руб.</w:t>
            </w:r>
          </w:p>
        </w:tc>
        <w:tc>
          <w:tcPr>
            <w:tcW w:w="22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C1AC7D" w14:textId="77777777" w:rsidR="00FE1E17" w:rsidRPr="00D750BD" w:rsidRDefault="00FE1E17" w:rsidP="00CD021F">
            <w:pPr>
              <w:widowControl w:val="0"/>
              <w:autoSpaceDE w:val="0"/>
              <w:autoSpaceDN w:val="0"/>
              <w:adjustRightInd w:val="0"/>
              <w:jc w:val="center"/>
              <w:rPr>
                <w:sz w:val="20"/>
              </w:rPr>
            </w:pPr>
            <w:r w:rsidRPr="00F54042">
              <w:rPr>
                <w:sz w:val="20"/>
              </w:rPr>
              <w:t>2 353,71</w:t>
            </w:r>
          </w:p>
        </w:tc>
      </w:tr>
      <w:tr w:rsidR="00FE1E17" w:rsidRPr="00D750BD" w14:paraId="683492AD" w14:textId="77777777" w:rsidTr="00CD021F">
        <w:trPr>
          <w:gridAfter w:val="2"/>
          <w:wAfter w:w="2080" w:type="dxa"/>
          <w:tblCellSpacing w:w="5" w:type="nil"/>
        </w:trPr>
        <w:tc>
          <w:tcPr>
            <w:tcW w:w="7736" w:type="dxa"/>
            <w:gridSpan w:val="12"/>
            <w:tcBorders>
              <w:top w:val="single" w:sz="2" w:space="0" w:color="auto"/>
              <w:left w:val="single" w:sz="2" w:space="0" w:color="auto"/>
              <w:bottom w:val="single" w:sz="2" w:space="0" w:color="auto"/>
              <w:right w:val="single" w:sz="2" w:space="0" w:color="auto"/>
            </w:tcBorders>
            <w:vAlign w:val="center"/>
          </w:tcPr>
          <w:p w14:paraId="5CA82B30" w14:textId="77777777" w:rsidR="00FE1E17" w:rsidRPr="00D750BD" w:rsidRDefault="00FE1E17" w:rsidP="00CD021F">
            <w:pPr>
              <w:widowControl w:val="0"/>
              <w:autoSpaceDE w:val="0"/>
              <w:autoSpaceDN w:val="0"/>
              <w:adjustRightInd w:val="0"/>
              <w:rPr>
                <w:sz w:val="20"/>
              </w:rPr>
            </w:pPr>
            <w:r w:rsidRPr="00D750BD">
              <w:rPr>
                <w:sz w:val="20"/>
              </w:rPr>
              <w:t>Общий объем финансовых потребностей, тыс.руб.</w:t>
            </w:r>
          </w:p>
        </w:tc>
        <w:tc>
          <w:tcPr>
            <w:tcW w:w="22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3A8DAD0D" w14:textId="77777777" w:rsidR="00FE1E17" w:rsidRPr="00D750BD" w:rsidRDefault="00FE1E17" w:rsidP="00CD021F">
            <w:pPr>
              <w:widowControl w:val="0"/>
              <w:autoSpaceDE w:val="0"/>
              <w:autoSpaceDN w:val="0"/>
              <w:adjustRightInd w:val="0"/>
              <w:jc w:val="center"/>
              <w:rPr>
                <w:sz w:val="20"/>
              </w:rPr>
            </w:pPr>
            <w:r w:rsidRPr="00F54042">
              <w:rPr>
                <w:b/>
                <w:bCs/>
                <w:color w:val="000000"/>
                <w:sz w:val="20"/>
              </w:rPr>
              <w:t>5 590,18</w:t>
            </w:r>
            <w:r w:rsidRPr="00F54042">
              <w:rPr>
                <w:b/>
                <w:bCs/>
                <w:color w:val="000000"/>
                <w:sz w:val="20"/>
              </w:rPr>
              <w:tab/>
            </w:r>
          </w:p>
        </w:tc>
      </w:tr>
    </w:tbl>
    <w:p w14:paraId="5067261C" w14:textId="6DE2E538" w:rsidR="0063440F" w:rsidRDefault="0063440F" w:rsidP="00D769DC">
      <w:pPr>
        <w:tabs>
          <w:tab w:val="left" w:pos="1897"/>
        </w:tabs>
        <w:jc w:val="center"/>
        <w:rPr>
          <w:sz w:val="24"/>
          <w:szCs w:val="24"/>
          <w:lang w:eastAsia="en-US"/>
        </w:rPr>
      </w:pPr>
    </w:p>
    <w:p w14:paraId="34808B22" w14:textId="20423FDD" w:rsidR="00B05533" w:rsidRDefault="00B05533" w:rsidP="00D769DC">
      <w:pPr>
        <w:tabs>
          <w:tab w:val="left" w:pos="1897"/>
        </w:tabs>
        <w:jc w:val="center"/>
        <w:rPr>
          <w:sz w:val="24"/>
          <w:szCs w:val="24"/>
          <w:lang w:eastAsia="en-US"/>
        </w:rPr>
      </w:pPr>
    </w:p>
    <w:p w14:paraId="2898C373" w14:textId="5836C3BB" w:rsidR="00FE1E17" w:rsidRDefault="00FE1E17" w:rsidP="00D769DC">
      <w:pPr>
        <w:tabs>
          <w:tab w:val="left" w:pos="1897"/>
        </w:tabs>
        <w:jc w:val="center"/>
        <w:rPr>
          <w:sz w:val="24"/>
          <w:szCs w:val="24"/>
          <w:lang w:eastAsia="en-US"/>
        </w:rPr>
      </w:pPr>
    </w:p>
    <w:p w14:paraId="47FFC1B6" w14:textId="1D9F1677" w:rsidR="00FE1E17" w:rsidRDefault="00FE1E17" w:rsidP="00D769DC">
      <w:pPr>
        <w:tabs>
          <w:tab w:val="left" w:pos="1897"/>
        </w:tabs>
        <w:jc w:val="center"/>
        <w:rPr>
          <w:sz w:val="24"/>
          <w:szCs w:val="24"/>
          <w:lang w:eastAsia="en-US"/>
        </w:rPr>
      </w:pPr>
    </w:p>
    <w:p w14:paraId="7B2D8A00" w14:textId="4EC239D8" w:rsidR="00FE1E17" w:rsidRDefault="00FE1E17" w:rsidP="00D769DC">
      <w:pPr>
        <w:tabs>
          <w:tab w:val="left" w:pos="1897"/>
        </w:tabs>
        <w:jc w:val="center"/>
        <w:rPr>
          <w:sz w:val="24"/>
          <w:szCs w:val="24"/>
          <w:lang w:eastAsia="en-US"/>
        </w:rPr>
      </w:pPr>
    </w:p>
    <w:p w14:paraId="0C32060A" w14:textId="2B758FA7" w:rsidR="00FE1E17" w:rsidRDefault="00FE1E17" w:rsidP="00D769DC">
      <w:pPr>
        <w:tabs>
          <w:tab w:val="left" w:pos="1897"/>
        </w:tabs>
        <w:jc w:val="center"/>
        <w:rPr>
          <w:sz w:val="24"/>
          <w:szCs w:val="24"/>
          <w:lang w:eastAsia="en-US"/>
        </w:rPr>
      </w:pPr>
    </w:p>
    <w:p w14:paraId="5814C56B" w14:textId="51216386" w:rsidR="00FE1E17" w:rsidRDefault="00FE1E17" w:rsidP="00D769DC">
      <w:pPr>
        <w:tabs>
          <w:tab w:val="left" w:pos="1897"/>
        </w:tabs>
        <w:jc w:val="center"/>
        <w:rPr>
          <w:sz w:val="24"/>
          <w:szCs w:val="24"/>
          <w:lang w:eastAsia="en-US"/>
        </w:rPr>
      </w:pPr>
    </w:p>
    <w:p w14:paraId="08F3F75B" w14:textId="6A7E3EB0" w:rsidR="00FE1E17" w:rsidRDefault="00FE1E17" w:rsidP="00D769DC">
      <w:pPr>
        <w:tabs>
          <w:tab w:val="left" w:pos="1897"/>
        </w:tabs>
        <w:jc w:val="center"/>
        <w:rPr>
          <w:sz w:val="24"/>
          <w:szCs w:val="24"/>
          <w:lang w:eastAsia="en-US"/>
        </w:rPr>
      </w:pPr>
    </w:p>
    <w:p w14:paraId="0837DAC1" w14:textId="78C18E9F" w:rsidR="00FE1E17" w:rsidRDefault="00FE1E17" w:rsidP="00D769DC">
      <w:pPr>
        <w:tabs>
          <w:tab w:val="left" w:pos="1897"/>
        </w:tabs>
        <w:jc w:val="center"/>
        <w:rPr>
          <w:sz w:val="24"/>
          <w:szCs w:val="24"/>
          <w:lang w:eastAsia="en-US"/>
        </w:rPr>
      </w:pPr>
    </w:p>
    <w:p w14:paraId="3489665E" w14:textId="67A8AEFA" w:rsidR="00FE1E17" w:rsidRDefault="00FE1E17" w:rsidP="00D769DC">
      <w:pPr>
        <w:tabs>
          <w:tab w:val="left" w:pos="1897"/>
        </w:tabs>
        <w:jc w:val="center"/>
        <w:rPr>
          <w:sz w:val="24"/>
          <w:szCs w:val="24"/>
          <w:lang w:eastAsia="en-US"/>
        </w:rPr>
      </w:pPr>
    </w:p>
    <w:p w14:paraId="4D4D8F80" w14:textId="1C941533" w:rsidR="00FE1E17" w:rsidRDefault="00FE1E17" w:rsidP="00D769DC">
      <w:pPr>
        <w:tabs>
          <w:tab w:val="left" w:pos="1897"/>
        </w:tabs>
        <w:jc w:val="center"/>
        <w:rPr>
          <w:sz w:val="24"/>
          <w:szCs w:val="24"/>
          <w:lang w:eastAsia="en-US"/>
        </w:rPr>
      </w:pPr>
    </w:p>
    <w:p w14:paraId="77FDF8DA" w14:textId="785E20CC" w:rsidR="00FE1E17" w:rsidRDefault="00FE1E17" w:rsidP="00D769DC">
      <w:pPr>
        <w:tabs>
          <w:tab w:val="left" w:pos="1897"/>
        </w:tabs>
        <w:jc w:val="center"/>
        <w:rPr>
          <w:sz w:val="24"/>
          <w:szCs w:val="24"/>
          <w:lang w:eastAsia="en-US"/>
        </w:rPr>
      </w:pPr>
    </w:p>
    <w:p w14:paraId="4E1D336F" w14:textId="064BD303" w:rsidR="00FE1E17" w:rsidRDefault="00FE1E17" w:rsidP="00D769DC">
      <w:pPr>
        <w:tabs>
          <w:tab w:val="left" w:pos="1897"/>
        </w:tabs>
        <w:jc w:val="center"/>
        <w:rPr>
          <w:sz w:val="24"/>
          <w:szCs w:val="24"/>
          <w:lang w:eastAsia="en-US"/>
        </w:rPr>
      </w:pPr>
    </w:p>
    <w:p w14:paraId="25EACA6C" w14:textId="1FFB6E69" w:rsidR="00FE1E17" w:rsidRDefault="00FE1E17" w:rsidP="00D769DC">
      <w:pPr>
        <w:tabs>
          <w:tab w:val="left" w:pos="1897"/>
        </w:tabs>
        <w:jc w:val="center"/>
        <w:rPr>
          <w:sz w:val="24"/>
          <w:szCs w:val="24"/>
          <w:lang w:eastAsia="en-US"/>
        </w:rPr>
      </w:pPr>
    </w:p>
    <w:p w14:paraId="0BC76F84" w14:textId="7DA1C874" w:rsidR="00FE1E17" w:rsidRDefault="00FE1E17" w:rsidP="00D769DC">
      <w:pPr>
        <w:tabs>
          <w:tab w:val="left" w:pos="1897"/>
        </w:tabs>
        <w:jc w:val="center"/>
        <w:rPr>
          <w:sz w:val="24"/>
          <w:szCs w:val="24"/>
          <w:lang w:eastAsia="en-US"/>
        </w:rPr>
      </w:pPr>
    </w:p>
    <w:p w14:paraId="42940BB1" w14:textId="1C4C2EEC" w:rsidR="00FE1E17" w:rsidRDefault="00FE1E17" w:rsidP="00D769DC">
      <w:pPr>
        <w:tabs>
          <w:tab w:val="left" w:pos="1897"/>
        </w:tabs>
        <w:jc w:val="center"/>
        <w:rPr>
          <w:sz w:val="24"/>
          <w:szCs w:val="24"/>
          <w:lang w:eastAsia="en-US"/>
        </w:rPr>
      </w:pPr>
    </w:p>
    <w:p w14:paraId="31B0E4BC" w14:textId="434C56F6" w:rsidR="00FE1E17" w:rsidRDefault="00FE1E17" w:rsidP="00D769DC">
      <w:pPr>
        <w:tabs>
          <w:tab w:val="left" w:pos="1897"/>
        </w:tabs>
        <w:jc w:val="center"/>
        <w:rPr>
          <w:sz w:val="24"/>
          <w:szCs w:val="24"/>
          <w:lang w:eastAsia="en-US"/>
        </w:rPr>
      </w:pPr>
    </w:p>
    <w:p w14:paraId="62B1064A" w14:textId="1ABE963C" w:rsidR="00FE1E17" w:rsidRDefault="00FE1E17" w:rsidP="00D769DC">
      <w:pPr>
        <w:tabs>
          <w:tab w:val="left" w:pos="1897"/>
        </w:tabs>
        <w:jc w:val="center"/>
        <w:rPr>
          <w:sz w:val="24"/>
          <w:szCs w:val="24"/>
          <w:lang w:eastAsia="en-US"/>
        </w:rPr>
      </w:pPr>
    </w:p>
    <w:p w14:paraId="1C962A68" w14:textId="62C25C1F" w:rsidR="00FE1E17" w:rsidRDefault="00FE1E17" w:rsidP="00D769DC">
      <w:pPr>
        <w:tabs>
          <w:tab w:val="left" w:pos="1897"/>
        </w:tabs>
        <w:jc w:val="center"/>
        <w:rPr>
          <w:sz w:val="24"/>
          <w:szCs w:val="24"/>
          <w:lang w:eastAsia="en-US"/>
        </w:rPr>
      </w:pPr>
    </w:p>
    <w:p w14:paraId="5554F810" w14:textId="77777777" w:rsidR="00FE1E17" w:rsidRDefault="00FE1E17" w:rsidP="00D769DC">
      <w:pPr>
        <w:tabs>
          <w:tab w:val="left" w:pos="1897"/>
        </w:tabs>
        <w:jc w:val="center"/>
        <w:rPr>
          <w:sz w:val="24"/>
          <w:szCs w:val="24"/>
          <w:lang w:eastAsia="en-US"/>
        </w:rPr>
      </w:pPr>
    </w:p>
    <w:p w14:paraId="2BB48C9C" w14:textId="3CA505A0" w:rsidR="00FC7500" w:rsidRDefault="00FC7500" w:rsidP="002C44EC">
      <w:pPr>
        <w:tabs>
          <w:tab w:val="left" w:pos="1897"/>
        </w:tabs>
        <w:spacing w:line="276" w:lineRule="auto"/>
        <w:rPr>
          <w:sz w:val="24"/>
          <w:szCs w:val="24"/>
        </w:rPr>
      </w:pP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F110AE" w14:paraId="49FF6019" w14:textId="77777777" w:rsidTr="00A94FD4">
        <w:trPr>
          <w:gridAfter w:val="1"/>
          <w:wAfter w:w="11" w:type="dxa"/>
        </w:trPr>
        <w:tc>
          <w:tcPr>
            <w:tcW w:w="528" w:type="dxa"/>
          </w:tcPr>
          <w:p w14:paraId="331F66A5" w14:textId="77777777" w:rsidR="00F110AE" w:rsidRDefault="00F110AE" w:rsidP="00A94FD4">
            <w:pPr>
              <w:tabs>
                <w:tab w:val="left" w:pos="1897"/>
              </w:tabs>
            </w:pPr>
          </w:p>
        </w:tc>
        <w:tc>
          <w:tcPr>
            <w:tcW w:w="456" w:type="dxa"/>
          </w:tcPr>
          <w:p w14:paraId="56B18F1F" w14:textId="77777777" w:rsidR="00F110AE" w:rsidRDefault="00F110AE" w:rsidP="00A94FD4">
            <w:pPr>
              <w:tabs>
                <w:tab w:val="left" w:pos="1897"/>
              </w:tabs>
            </w:pPr>
          </w:p>
        </w:tc>
        <w:tc>
          <w:tcPr>
            <w:tcW w:w="9167" w:type="dxa"/>
          </w:tcPr>
          <w:p w14:paraId="74CC8787" w14:textId="77777777" w:rsidR="00F110AE" w:rsidRDefault="008A6A84" w:rsidP="00A94FD4">
            <w:pPr>
              <w:spacing w:line="276" w:lineRule="auto"/>
              <w:ind w:left="3552"/>
              <w:jc w:val="center"/>
            </w:pPr>
            <w:r>
              <w:t>ПРИЛОЖЕНИЕ 2</w:t>
            </w:r>
          </w:p>
          <w:p w14:paraId="65783C21" w14:textId="77777777" w:rsidR="00F110AE" w:rsidRPr="00293564" w:rsidRDefault="00F110AE" w:rsidP="00A94FD4">
            <w:pPr>
              <w:ind w:left="3552"/>
              <w:jc w:val="center"/>
            </w:pPr>
            <w:r>
              <w:t xml:space="preserve">к решению региональной службы </w:t>
            </w:r>
            <w:r>
              <w:br/>
              <w:t xml:space="preserve">по </w:t>
            </w:r>
            <w:r w:rsidRPr="00293564">
              <w:t xml:space="preserve">тарифам Нижегородской области </w:t>
            </w:r>
          </w:p>
          <w:p w14:paraId="50A7A204" w14:textId="5CB541E6" w:rsidR="00D83C0E" w:rsidRPr="0063440F" w:rsidRDefault="00F110AE" w:rsidP="00C25441">
            <w:pPr>
              <w:ind w:left="3552"/>
              <w:jc w:val="center"/>
            </w:pPr>
            <w:r w:rsidRPr="00293564">
              <w:t>от</w:t>
            </w:r>
            <w:r w:rsidR="00C165FE">
              <w:t xml:space="preserve"> </w:t>
            </w:r>
            <w:r w:rsidR="00FE1E17">
              <w:t xml:space="preserve">11 декабря </w:t>
            </w:r>
            <w:r w:rsidR="0063440F">
              <w:t>2025</w:t>
            </w:r>
            <w:r w:rsidR="00D83C0E">
              <w:t xml:space="preserve"> </w:t>
            </w:r>
            <w:r w:rsidRPr="00293564">
              <w:t>г.</w:t>
            </w:r>
            <w:r w:rsidR="00D83C0E">
              <w:t xml:space="preserve"> №</w:t>
            </w:r>
            <w:r w:rsidR="00BA1D3E">
              <w:t xml:space="preserve"> </w:t>
            </w:r>
            <w:r w:rsidR="009F0674">
              <w:t>57/66</w:t>
            </w:r>
          </w:p>
        </w:tc>
      </w:tr>
      <w:tr w:rsidR="00F110AE" w:rsidRPr="006161EA" w14:paraId="6DDDEB56" w14:textId="77777777" w:rsidTr="00A94FD4">
        <w:tblPrEx>
          <w:tblCellMar>
            <w:left w:w="0" w:type="dxa"/>
            <w:right w:w="0" w:type="dxa"/>
          </w:tblCellMar>
        </w:tblPrEx>
        <w:trPr>
          <w:trHeight w:val="261"/>
        </w:trPr>
        <w:tc>
          <w:tcPr>
            <w:tcW w:w="10162" w:type="dxa"/>
            <w:gridSpan w:val="4"/>
            <w:hideMark/>
          </w:tcPr>
          <w:p w14:paraId="65168775" w14:textId="77777777" w:rsidR="00F110AE" w:rsidRDefault="00F110AE" w:rsidP="00A94FD4">
            <w:pPr>
              <w:ind w:left="3552"/>
              <w:jc w:val="center"/>
              <w:rPr>
                <w:sz w:val="24"/>
                <w:szCs w:val="24"/>
              </w:rPr>
            </w:pPr>
            <w:r>
              <w:t xml:space="preserve">       </w:t>
            </w:r>
          </w:p>
          <w:p w14:paraId="2C576E52" w14:textId="77777777" w:rsidR="00F110AE" w:rsidRPr="00FC7B28" w:rsidRDefault="00311CAC" w:rsidP="00A94FD4">
            <w:pPr>
              <w:widowControl w:val="0"/>
              <w:autoSpaceDE w:val="0"/>
              <w:autoSpaceDN w:val="0"/>
              <w:adjustRightInd w:val="0"/>
              <w:jc w:val="center"/>
              <w:rPr>
                <w:b/>
                <w:sz w:val="24"/>
                <w:szCs w:val="24"/>
              </w:rPr>
            </w:pPr>
            <w:r w:rsidRPr="00FC7B28">
              <w:rPr>
                <w:b/>
                <w:sz w:val="24"/>
                <w:szCs w:val="24"/>
              </w:rPr>
              <w:t>Производственная программа</w:t>
            </w:r>
          </w:p>
          <w:p w14:paraId="312FF8F6" w14:textId="77777777" w:rsidR="00F110AE" w:rsidRPr="00FC7B28" w:rsidRDefault="00311CAC" w:rsidP="00A94FD4">
            <w:pPr>
              <w:widowControl w:val="0"/>
              <w:autoSpaceDE w:val="0"/>
              <w:autoSpaceDN w:val="0"/>
              <w:adjustRightInd w:val="0"/>
              <w:jc w:val="center"/>
              <w:rPr>
                <w:b/>
                <w:sz w:val="24"/>
                <w:szCs w:val="24"/>
              </w:rPr>
            </w:pPr>
            <w:r w:rsidRPr="00311CAC">
              <w:rPr>
                <w:b/>
                <w:sz w:val="24"/>
                <w:szCs w:val="24"/>
              </w:rPr>
              <w:t xml:space="preserve">МУНИЦИПАЛЬНОГО УНИТАРНОГО ПРЕДПРИЯТИЯ «ШАХУНСКИЕ ОБЪЕДИНЕННЫЕ КОММУНАЛЬНЫЕ СИСТЕМЫ» (ИНН 5239010688), р.п. Сява муниципального округа город Шахунья Нижегородской области, в сфере </w:t>
            </w:r>
            <w:r w:rsidRPr="00FC7B28">
              <w:rPr>
                <w:b/>
                <w:sz w:val="24"/>
                <w:szCs w:val="24"/>
              </w:rPr>
              <w:t>водоотведения</w:t>
            </w:r>
          </w:p>
          <w:p w14:paraId="6BB730F4" w14:textId="77777777" w:rsidR="00F110AE" w:rsidRPr="00BF0FC3" w:rsidRDefault="00F110AE" w:rsidP="00C25441">
            <w:pPr>
              <w:autoSpaceDE w:val="0"/>
              <w:autoSpaceDN w:val="0"/>
              <w:adjustRightInd w:val="0"/>
              <w:jc w:val="center"/>
              <w:rPr>
                <w:b/>
                <w:sz w:val="24"/>
                <w:szCs w:val="24"/>
                <w:lang w:eastAsia="en-US"/>
              </w:rPr>
            </w:pPr>
          </w:p>
        </w:tc>
      </w:tr>
    </w:tbl>
    <w:p w14:paraId="37F9F7EC" w14:textId="47E8FF8B" w:rsidR="0063440F" w:rsidRPr="00FE1E17" w:rsidRDefault="00F110AE" w:rsidP="00FE1E17">
      <w:pPr>
        <w:tabs>
          <w:tab w:val="left" w:pos="1897"/>
        </w:tabs>
        <w:jc w:val="center"/>
        <w:rPr>
          <w:sz w:val="24"/>
          <w:szCs w:val="24"/>
        </w:rPr>
      </w:pPr>
      <w:r>
        <w:rPr>
          <w:sz w:val="24"/>
          <w:szCs w:val="24"/>
          <w:lang w:eastAsia="en-US"/>
        </w:rPr>
        <w:t>Период реализации производственной програм</w:t>
      </w:r>
      <w:r w:rsidR="00322865">
        <w:rPr>
          <w:sz w:val="24"/>
          <w:szCs w:val="24"/>
          <w:lang w:eastAsia="en-US"/>
        </w:rPr>
        <w:t xml:space="preserve">мы с </w:t>
      </w:r>
      <w:r w:rsidR="00641D7D">
        <w:rPr>
          <w:sz w:val="24"/>
          <w:szCs w:val="24"/>
          <w:lang w:eastAsia="en-US"/>
        </w:rPr>
        <w:t>01.01.202</w:t>
      </w:r>
      <w:r w:rsidR="0063440F">
        <w:rPr>
          <w:sz w:val="24"/>
          <w:szCs w:val="24"/>
          <w:lang w:eastAsia="en-US"/>
        </w:rPr>
        <w:t>6 по 31.12.2030</w:t>
      </w:r>
      <w:r w:rsidR="00D83C0E">
        <w:rPr>
          <w:sz w:val="24"/>
          <w:szCs w:val="24"/>
        </w:rPr>
        <w:t xml:space="preserve"> </w:t>
      </w:r>
    </w:p>
    <w:tbl>
      <w:tblPr>
        <w:tblW w:w="15018" w:type="dxa"/>
        <w:tblCellSpacing w:w="5" w:type="nil"/>
        <w:tblInd w:w="-145" w:type="dxa"/>
        <w:tblLayout w:type="fixed"/>
        <w:tblCellMar>
          <w:left w:w="75" w:type="dxa"/>
          <w:right w:w="75" w:type="dxa"/>
        </w:tblCellMar>
        <w:tblLook w:val="0000" w:firstRow="0" w:lastRow="0" w:firstColumn="0" w:lastColumn="0" w:noHBand="0" w:noVBand="0"/>
      </w:tblPr>
      <w:tblGrid>
        <w:gridCol w:w="2221"/>
        <w:gridCol w:w="643"/>
        <w:gridCol w:w="680"/>
        <w:gridCol w:w="495"/>
        <w:gridCol w:w="72"/>
        <w:gridCol w:w="567"/>
        <w:gridCol w:w="426"/>
        <w:gridCol w:w="534"/>
        <w:gridCol w:w="600"/>
        <w:gridCol w:w="528"/>
        <w:gridCol w:w="6"/>
        <w:gridCol w:w="600"/>
        <w:gridCol w:w="992"/>
        <w:gridCol w:w="1276"/>
        <w:gridCol w:w="170"/>
        <w:gridCol w:w="947"/>
        <w:gridCol w:w="320"/>
        <w:gridCol w:w="158"/>
        <w:gridCol w:w="3783"/>
      </w:tblGrid>
      <w:tr w:rsidR="00FE1E17" w:rsidRPr="00FE1E17" w14:paraId="7198888D"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7508E726" w14:textId="77777777" w:rsidR="00FE1E17" w:rsidRPr="00FE1E17" w:rsidRDefault="00FE1E17" w:rsidP="00CD021F">
            <w:pPr>
              <w:widowControl w:val="0"/>
              <w:autoSpaceDE w:val="0"/>
              <w:autoSpaceDN w:val="0"/>
              <w:adjustRightInd w:val="0"/>
              <w:jc w:val="center"/>
              <w:outlineLvl w:val="0"/>
              <w:rPr>
                <w:b/>
                <w:sz w:val="20"/>
              </w:rPr>
            </w:pPr>
            <w:r w:rsidRPr="00FE1E17">
              <w:rPr>
                <w:b/>
                <w:sz w:val="20"/>
              </w:rPr>
              <w:t>1. Паспорт производственной программы</w:t>
            </w:r>
          </w:p>
        </w:tc>
      </w:tr>
      <w:tr w:rsidR="00FE1E17" w:rsidRPr="00FE1E17" w14:paraId="79B1A9E3" w14:textId="77777777" w:rsidTr="00CD021F">
        <w:trPr>
          <w:gridAfter w:val="5"/>
          <w:wAfter w:w="5378" w:type="dxa"/>
          <w:trHeight w:val="574"/>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3BB6ADC" w14:textId="77777777" w:rsidR="00FE1E17" w:rsidRPr="00FE1E17" w:rsidRDefault="00FE1E17" w:rsidP="00CD021F">
            <w:pPr>
              <w:widowControl w:val="0"/>
              <w:autoSpaceDE w:val="0"/>
              <w:autoSpaceDN w:val="0"/>
              <w:adjustRightInd w:val="0"/>
              <w:rPr>
                <w:sz w:val="20"/>
              </w:rPr>
            </w:pPr>
            <w:r w:rsidRPr="00FE1E17">
              <w:rPr>
                <w:sz w:val="20"/>
              </w:rPr>
              <w:t xml:space="preserve">Наименование регулируемой  </w:t>
            </w:r>
          </w:p>
          <w:p w14:paraId="47FF211C" w14:textId="77777777" w:rsidR="00FE1E17" w:rsidRPr="00FE1E17" w:rsidRDefault="00FE1E17" w:rsidP="00CD021F">
            <w:pPr>
              <w:widowControl w:val="0"/>
              <w:autoSpaceDE w:val="0"/>
              <w:autoSpaceDN w:val="0"/>
              <w:adjustRightInd w:val="0"/>
              <w:rPr>
                <w:sz w:val="20"/>
              </w:rPr>
            </w:pPr>
            <w:r w:rsidRPr="00FE1E17">
              <w:rPr>
                <w:sz w:val="20"/>
              </w:rPr>
              <w:t>организации (ИНН)</w:t>
            </w:r>
          </w:p>
        </w:tc>
        <w:tc>
          <w:tcPr>
            <w:tcW w:w="6776" w:type="dxa"/>
            <w:gridSpan w:val="12"/>
            <w:tcBorders>
              <w:top w:val="single" w:sz="8" w:space="0" w:color="auto"/>
              <w:left w:val="nil"/>
              <w:bottom w:val="nil"/>
              <w:right w:val="single" w:sz="8" w:space="0" w:color="000000"/>
            </w:tcBorders>
            <w:vAlign w:val="center"/>
          </w:tcPr>
          <w:p w14:paraId="21A608F0" w14:textId="77777777" w:rsidR="00FE1E17" w:rsidRPr="00FE1E17" w:rsidRDefault="00FE1E17" w:rsidP="00CD021F">
            <w:pPr>
              <w:rPr>
                <w:color w:val="000000"/>
                <w:sz w:val="20"/>
              </w:rPr>
            </w:pPr>
            <w:r w:rsidRPr="00FE1E17">
              <w:rPr>
                <w:color w:val="000000"/>
                <w:sz w:val="20"/>
              </w:rPr>
              <w:t>МУНИЦИПАЛЬНОЕ УНИТАРНОЕ ПРЕДПРИЯТИЕ «ШАХУНСКИЕ ОБЪЕДИНЕННЫЕ КОММУНАЛЬНЫЕ СИСТЕМЫ» р.п. Сява,  м.о.г. Шахунья Нижегородской области (ИНН 5239010688)</w:t>
            </w:r>
          </w:p>
        </w:tc>
      </w:tr>
      <w:tr w:rsidR="00FE1E17" w:rsidRPr="00FE1E17" w14:paraId="0D543DE1" w14:textId="77777777" w:rsidTr="00CD021F">
        <w:trPr>
          <w:gridAfter w:val="5"/>
          <w:wAfter w:w="5378" w:type="dxa"/>
          <w:trHeight w:val="502"/>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2FCF6D57" w14:textId="77777777" w:rsidR="00FE1E17" w:rsidRPr="00FE1E17" w:rsidRDefault="00FE1E17" w:rsidP="00CD021F">
            <w:pPr>
              <w:widowControl w:val="0"/>
              <w:autoSpaceDE w:val="0"/>
              <w:autoSpaceDN w:val="0"/>
              <w:adjustRightInd w:val="0"/>
              <w:rPr>
                <w:sz w:val="20"/>
              </w:rPr>
            </w:pPr>
            <w:r w:rsidRPr="00FE1E17">
              <w:rPr>
                <w:sz w:val="20"/>
              </w:rPr>
              <w:t xml:space="preserve">Местонахождение            </w:t>
            </w:r>
          </w:p>
          <w:p w14:paraId="43A27075" w14:textId="77777777" w:rsidR="00FE1E17" w:rsidRPr="00FE1E17" w:rsidRDefault="00FE1E17" w:rsidP="00CD021F">
            <w:pPr>
              <w:widowControl w:val="0"/>
              <w:autoSpaceDE w:val="0"/>
              <w:autoSpaceDN w:val="0"/>
              <w:adjustRightInd w:val="0"/>
              <w:rPr>
                <w:sz w:val="20"/>
              </w:rPr>
            </w:pPr>
            <w:r w:rsidRPr="00FE1E17">
              <w:rPr>
                <w:sz w:val="20"/>
              </w:rPr>
              <w:t xml:space="preserve">регулируемой организации   </w:t>
            </w:r>
          </w:p>
        </w:tc>
        <w:tc>
          <w:tcPr>
            <w:tcW w:w="6776" w:type="dxa"/>
            <w:gridSpan w:val="12"/>
            <w:tcBorders>
              <w:top w:val="single" w:sz="8" w:space="0" w:color="auto"/>
              <w:left w:val="nil"/>
              <w:bottom w:val="nil"/>
              <w:right w:val="single" w:sz="8" w:space="0" w:color="000000"/>
            </w:tcBorders>
            <w:vAlign w:val="center"/>
          </w:tcPr>
          <w:p w14:paraId="49C107C7" w14:textId="77777777" w:rsidR="00FE1E17" w:rsidRPr="00FE1E17" w:rsidRDefault="00FE1E17" w:rsidP="00CD021F">
            <w:pPr>
              <w:rPr>
                <w:sz w:val="20"/>
              </w:rPr>
            </w:pPr>
            <w:r w:rsidRPr="00FE1E17">
              <w:rPr>
                <w:sz w:val="20"/>
              </w:rPr>
              <w:t>606903, Нижегородская область, город Шахунья, р.п. Сява, ул. Молодцова, д.15А</w:t>
            </w:r>
          </w:p>
        </w:tc>
      </w:tr>
      <w:tr w:rsidR="00FE1E17" w:rsidRPr="00FE1E17" w14:paraId="5E129689" w14:textId="77777777" w:rsidTr="00CD021F">
        <w:trPr>
          <w:gridAfter w:val="5"/>
          <w:wAfter w:w="5378" w:type="dxa"/>
          <w:trHeight w:val="564"/>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73D69962" w14:textId="77777777" w:rsidR="00FE1E17" w:rsidRPr="00FE1E17" w:rsidRDefault="00FE1E17" w:rsidP="00CD021F">
            <w:pPr>
              <w:widowControl w:val="0"/>
              <w:autoSpaceDE w:val="0"/>
              <w:autoSpaceDN w:val="0"/>
              <w:adjustRightInd w:val="0"/>
              <w:rPr>
                <w:sz w:val="20"/>
              </w:rPr>
            </w:pPr>
            <w:r w:rsidRPr="00FE1E17">
              <w:rPr>
                <w:sz w:val="20"/>
              </w:rPr>
              <w:t xml:space="preserve">Наименование               </w:t>
            </w:r>
          </w:p>
          <w:p w14:paraId="0AC72ABB" w14:textId="77777777" w:rsidR="00FE1E17" w:rsidRPr="00FE1E17" w:rsidRDefault="00FE1E17" w:rsidP="00CD021F">
            <w:pPr>
              <w:widowControl w:val="0"/>
              <w:autoSpaceDE w:val="0"/>
              <w:autoSpaceDN w:val="0"/>
              <w:adjustRightInd w:val="0"/>
              <w:rPr>
                <w:sz w:val="20"/>
              </w:rPr>
            </w:pPr>
            <w:r w:rsidRPr="00FE1E17">
              <w:rPr>
                <w:sz w:val="20"/>
              </w:rPr>
              <w:t xml:space="preserve">уполномоченного органа </w:t>
            </w:r>
          </w:p>
        </w:tc>
        <w:tc>
          <w:tcPr>
            <w:tcW w:w="6776" w:type="dxa"/>
            <w:gridSpan w:val="12"/>
            <w:tcBorders>
              <w:top w:val="single" w:sz="2" w:space="0" w:color="auto"/>
              <w:left w:val="single" w:sz="2" w:space="0" w:color="auto"/>
              <w:bottom w:val="single" w:sz="2" w:space="0" w:color="auto"/>
              <w:right w:val="single" w:sz="2" w:space="0" w:color="auto"/>
            </w:tcBorders>
          </w:tcPr>
          <w:p w14:paraId="15BF1197" w14:textId="77777777" w:rsidR="00FE1E17" w:rsidRPr="00FE1E17" w:rsidRDefault="00FE1E17" w:rsidP="00CD021F">
            <w:pPr>
              <w:widowControl w:val="0"/>
              <w:autoSpaceDE w:val="0"/>
              <w:autoSpaceDN w:val="0"/>
              <w:adjustRightInd w:val="0"/>
              <w:rPr>
                <w:sz w:val="20"/>
              </w:rPr>
            </w:pPr>
            <w:r w:rsidRPr="00FE1E17">
              <w:rPr>
                <w:sz w:val="20"/>
              </w:rPr>
              <w:t xml:space="preserve">Региональная служба по тарифам Нижегородской области                              </w:t>
            </w:r>
          </w:p>
        </w:tc>
      </w:tr>
      <w:tr w:rsidR="00FE1E17" w:rsidRPr="00FE1E17" w14:paraId="00672D99" w14:textId="77777777" w:rsidTr="00CD021F">
        <w:trPr>
          <w:gridAfter w:val="5"/>
          <w:wAfter w:w="5378" w:type="dxa"/>
          <w:trHeight w:val="360"/>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A25E6F5" w14:textId="77777777" w:rsidR="00FE1E17" w:rsidRPr="00FE1E17" w:rsidRDefault="00FE1E17" w:rsidP="00CD021F">
            <w:pPr>
              <w:widowControl w:val="0"/>
              <w:autoSpaceDE w:val="0"/>
              <w:autoSpaceDN w:val="0"/>
              <w:adjustRightInd w:val="0"/>
              <w:rPr>
                <w:sz w:val="20"/>
              </w:rPr>
            </w:pPr>
            <w:r w:rsidRPr="00FE1E17">
              <w:rPr>
                <w:sz w:val="20"/>
              </w:rPr>
              <w:t xml:space="preserve">Местонахождение            </w:t>
            </w:r>
          </w:p>
          <w:p w14:paraId="6B19E8AB" w14:textId="77777777" w:rsidR="00FE1E17" w:rsidRPr="00FE1E17" w:rsidRDefault="00FE1E17" w:rsidP="00CD021F">
            <w:pPr>
              <w:widowControl w:val="0"/>
              <w:autoSpaceDE w:val="0"/>
              <w:autoSpaceDN w:val="0"/>
              <w:adjustRightInd w:val="0"/>
              <w:rPr>
                <w:sz w:val="20"/>
              </w:rPr>
            </w:pPr>
            <w:r w:rsidRPr="00FE1E17">
              <w:rPr>
                <w:sz w:val="20"/>
              </w:rPr>
              <w:t xml:space="preserve">уполномоченного органа     </w:t>
            </w:r>
          </w:p>
        </w:tc>
        <w:tc>
          <w:tcPr>
            <w:tcW w:w="6776" w:type="dxa"/>
            <w:gridSpan w:val="12"/>
            <w:tcBorders>
              <w:top w:val="single" w:sz="2" w:space="0" w:color="auto"/>
              <w:left w:val="single" w:sz="2" w:space="0" w:color="auto"/>
              <w:bottom w:val="single" w:sz="2" w:space="0" w:color="auto"/>
              <w:right w:val="single" w:sz="2" w:space="0" w:color="auto"/>
            </w:tcBorders>
          </w:tcPr>
          <w:p w14:paraId="5BFFD3A4" w14:textId="2EA28C82" w:rsidR="00FE1E17" w:rsidRPr="00FE1E17" w:rsidRDefault="00FE1E17" w:rsidP="00CD021F">
            <w:pPr>
              <w:widowControl w:val="0"/>
              <w:autoSpaceDE w:val="0"/>
              <w:autoSpaceDN w:val="0"/>
              <w:adjustRightInd w:val="0"/>
              <w:rPr>
                <w:sz w:val="20"/>
              </w:rPr>
            </w:pPr>
            <w:r w:rsidRPr="00D750BD">
              <w:rPr>
                <w:sz w:val="20"/>
              </w:rPr>
              <w:t>603005, Нижний Новгород, Верхне-Волжская набережная, д. 8/59</w:t>
            </w:r>
          </w:p>
        </w:tc>
      </w:tr>
      <w:tr w:rsidR="00FE1E17" w:rsidRPr="00FE1E17" w14:paraId="50168F26"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114CF318" w14:textId="77777777" w:rsidR="00FE1E17" w:rsidRPr="00FE1E17" w:rsidRDefault="00FE1E17" w:rsidP="00CD021F">
            <w:pPr>
              <w:widowControl w:val="0"/>
              <w:autoSpaceDE w:val="0"/>
              <w:autoSpaceDN w:val="0"/>
              <w:adjustRightInd w:val="0"/>
              <w:jc w:val="center"/>
              <w:outlineLvl w:val="0"/>
              <w:rPr>
                <w:b/>
                <w:sz w:val="20"/>
              </w:rPr>
            </w:pPr>
            <w:r w:rsidRPr="00FE1E17">
              <w:rPr>
                <w:b/>
                <w:sz w:val="20"/>
              </w:rPr>
              <w:t>2. Объем принимаемых сточных вод</w:t>
            </w:r>
          </w:p>
        </w:tc>
      </w:tr>
      <w:tr w:rsidR="00FE1E17" w:rsidRPr="00FE1E17" w14:paraId="2F190335" w14:textId="77777777" w:rsidTr="00CD021F">
        <w:trPr>
          <w:gridAfter w:val="5"/>
          <w:wAfter w:w="5378" w:type="dxa"/>
          <w:trHeight w:val="269"/>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0C7E8C31" w14:textId="77777777" w:rsidR="00FE1E17" w:rsidRPr="00FE1E17" w:rsidRDefault="00FE1E17" w:rsidP="00CD021F">
            <w:pPr>
              <w:widowControl w:val="0"/>
              <w:autoSpaceDE w:val="0"/>
              <w:autoSpaceDN w:val="0"/>
              <w:adjustRightInd w:val="0"/>
              <w:jc w:val="center"/>
              <w:rPr>
                <w:sz w:val="20"/>
              </w:rPr>
            </w:pPr>
            <w:r w:rsidRPr="00FE1E17">
              <w:rPr>
                <w:sz w:val="20"/>
              </w:rPr>
              <w:t xml:space="preserve">Наименование услуги    </w:t>
            </w:r>
          </w:p>
        </w:tc>
        <w:tc>
          <w:tcPr>
            <w:tcW w:w="1134" w:type="dxa"/>
            <w:gridSpan w:val="3"/>
            <w:tcBorders>
              <w:top w:val="single" w:sz="4" w:space="0" w:color="auto"/>
              <w:left w:val="single" w:sz="4" w:space="0" w:color="auto"/>
              <w:bottom w:val="single" w:sz="4" w:space="0" w:color="auto"/>
              <w:right w:val="single" w:sz="4" w:space="0" w:color="auto"/>
            </w:tcBorders>
          </w:tcPr>
          <w:p w14:paraId="6DD4E241" w14:textId="77777777" w:rsidR="00FE1E17" w:rsidRPr="00FE1E17" w:rsidRDefault="00FE1E17" w:rsidP="00CD021F">
            <w:pPr>
              <w:widowControl w:val="0"/>
              <w:autoSpaceDE w:val="0"/>
              <w:autoSpaceDN w:val="0"/>
              <w:adjustRightInd w:val="0"/>
              <w:jc w:val="center"/>
              <w:rPr>
                <w:sz w:val="18"/>
              </w:rPr>
            </w:pPr>
            <w:r w:rsidRPr="00FE1E17">
              <w:rPr>
                <w:sz w:val="18"/>
              </w:rPr>
              <w:t>На период с 01.01.20</w:t>
            </w:r>
            <w:r w:rsidRPr="00FE1E17">
              <w:rPr>
                <w:sz w:val="18"/>
                <w:lang w:val="en-US"/>
              </w:rPr>
              <w:t>2</w:t>
            </w:r>
            <w:r w:rsidRPr="00FE1E17">
              <w:rPr>
                <w:sz w:val="18"/>
              </w:rPr>
              <w:t>6 по 31.12.20</w:t>
            </w:r>
            <w:r w:rsidRPr="00FE1E17">
              <w:rPr>
                <w:sz w:val="18"/>
                <w:lang w:val="en-US"/>
              </w:rPr>
              <w:t>2</w:t>
            </w:r>
            <w:r w:rsidRPr="00FE1E17">
              <w:rPr>
                <w:sz w:val="18"/>
              </w:rPr>
              <w:t xml:space="preserve">6 </w:t>
            </w:r>
          </w:p>
        </w:tc>
        <w:tc>
          <w:tcPr>
            <w:tcW w:w="1560" w:type="dxa"/>
            <w:gridSpan w:val="3"/>
            <w:tcBorders>
              <w:top w:val="single" w:sz="4" w:space="0" w:color="auto"/>
              <w:left w:val="single" w:sz="4" w:space="0" w:color="auto"/>
              <w:bottom w:val="single" w:sz="4" w:space="0" w:color="auto"/>
              <w:right w:val="single" w:sz="4" w:space="0" w:color="auto"/>
            </w:tcBorders>
          </w:tcPr>
          <w:p w14:paraId="1AF8C922" w14:textId="77777777" w:rsidR="00FE1E17" w:rsidRPr="00FE1E17" w:rsidRDefault="00FE1E17" w:rsidP="00CD021F">
            <w:pPr>
              <w:jc w:val="center"/>
              <w:rPr>
                <w:sz w:val="18"/>
              </w:rPr>
            </w:pPr>
            <w:r w:rsidRPr="00FE1E17">
              <w:rPr>
                <w:sz w:val="18"/>
              </w:rPr>
              <w:t xml:space="preserve">На период с 01.01.2027 по 31.12.2027 </w:t>
            </w:r>
          </w:p>
        </w:tc>
        <w:tc>
          <w:tcPr>
            <w:tcW w:w="1134" w:type="dxa"/>
            <w:gridSpan w:val="3"/>
            <w:tcBorders>
              <w:top w:val="single" w:sz="4" w:space="0" w:color="auto"/>
              <w:left w:val="single" w:sz="4" w:space="0" w:color="auto"/>
              <w:bottom w:val="single" w:sz="4" w:space="0" w:color="auto"/>
              <w:right w:val="single" w:sz="4" w:space="0" w:color="auto"/>
            </w:tcBorders>
          </w:tcPr>
          <w:p w14:paraId="5548D805" w14:textId="77777777" w:rsidR="00FE1E17" w:rsidRPr="00FE1E17" w:rsidRDefault="00FE1E17" w:rsidP="00CD021F">
            <w:pPr>
              <w:jc w:val="center"/>
              <w:rPr>
                <w:sz w:val="18"/>
              </w:rPr>
            </w:pPr>
            <w:r w:rsidRPr="00FE1E17">
              <w:rPr>
                <w:sz w:val="18"/>
              </w:rPr>
              <w:t xml:space="preserve">На период с 01.01.2028 по 31.12.2028 </w:t>
            </w:r>
          </w:p>
        </w:tc>
        <w:tc>
          <w:tcPr>
            <w:tcW w:w="992" w:type="dxa"/>
            <w:tcBorders>
              <w:top w:val="single" w:sz="4" w:space="0" w:color="auto"/>
              <w:left w:val="single" w:sz="4" w:space="0" w:color="auto"/>
              <w:bottom w:val="single" w:sz="4" w:space="0" w:color="auto"/>
              <w:right w:val="single" w:sz="4" w:space="0" w:color="auto"/>
            </w:tcBorders>
          </w:tcPr>
          <w:p w14:paraId="66941A45" w14:textId="77777777" w:rsidR="00FE1E17" w:rsidRPr="00FE1E17" w:rsidRDefault="00FE1E17" w:rsidP="00CD021F">
            <w:pPr>
              <w:jc w:val="center"/>
              <w:rPr>
                <w:sz w:val="18"/>
              </w:rPr>
            </w:pPr>
            <w:r w:rsidRPr="00FE1E17">
              <w:rPr>
                <w:sz w:val="18"/>
              </w:rPr>
              <w:t>На период с 01.01.2029 по 31.12.2029</w:t>
            </w:r>
          </w:p>
        </w:tc>
        <w:tc>
          <w:tcPr>
            <w:tcW w:w="1276" w:type="dxa"/>
            <w:tcBorders>
              <w:top w:val="single" w:sz="4" w:space="0" w:color="auto"/>
              <w:left w:val="single" w:sz="4" w:space="0" w:color="auto"/>
              <w:bottom w:val="single" w:sz="4" w:space="0" w:color="auto"/>
              <w:right w:val="single" w:sz="4" w:space="0" w:color="auto"/>
            </w:tcBorders>
          </w:tcPr>
          <w:p w14:paraId="5AC0BCD4" w14:textId="77777777" w:rsidR="00FE1E17" w:rsidRPr="00FE1E17" w:rsidRDefault="00FE1E17" w:rsidP="00CD021F">
            <w:pPr>
              <w:jc w:val="center"/>
              <w:rPr>
                <w:sz w:val="18"/>
              </w:rPr>
            </w:pPr>
            <w:r w:rsidRPr="00FE1E17">
              <w:rPr>
                <w:sz w:val="18"/>
              </w:rPr>
              <w:t xml:space="preserve">На период с 01.01.2030 по 31.12.2030 </w:t>
            </w:r>
          </w:p>
        </w:tc>
      </w:tr>
      <w:tr w:rsidR="00FE1E17" w:rsidRPr="00FE1E17" w14:paraId="401D3D1E"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6D9CDB32" w14:textId="77777777" w:rsidR="00FE1E17" w:rsidRPr="00FE1E17" w:rsidRDefault="00FE1E17" w:rsidP="00CD021F">
            <w:pPr>
              <w:widowControl w:val="0"/>
              <w:autoSpaceDE w:val="0"/>
              <w:autoSpaceDN w:val="0"/>
              <w:adjustRightInd w:val="0"/>
              <w:rPr>
                <w:i/>
                <w:sz w:val="20"/>
              </w:rPr>
            </w:pPr>
            <w:r w:rsidRPr="00FE1E17">
              <w:rPr>
                <w:sz w:val="20"/>
              </w:rPr>
              <w:t>Принято сточных вод всего, тыс. м</w:t>
            </w:r>
            <w:r w:rsidRPr="00FE1E17">
              <w:rPr>
                <w:sz w:val="20"/>
                <w:vertAlign w:val="superscript"/>
              </w:rPr>
              <w:t>3</w:t>
            </w:r>
            <w:r w:rsidRPr="00FE1E17">
              <w:rPr>
                <w:sz w:val="20"/>
              </w:rPr>
              <w:t>, в том числе:</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tcPr>
          <w:p w14:paraId="3592104A"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560" w:type="dxa"/>
            <w:gridSpan w:val="3"/>
            <w:tcBorders>
              <w:top w:val="single" w:sz="4" w:space="0" w:color="auto"/>
              <w:left w:val="nil"/>
              <w:bottom w:val="single" w:sz="4" w:space="0" w:color="auto"/>
              <w:right w:val="single" w:sz="4" w:space="0" w:color="000000"/>
            </w:tcBorders>
            <w:shd w:val="clear" w:color="auto" w:fill="auto"/>
          </w:tcPr>
          <w:p w14:paraId="3F87BBED"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134" w:type="dxa"/>
            <w:gridSpan w:val="3"/>
            <w:tcBorders>
              <w:top w:val="single" w:sz="4" w:space="0" w:color="auto"/>
              <w:left w:val="nil"/>
              <w:bottom w:val="single" w:sz="4" w:space="0" w:color="auto"/>
              <w:right w:val="single" w:sz="4" w:space="0" w:color="000000"/>
            </w:tcBorders>
            <w:shd w:val="clear" w:color="auto" w:fill="auto"/>
          </w:tcPr>
          <w:p w14:paraId="55415328"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992" w:type="dxa"/>
            <w:tcBorders>
              <w:top w:val="single" w:sz="4" w:space="0" w:color="auto"/>
              <w:left w:val="nil"/>
              <w:bottom w:val="single" w:sz="4" w:space="0" w:color="auto"/>
              <w:right w:val="single" w:sz="4" w:space="0" w:color="000000"/>
            </w:tcBorders>
            <w:shd w:val="clear" w:color="auto" w:fill="auto"/>
          </w:tcPr>
          <w:p w14:paraId="461FFA20"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276" w:type="dxa"/>
            <w:tcBorders>
              <w:top w:val="single" w:sz="4" w:space="0" w:color="auto"/>
              <w:left w:val="nil"/>
              <w:bottom w:val="single" w:sz="4" w:space="0" w:color="auto"/>
              <w:right w:val="single" w:sz="4" w:space="0" w:color="000000"/>
            </w:tcBorders>
            <w:shd w:val="clear" w:color="auto" w:fill="auto"/>
          </w:tcPr>
          <w:p w14:paraId="53CB7A3C" w14:textId="77777777" w:rsidR="00FE1E17" w:rsidRPr="00FE1E17" w:rsidRDefault="00FE1E17" w:rsidP="00CD021F">
            <w:pPr>
              <w:widowControl w:val="0"/>
              <w:autoSpaceDE w:val="0"/>
              <w:autoSpaceDN w:val="0"/>
              <w:adjustRightInd w:val="0"/>
              <w:jc w:val="center"/>
              <w:rPr>
                <w:sz w:val="20"/>
              </w:rPr>
            </w:pPr>
            <w:r w:rsidRPr="00FE1E17">
              <w:rPr>
                <w:sz w:val="20"/>
              </w:rPr>
              <w:t>60,27</w:t>
            </w:r>
          </w:p>
        </w:tc>
      </w:tr>
      <w:tr w:rsidR="00FE1E17" w:rsidRPr="00FE1E17" w14:paraId="449984C9"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3CBE8243" w14:textId="77777777" w:rsidR="00FE1E17" w:rsidRPr="00FE1E17" w:rsidRDefault="00FE1E17" w:rsidP="00CD021F">
            <w:pPr>
              <w:widowControl w:val="0"/>
              <w:autoSpaceDE w:val="0"/>
              <w:autoSpaceDN w:val="0"/>
              <w:adjustRightInd w:val="0"/>
              <w:rPr>
                <w:i/>
                <w:sz w:val="20"/>
              </w:rPr>
            </w:pPr>
            <w:r w:rsidRPr="00FE1E17">
              <w:rPr>
                <w:iCs/>
                <w:sz w:val="20"/>
              </w:rPr>
              <w:t>1.Объем принятых сточных, на основании которого были рассчитаны тарифы, в том числе:</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tcPr>
          <w:p w14:paraId="7398206D"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560" w:type="dxa"/>
            <w:gridSpan w:val="3"/>
            <w:tcBorders>
              <w:top w:val="single" w:sz="4" w:space="0" w:color="auto"/>
              <w:left w:val="nil"/>
              <w:bottom w:val="single" w:sz="4" w:space="0" w:color="auto"/>
              <w:right w:val="single" w:sz="4" w:space="0" w:color="000000"/>
            </w:tcBorders>
            <w:shd w:val="clear" w:color="auto" w:fill="auto"/>
          </w:tcPr>
          <w:p w14:paraId="2E20D881"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134" w:type="dxa"/>
            <w:gridSpan w:val="3"/>
            <w:tcBorders>
              <w:top w:val="single" w:sz="4" w:space="0" w:color="auto"/>
              <w:left w:val="nil"/>
              <w:bottom w:val="single" w:sz="4" w:space="0" w:color="auto"/>
              <w:right w:val="single" w:sz="4" w:space="0" w:color="000000"/>
            </w:tcBorders>
            <w:shd w:val="clear" w:color="auto" w:fill="auto"/>
          </w:tcPr>
          <w:p w14:paraId="3D1E9DB6"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992" w:type="dxa"/>
            <w:tcBorders>
              <w:top w:val="single" w:sz="4" w:space="0" w:color="auto"/>
              <w:left w:val="nil"/>
              <w:bottom w:val="single" w:sz="4" w:space="0" w:color="auto"/>
              <w:right w:val="single" w:sz="4" w:space="0" w:color="000000"/>
            </w:tcBorders>
            <w:shd w:val="clear" w:color="auto" w:fill="auto"/>
          </w:tcPr>
          <w:p w14:paraId="5A952895"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276" w:type="dxa"/>
            <w:tcBorders>
              <w:top w:val="single" w:sz="4" w:space="0" w:color="auto"/>
              <w:left w:val="nil"/>
              <w:bottom w:val="single" w:sz="4" w:space="0" w:color="auto"/>
              <w:right w:val="single" w:sz="4" w:space="0" w:color="000000"/>
            </w:tcBorders>
            <w:shd w:val="clear" w:color="auto" w:fill="auto"/>
          </w:tcPr>
          <w:p w14:paraId="2742B153" w14:textId="77777777" w:rsidR="00FE1E17" w:rsidRPr="00FE1E17" w:rsidRDefault="00FE1E17" w:rsidP="00CD021F">
            <w:pPr>
              <w:widowControl w:val="0"/>
              <w:autoSpaceDE w:val="0"/>
              <w:autoSpaceDN w:val="0"/>
              <w:adjustRightInd w:val="0"/>
              <w:jc w:val="center"/>
              <w:rPr>
                <w:sz w:val="20"/>
              </w:rPr>
            </w:pPr>
            <w:r w:rsidRPr="00FE1E17">
              <w:rPr>
                <w:sz w:val="20"/>
              </w:rPr>
              <w:t>60,27</w:t>
            </w:r>
          </w:p>
        </w:tc>
      </w:tr>
      <w:tr w:rsidR="00FE1E17" w:rsidRPr="00FE1E17" w14:paraId="4D40CDED"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5087DF5F" w14:textId="22E6998F" w:rsidR="00FE1E17" w:rsidRPr="00FE1E17" w:rsidRDefault="00FE1E17" w:rsidP="00FE1E17">
            <w:pPr>
              <w:widowControl w:val="0"/>
              <w:autoSpaceDE w:val="0"/>
              <w:autoSpaceDN w:val="0"/>
              <w:adjustRightInd w:val="0"/>
              <w:rPr>
                <w:iCs/>
                <w:sz w:val="20"/>
              </w:rPr>
            </w:pPr>
            <w:r w:rsidRPr="00FE1E17">
              <w:rPr>
                <w:iCs/>
                <w:sz w:val="20"/>
              </w:rPr>
              <w:t>1.1 Объем отпуска воды, на основании которого были рассчитаны тарифы на территории муниципального округа город Шахунья</w:t>
            </w:r>
            <w:r>
              <w:rPr>
                <w:iCs/>
                <w:sz w:val="20"/>
              </w:rPr>
              <w:t xml:space="preserve"> Нижегородской области</w:t>
            </w:r>
            <w:r w:rsidRPr="00FE1E17">
              <w:rPr>
                <w:iCs/>
                <w:sz w:val="20"/>
              </w:rPr>
              <w:t>:</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tcPr>
          <w:p w14:paraId="07911CE0" w14:textId="77777777" w:rsidR="00FE1E17" w:rsidRPr="00FE1E17" w:rsidRDefault="00FE1E17" w:rsidP="00CD021F">
            <w:pPr>
              <w:widowControl w:val="0"/>
              <w:autoSpaceDE w:val="0"/>
              <w:autoSpaceDN w:val="0"/>
              <w:adjustRightInd w:val="0"/>
              <w:jc w:val="center"/>
              <w:rPr>
                <w:sz w:val="20"/>
              </w:rPr>
            </w:pPr>
            <w:r w:rsidRPr="00FE1E17">
              <w:rPr>
                <w:sz w:val="20"/>
              </w:rPr>
              <w:t>54,71</w:t>
            </w:r>
          </w:p>
        </w:tc>
        <w:tc>
          <w:tcPr>
            <w:tcW w:w="1560" w:type="dxa"/>
            <w:gridSpan w:val="3"/>
            <w:tcBorders>
              <w:top w:val="single" w:sz="4" w:space="0" w:color="auto"/>
              <w:left w:val="nil"/>
              <w:bottom w:val="single" w:sz="4" w:space="0" w:color="auto"/>
              <w:right w:val="single" w:sz="4" w:space="0" w:color="000000"/>
            </w:tcBorders>
            <w:shd w:val="clear" w:color="auto" w:fill="auto"/>
          </w:tcPr>
          <w:p w14:paraId="650D7D49" w14:textId="77777777" w:rsidR="00FE1E17" w:rsidRPr="00FE1E17" w:rsidRDefault="00FE1E17" w:rsidP="00CD021F">
            <w:pPr>
              <w:widowControl w:val="0"/>
              <w:autoSpaceDE w:val="0"/>
              <w:autoSpaceDN w:val="0"/>
              <w:adjustRightInd w:val="0"/>
              <w:jc w:val="center"/>
              <w:rPr>
                <w:sz w:val="20"/>
              </w:rPr>
            </w:pPr>
            <w:r w:rsidRPr="00FE1E17">
              <w:rPr>
                <w:sz w:val="20"/>
              </w:rPr>
              <w:t>54,71</w:t>
            </w:r>
          </w:p>
        </w:tc>
        <w:tc>
          <w:tcPr>
            <w:tcW w:w="1134" w:type="dxa"/>
            <w:gridSpan w:val="3"/>
            <w:tcBorders>
              <w:top w:val="single" w:sz="4" w:space="0" w:color="auto"/>
              <w:left w:val="nil"/>
              <w:bottom w:val="single" w:sz="4" w:space="0" w:color="auto"/>
              <w:right w:val="single" w:sz="4" w:space="0" w:color="000000"/>
            </w:tcBorders>
            <w:shd w:val="clear" w:color="auto" w:fill="auto"/>
          </w:tcPr>
          <w:p w14:paraId="518C5766" w14:textId="77777777" w:rsidR="00FE1E17" w:rsidRPr="00FE1E17" w:rsidRDefault="00FE1E17" w:rsidP="00CD021F">
            <w:pPr>
              <w:widowControl w:val="0"/>
              <w:autoSpaceDE w:val="0"/>
              <w:autoSpaceDN w:val="0"/>
              <w:adjustRightInd w:val="0"/>
              <w:jc w:val="center"/>
              <w:rPr>
                <w:sz w:val="20"/>
              </w:rPr>
            </w:pPr>
            <w:r w:rsidRPr="00FE1E17">
              <w:rPr>
                <w:sz w:val="20"/>
              </w:rPr>
              <w:t>54,71</w:t>
            </w:r>
          </w:p>
        </w:tc>
        <w:tc>
          <w:tcPr>
            <w:tcW w:w="992" w:type="dxa"/>
            <w:tcBorders>
              <w:top w:val="single" w:sz="4" w:space="0" w:color="auto"/>
              <w:left w:val="nil"/>
              <w:bottom w:val="single" w:sz="4" w:space="0" w:color="auto"/>
              <w:right w:val="single" w:sz="4" w:space="0" w:color="000000"/>
            </w:tcBorders>
            <w:shd w:val="clear" w:color="auto" w:fill="auto"/>
          </w:tcPr>
          <w:p w14:paraId="1001C3E4" w14:textId="77777777" w:rsidR="00FE1E17" w:rsidRPr="00FE1E17" w:rsidRDefault="00FE1E17" w:rsidP="00CD021F">
            <w:pPr>
              <w:widowControl w:val="0"/>
              <w:autoSpaceDE w:val="0"/>
              <w:autoSpaceDN w:val="0"/>
              <w:adjustRightInd w:val="0"/>
              <w:jc w:val="center"/>
              <w:rPr>
                <w:sz w:val="20"/>
              </w:rPr>
            </w:pPr>
            <w:r w:rsidRPr="00FE1E17">
              <w:rPr>
                <w:sz w:val="20"/>
              </w:rPr>
              <w:t>54,71</w:t>
            </w:r>
          </w:p>
        </w:tc>
        <w:tc>
          <w:tcPr>
            <w:tcW w:w="1276" w:type="dxa"/>
            <w:tcBorders>
              <w:top w:val="single" w:sz="4" w:space="0" w:color="auto"/>
              <w:left w:val="nil"/>
              <w:bottom w:val="single" w:sz="4" w:space="0" w:color="auto"/>
              <w:right w:val="single" w:sz="4" w:space="0" w:color="000000"/>
            </w:tcBorders>
            <w:shd w:val="clear" w:color="auto" w:fill="auto"/>
          </w:tcPr>
          <w:p w14:paraId="2EC4C185" w14:textId="77777777" w:rsidR="00FE1E17" w:rsidRPr="00FE1E17" w:rsidRDefault="00FE1E17" w:rsidP="00CD021F">
            <w:pPr>
              <w:widowControl w:val="0"/>
              <w:autoSpaceDE w:val="0"/>
              <w:autoSpaceDN w:val="0"/>
              <w:adjustRightInd w:val="0"/>
              <w:jc w:val="center"/>
              <w:rPr>
                <w:sz w:val="20"/>
              </w:rPr>
            </w:pPr>
            <w:r w:rsidRPr="00FE1E17">
              <w:rPr>
                <w:sz w:val="20"/>
              </w:rPr>
              <w:t>54,71</w:t>
            </w:r>
          </w:p>
        </w:tc>
      </w:tr>
      <w:tr w:rsidR="00FE1E17" w:rsidRPr="00FE1E17" w14:paraId="4DFEEB86"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4A28E94B" w14:textId="77777777" w:rsidR="00FE1E17" w:rsidRPr="00FE1E17" w:rsidRDefault="00FE1E17" w:rsidP="00CD021F">
            <w:pPr>
              <w:widowControl w:val="0"/>
              <w:autoSpaceDE w:val="0"/>
              <w:autoSpaceDN w:val="0"/>
              <w:adjustRightInd w:val="0"/>
              <w:rPr>
                <w:i/>
                <w:sz w:val="20"/>
              </w:rPr>
            </w:pPr>
            <w:r w:rsidRPr="00FE1E17">
              <w:rPr>
                <w:i/>
                <w:sz w:val="20"/>
              </w:rPr>
              <w:t>- население,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E8AC72D" w14:textId="77777777" w:rsidR="00FE1E17" w:rsidRPr="00FE1E17" w:rsidRDefault="00FE1E17" w:rsidP="00CD021F">
            <w:pPr>
              <w:widowControl w:val="0"/>
              <w:autoSpaceDE w:val="0"/>
              <w:autoSpaceDN w:val="0"/>
              <w:adjustRightInd w:val="0"/>
              <w:jc w:val="center"/>
              <w:rPr>
                <w:sz w:val="20"/>
              </w:rPr>
            </w:pPr>
            <w:r w:rsidRPr="00FE1E17">
              <w:rPr>
                <w:sz w:val="20"/>
              </w:rPr>
              <w:t>42,80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4D07D686" w14:textId="77777777" w:rsidR="00FE1E17" w:rsidRPr="00FE1E17" w:rsidRDefault="00FE1E17" w:rsidP="00CD021F">
            <w:pPr>
              <w:widowControl w:val="0"/>
              <w:autoSpaceDE w:val="0"/>
              <w:autoSpaceDN w:val="0"/>
              <w:adjustRightInd w:val="0"/>
              <w:jc w:val="center"/>
              <w:rPr>
                <w:sz w:val="20"/>
              </w:rPr>
            </w:pPr>
            <w:r w:rsidRPr="00FE1E17">
              <w:rPr>
                <w:sz w:val="20"/>
              </w:rPr>
              <w:t>42,80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0BDAFF7" w14:textId="77777777" w:rsidR="00FE1E17" w:rsidRPr="00FE1E17" w:rsidRDefault="00FE1E17" w:rsidP="00CD021F">
            <w:pPr>
              <w:widowControl w:val="0"/>
              <w:autoSpaceDE w:val="0"/>
              <w:autoSpaceDN w:val="0"/>
              <w:adjustRightInd w:val="0"/>
              <w:jc w:val="center"/>
              <w:rPr>
                <w:sz w:val="20"/>
              </w:rPr>
            </w:pPr>
            <w:r w:rsidRPr="00FE1E17">
              <w:rPr>
                <w:sz w:val="20"/>
              </w:rPr>
              <w:t>42,80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14760A" w14:textId="77777777" w:rsidR="00FE1E17" w:rsidRPr="00FE1E17" w:rsidRDefault="00FE1E17" w:rsidP="00CD021F">
            <w:pPr>
              <w:widowControl w:val="0"/>
              <w:autoSpaceDE w:val="0"/>
              <w:autoSpaceDN w:val="0"/>
              <w:adjustRightInd w:val="0"/>
              <w:jc w:val="center"/>
              <w:rPr>
                <w:sz w:val="20"/>
              </w:rPr>
            </w:pPr>
            <w:r w:rsidRPr="00FE1E17">
              <w:rPr>
                <w:sz w:val="20"/>
              </w:rPr>
              <w:t>42,80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013945" w14:textId="77777777" w:rsidR="00FE1E17" w:rsidRPr="00FE1E17" w:rsidRDefault="00FE1E17" w:rsidP="00CD021F">
            <w:pPr>
              <w:widowControl w:val="0"/>
              <w:autoSpaceDE w:val="0"/>
              <w:autoSpaceDN w:val="0"/>
              <w:adjustRightInd w:val="0"/>
              <w:jc w:val="center"/>
              <w:rPr>
                <w:sz w:val="20"/>
              </w:rPr>
            </w:pPr>
            <w:r w:rsidRPr="00FE1E17">
              <w:rPr>
                <w:sz w:val="20"/>
              </w:rPr>
              <w:t>42,80</w:t>
            </w:r>
          </w:p>
        </w:tc>
      </w:tr>
      <w:tr w:rsidR="00FE1E17" w:rsidRPr="00FE1E17" w14:paraId="02634AAD"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479E5D41" w14:textId="77777777" w:rsidR="00FE1E17" w:rsidRPr="00FE1E17" w:rsidRDefault="00FE1E17" w:rsidP="00CD021F">
            <w:pPr>
              <w:widowControl w:val="0"/>
              <w:autoSpaceDE w:val="0"/>
              <w:autoSpaceDN w:val="0"/>
              <w:adjustRightInd w:val="0"/>
              <w:rPr>
                <w:i/>
                <w:sz w:val="20"/>
              </w:rPr>
            </w:pPr>
            <w:r w:rsidRPr="00FE1E17">
              <w:rPr>
                <w:i/>
                <w:sz w:val="20"/>
              </w:rPr>
              <w:t>- бюджетные потребители,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16C5DD5" w14:textId="77777777" w:rsidR="00FE1E17" w:rsidRPr="00FE1E17" w:rsidRDefault="00FE1E17" w:rsidP="00CD021F">
            <w:pPr>
              <w:widowControl w:val="0"/>
              <w:autoSpaceDE w:val="0"/>
              <w:autoSpaceDN w:val="0"/>
              <w:adjustRightInd w:val="0"/>
              <w:jc w:val="center"/>
              <w:rPr>
                <w:sz w:val="20"/>
              </w:rPr>
            </w:pPr>
            <w:r w:rsidRPr="00FE1E17">
              <w:rPr>
                <w:sz w:val="20"/>
              </w:rPr>
              <w:t>11,21</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55587857" w14:textId="77777777" w:rsidR="00FE1E17" w:rsidRPr="00FE1E17" w:rsidRDefault="00FE1E17" w:rsidP="00CD021F">
            <w:pPr>
              <w:widowControl w:val="0"/>
              <w:autoSpaceDE w:val="0"/>
              <w:autoSpaceDN w:val="0"/>
              <w:adjustRightInd w:val="0"/>
              <w:jc w:val="center"/>
              <w:rPr>
                <w:sz w:val="20"/>
              </w:rPr>
            </w:pPr>
            <w:r w:rsidRPr="00FE1E17">
              <w:rPr>
                <w:sz w:val="20"/>
              </w:rPr>
              <w:t>11,21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E0D71C7" w14:textId="77777777" w:rsidR="00FE1E17" w:rsidRPr="00FE1E17" w:rsidRDefault="00FE1E17" w:rsidP="00CD021F">
            <w:pPr>
              <w:widowControl w:val="0"/>
              <w:autoSpaceDE w:val="0"/>
              <w:autoSpaceDN w:val="0"/>
              <w:adjustRightInd w:val="0"/>
              <w:jc w:val="center"/>
              <w:rPr>
                <w:sz w:val="20"/>
              </w:rPr>
            </w:pPr>
            <w:r w:rsidRPr="00FE1E17">
              <w:rPr>
                <w:sz w:val="20"/>
              </w:rPr>
              <w:t>11,21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2C6C5" w14:textId="77777777" w:rsidR="00FE1E17" w:rsidRPr="00FE1E17" w:rsidRDefault="00FE1E17" w:rsidP="00CD021F">
            <w:pPr>
              <w:widowControl w:val="0"/>
              <w:autoSpaceDE w:val="0"/>
              <w:autoSpaceDN w:val="0"/>
              <w:adjustRightInd w:val="0"/>
              <w:jc w:val="center"/>
              <w:rPr>
                <w:sz w:val="20"/>
              </w:rPr>
            </w:pPr>
            <w:r w:rsidRPr="00FE1E17">
              <w:rPr>
                <w:sz w:val="20"/>
              </w:rPr>
              <w:t>11,21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20477C" w14:textId="77777777" w:rsidR="00FE1E17" w:rsidRPr="00FE1E17" w:rsidRDefault="00FE1E17" w:rsidP="00CD021F">
            <w:pPr>
              <w:widowControl w:val="0"/>
              <w:autoSpaceDE w:val="0"/>
              <w:autoSpaceDN w:val="0"/>
              <w:adjustRightInd w:val="0"/>
              <w:jc w:val="center"/>
              <w:rPr>
                <w:sz w:val="20"/>
              </w:rPr>
            </w:pPr>
            <w:r w:rsidRPr="00FE1E17">
              <w:rPr>
                <w:sz w:val="20"/>
              </w:rPr>
              <w:t>11,21</w:t>
            </w:r>
          </w:p>
        </w:tc>
      </w:tr>
      <w:tr w:rsidR="00FE1E17" w:rsidRPr="00FE1E17" w14:paraId="180A8F16"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36346E2B" w14:textId="77777777" w:rsidR="00FE1E17" w:rsidRPr="00FE1E17" w:rsidRDefault="00FE1E17" w:rsidP="00CD021F">
            <w:pPr>
              <w:widowControl w:val="0"/>
              <w:autoSpaceDE w:val="0"/>
              <w:autoSpaceDN w:val="0"/>
              <w:adjustRightInd w:val="0"/>
              <w:rPr>
                <w:i/>
                <w:sz w:val="20"/>
              </w:rPr>
            </w:pPr>
            <w:r w:rsidRPr="00FE1E17">
              <w:rPr>
                <w:i/>
                <w:sz w:val="20"/>
              </w:rPr>
              <w:t>- прочие потребители</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tcPr>
          <w:p w14:paraId="14733E9E" w14:textId="77777777" w:rsidR="00FE1E17" w:rsidRPr="00FE1E17" w:rsidRDefault="00FE1E17" w:rsidP="00CD021F">
            <w:pPr>
              <w:widowControl w:val="0"/>
              <w:autoSpaceDE w:val="0"/>
              <w:autoSpaceDN w:val="0"/>
              <w:adjustRightInd w:val="0"/>
              <w:jc w:val="center"/>
              <w:rPr>
                <w:sz w:val="20"/>
              </w:rPr>
            </w:pPr>
            <w:r w:rsidRPr="00FE1E17">
              <w:rPr>
                <w:sz w:val="20"/>
              </w:rPr>
              <w:t>0,70</w:t>
            </w:r>
          </w:p>
        </w:tc>
        <w:tc>
          <w:tcPr>
            <w:tcW w:w="1560" w:type="dxa"/>
            <w:gridSpan w:val="3"/>
            <w:tcBorders>
              <w:top w:val="single" w:sz="4" w:space="0" w:color="auto"/>
              <w:left w:val="nil"/>
              <w:bottom w:val="single" w:sz="4" w:space="0" w:color="auto"/>
              <w:right w:val="single" w:sz="4" w:space="0" w:color="000000"/>
            </w:tcBorders>
            <w:shd w:val="clear" w:color="auto" w:fill="auto"/>
          </w:tcPr>
          <w:p w14:paraId="2435F975" w14:textId="77777777" w:rsidR="00FE1E17" w:rsidRPr="00FE1E17" w:rsidRDefault="00FE1E17" w:rsidP="00CD021F">
            <w:pPr>
              <w:widowControl w:val="0"/>
              <w:autoSpaceDE w:val="0"/>
              <w:autoSpaceDN w:val="0"/>
              <w:adjustRightInd w:val="0"/>
              <w:jc w:val="center"/>
              <w:rPr>
                <w:sz w:val="20"/>
              </w:rPr>
            </w:pPr>
            <w:r w:rsidRPr="00FE1E17">
              <w:rPr>
                <w:sz w:val="20"/>
              </w:rPr>
              <w:t>0,70</w:t>
            </w:r>
          </w:p>
        </w:tc>
        <w:tc>
          <w:tcPr>
            <w:tcW w:w="1134" w:type="dxa"/>
            <w:gridSpan w:val="3"/>
            <w:tcBorders>
              <w:top w:val="single" w:sz="4" w:space="0" w:color="auto"/>
              <w:left w:val="nil"/>
              <w:bottom w:val="single" w:sz="4" w:space="0" w:color="auto"/>
              <w:right w:val="single" w:sz="4" w:space="0" w:color="000000"/>
            </w:tcBorders>
            <w:shd w:val="clear" w:color="auto" w:fill="auto"/>
          </w:tcPr>
          <w:p w14:paraId="45AFD0F9" w14:textId="77777777" w:rsidR="00FE1E17" w:rsidRPr="00FE1E17" w:rsidRDefault="00FE1E17" w:rsidP="00CD021F">
            <w:pPr>
              <w:widowControl w:val="0"/>
              <w:autoSpaceDE w:val="0"/>
              <w:autoSpaceDN w:val="0"/>
              <w:adjustRightInd w:val="0"/>
              <w:jc w:val="center"/>
              <w:rPr>
                <w:sz w:val="20"/>
              </w:rPr>
            </w:pPr>
            <w:r w:rsidRPr="00FE1E17">
              <w:rPr>
                <w:sz w:val="20"/>
              </w:rPr>
              <w:t>0,70</w:t>
            </w:r>
          </w:p>
        </w:tc>
        <w:tc>
          <w:tcPr>
            <w:tcW w:w="992" w:type="dxa"/>
            <w:tcBorders>
              <w:top w:val="single" w:sz="4" w:space="0" w:color="auto"/>
              <w:left w:val="nil"/>
              <w:bottom w:val="single" w:sz="4" w:space="0" w:color="auto"/>
              <w:right w:val="single" w:sz="4" w:space="0" w:color="000000"/>
            </w:tcBorders>
            <w:shd w:val="clear" w:color="auto" w:fill="auto"/>
          </w:tcPr>
          <w:p w14:paraId="04F0C7A3" w14:textId="77777777" w:rsidR="00FE1E17" w:rsidRPr="00FE1E17" w:rsidRDefault="00FE1E17" w:rsidP="00CD021F">
            <w:pPr>
              <w:widowControl w:val="0"/>
              <w:autoSpaceDE w:val="0"/>
              <w:autoSpaceDN w:val="0"/>
              <w:adjustRightInd w:val="0"/>
              <w:jc w:val="center"/>
              <w:rPr>
                <w:sz w:val="20"/>
              </w:rPr>
            </w:pPr>
            <w:r w:rsidRPr="00FE1E17">
              <w:rPr>
                <w:sz w:val="20"/>
              </w:rPr>
              <w:t>0,70</w:t>
            </w:r>
          </w:p>
        </w:tc>
        <w:tc>
          <w:tcPr>
            <w:tcW w:w="1276" w:type="dxa"/>
            <w:tcBorders>
              <w:top w:val="single" w:sz="4" w:space="0" w:color="auto"/>
              <w:left w:val="nil"/>
              <w:bottom w:val="single" w:sz="4" w:space="0" w:color="auto"/>
              <w:right w:val="single" w:sz="4" w:space="0" w:color="000000"/>
            </w:tcBorders>
            <w:shd w:val="clear" w:color="auto" w:fill="auto"/>
          </w:tcPr>
          <w:p w14:paraId="24277043" w14:textId="77777777" w:rsidR="00FE1E17" w:rsidRPr="00FE1E17" w:rsidRDefault="00FE1E17" w:rsidP="00CD021F">
            <w:pPr>
              <w:widowControl w:val="0"/>
              <w:autoSpaceDE w:val="0"/>
              <w:autoSpaceDN w:val="0"/>
              <w:adjustRightInd w:val="0"/>
              <w:jc w:val="center"/>
              <w:rPr>
                <w:sz w:val="20"/>
              </w:rPr>
            </w:pPr>
            <w:r w:rsidRPr="00FE1E17">
              <w:rPr>
                <w:sz w:val="20"/>
              </w:rPr>
              <w:t>0,70</w:t>
            </w:r>
          </w:p>
        </w:tc>
      </w:tr>
      <w:tr w:rsidR="00FE1E17" w:rsidRPr="00FE1E17" w14:paraId="09A5024D"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6820032D" w14:textId="77777777" w:rsidR="00FE1E17" w:rsidRPr="00FE1E17" w:rsidRDefault="00FE1E17" w:rsidP="00CD021F">
            <w:pPr>
              <w:widowControl w:val="0"/>
              <w:autoSpaceDE w:val="0"/>
              <w:autoSpaceDN w:val="0"/>
              <w:adjustRightInd w:val="0"/>
              <w:rPr>
                <w:i/>
                <w:sz w:val="20"/>
              </w:rPr>
            </w:pPr>
            <w:r w:rsidRPr="00FE1E17">
              <w:rPr>
                <w:bCs/>
                <w:i/>
                <w:sz w:val="20"/>
              </w:rPr>
              <w:t>- от других канализаций</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F26BA6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7BCAC2B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C9C952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3260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A6B61C"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75E95B5"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1A560B4F" w14:textId="3D257780" w:rsidR="00FE1E17" w:rsidRPr="00FE1E17" w:rsidRDefault="00FE1E17" w:rsidP="00CD021F">
            <w:pPr>
              <w:widowControl w:val="0"/>
              <w:autoSpaceDE w:val="0"/>
              <w:autoSpaceDN w:val="0"/>
              <w:adjustRightInd w:val="0"/>
              <w:rPr>
                <w:bCs/>
                <w:i/>
                <w:sz w:val="20"/>
              </w:rPr>
            </w:pPr>
            <w:r w:rsidRPr="00FE1E17">
              <w:rPr>
                <w:iCs/>
                <w:sz w:val="20"/>
              </w:rPr>
              <w:t>1.2 Объем сточных воды, на основании которого были рассчитаны тарифы на водоотведение на территории с. Верховское муниципального округа город Шахунья</w:t>
            </w:r>
            <w:r>
              <w:rPr>
                <w:iCs/>
                <w:sz w:val="20"/>
              </w:rPr>
              <w:t xml:space="preserve"> Нижегородской области: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1FC862D" w14:textId="77777777" w:rsidR="00FE1E17" w:rsidRPr="00FE1E17" w:rsidRDefault="00FE1E17" w:rsidP="00CD021F">
            <w:pPr>
              <w:widowControl w:val="0"/>
              <w:autoSpaceDE w:val="0"/>
              <w:autoSpaceDN w:val="0"/>
              <w:adjustRightInd w:val="0"/>
              <w:jc w:val="center"/>
              <w:rPr>
                <w:sz w:val="20"/>
              </w:rPr>
            </w:pPr>
            <w:r w:rsidRPr="00FE1E17">
              <w:rPr>
                <w:sz w:val="20"/>
              </w:rPr>
              <w:t>5,56</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7FB45A30" w14:textId="77777777" w:rsidR="00FE1E17" w:rsidRPr="00FE1E17" w:rsidRDefault="00FE1E17" w:rsidP="00CD021F">
            <w:pPr>
              <w:widowControl w:val="0"/>
              <w:autoSpaceDE w:val="0"/>
              <w:autoSpaceDN w:val="0"/>
              <w:adjustRightInd w:val="0"/>
              <w:jc w:val="center"/>
              <w:rPr>
                <w:sz w:val="20"/>
              </w:rPr>
            </w:pPr>
            <w:r w:rsidRPr="00FE1E17">
              <w:rPr>
                <w:sz w:val="20"/>
              </w:rPr>
              <w:t>5,56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4F4EEBB" w14:textId="77777777" w:rsidR="00FE1E17" w:rsidRPr="00FE1E17" w:rsidRDefault="00FE1E17" w:rsidP="00CD021F">
            <w:pPr>
              <w:widowControl w:val="0"/>
              <w:autoSpaceDE w:val="0"/>
              <w:autoSpaceDN w:val="0"/>
              <w:adjustRightInd w:val="0"/>
              <w:jc w:val="center"/>
              <w:rPr>
                <w:sz w:val="20"/>
              </w:rPr>
            </w:pPr>
            <w:r w:rsidRPr="00FE1E17">
              <w:rPr>
                <w:sz w:val="20"/>
              </w:rPr>
              <w:t>5,56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774930" w14:textId="77777777" w:rsidR="00FE1E17" w:rsidRPr="00FE1E17" w:rsidRDefault="00FE1E17" w:rsidP="00CD021F">
            <w:pPr>
              <w:widowControl w:val="0"/>
              <w:autoSpaceDE w:val="0"/>
              <w:autoSpaceDN w:val="0"/>
              <w:adjustRightInd w:val="0"/>
              <w:jc w:val="center"/>
              <w:rPr>
                <w:sz w:val="20"/>
              </w:rPr>
            </w:pPr>
            <w:r w:rsidRPr="00FE1E17">
              <w:rPr>
                <w:sz w:val="20"/>
              </w:rPr>
              <w:t>5,56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F7455" w14:textId="77777777" w:rsidR="00FE1E17" w:rsidRPr="00FE1E17" w:rsidRDefault="00FE1E17" w:rsidP="00CD021F">
            <w:pPr>
              <w:widowControl w:val="0"/>
              <w:autoSpaceDE w:val="0"/>
              <w:autoSpaceDN w:val="0"/>
              <w:adjustRightInd w:val="0"/>
              <w:jc w:val="center"/>
              <w:rPr>
                <w:sz w:val="20"/>
              </w:rPr>
            </w:pPr>
            <w:r w:rsidRPr="00FE1E17">
              <w:rPr>
                <w:sz w:val="20"/>
              </w:rPr>
              <w:t>5,56</w:t>
            </w:r>
          </w:p>
        </w:tc>
      </w:tr>
      <w:tr w:rsidR="00FE1E17" w:rsidRPr="00FE1E17" w14:paraId="52B56DDB"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72A1F666" w14:textId="77777777" w:rsidR="00FE1E17" w:rsidRPr="00FE1E17" w:rsidRDefault="00FE1E17" w:rsidP="00CD021F">
            <w:pPr>
              <w:widowControl w:val="0"/>
              <w:autoSpaceDE w:val="0"/>
              <w:autoSpaceDN w:val="0"/>
              <w:adjustRightInd w:val="0"/>
              <w:rPr>
                <w:i/>
                <w:sz w:val="20"/>
              </w:rPr>
            </w:pPr>
            <w:r w:rsidRPr="00FE1E17">
              <w:rPr>
                <w:i/>
                <w:sz w:val="20"/>
              </w:rPr>
              <w:t>- население,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A76A95B" w14:textId="77777777" w:rsidR="00FE1E17" w:rsidRPr="00FE1E17" w:rsidRDefault="00FE1E17" w:rsidP="00CD021F">
            <w:pPr>
              <w:widowControl w:val="0"/>
              <w:autoSpaceDE w:val="0"/>
              <w:autoSpaceDN w:val="0"/>
              <w:adjustRightInd w:val="0"/>
              <w:jc w:val="center"/>
              <w:rPr>
                <w:sz w:val="20"/>
              </w:rPr>
            </w:pPr>
            <w:r w:rsidRPr="00FE1E17">
              <w:rPr>
                <w:sz w:val="20"/>
              </w:rPr>
              <w:t>4,31</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454BDD1A" w14:textId="77777777" w:rsidR="00FE1E17" w:rsidRPr="00FE1E17" w:rsidRDefault="00FE1E17" w:rsidP="00CD021F">
            <w:pPr>
              <w:widowControl w:val="0"/>
              <w:autoSpaceDE w:val="0"/>
              <w:autoSpaceDN w:val="0"/>
              <w:adjustRightInd w:val="0"/>
              <w:jc w:val="center"/>
              <w:rPr>
                <w:sz w:val="20"/>
              </w:rPr>
            </w:pPr>
            <w:r w:rsidRPr="00FE1E17">
              <w:rPr>
                <w:sz w:val="20"/>
              </w:rPr>
              <w:t>4,31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A6E0E82" w14:textId="77777777" w:rsidR="00FE1E17" w:rsidRPr="00FE1E17" w:rsidRDefault="00FE1E17" w:rsidP="00CD021F">
            <w:pPr>
              <w:widowControl w:val="0"/>
              <w:autoSpaceDE w:val="0"/>
              <w:autoSpaceDN w:val="0"/>
              <w:adjustRightInd w:val="0"/>
              <w:jc w:val="center"/>
              <w:rPr>
                <w:sz w:val="20"/>
              </w:rPr>
            </w:pPr>
            <w:r w:rsidRPr="00FE1E17">
              <w:rPr>
                <w:sz w:val="20"/>
              </w:rPr>
              <w:t>4,31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2F3F75" w14:textId="77777777" w:rsidR="00FE1E17" w:rsidRPr="00FE1E17" w:rsidRDefault="00FE1E17" w:rsidP="00CD021F">
            <w:pPr>
              <w:widowControl w:val="0"/>
              <w:autoSpaceDE w:val="0"/>
              <w:autoSpaceDN w:val="0"/>
              <w:adjustRightInd w:val="0"/>
              <w:jc w:val="center"/>
              <w:rPr>
                <w:sz w:val="20"/>
              </w:rPr>
            </w:pPr>
            <w:r w:rsidRPr="00FE1E17">
              <w:rPr>
                <w:sz w:val="20"/>
              </w:rPr>
              <w:t>4,31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2481E" w14:textId="77777777" w:rsidR="00FE1E17" w:rsidRPr="00FE1E17" w:rsidRDefault="00FE1E17" w:rsidP="00CD021F">
            <w:pPr>
              <w:widowControl w:val="0"/>
              <w:autoSpaceDE w:val="0"/>
              <w:autoSpaceDN w:val="0"/>
              <w:adjustRightInd w:val="0"/>
              <w:jc w:val="center"/>
              <w:rPr>
                <w:sz w:val="20"/>
              </w:rPr>
            </w:pPr>
            <w:r w:rsidRPr="00FE1E17">
              <w:rPr>
                <w:sz w:val="20"/>
              </w:rPr>
              <w:t>4,31</w:t>
            </w:r>
          </w:p>
        </w:tc>
      </w:tr>
      <w:tr w:rsidR="00FE1E17" w:rsidRPr="00FE1E17" w14:paraId="53E64154"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154444ED" w14:textId="77777777" w:rsidR="00FE1E17" w:rsidRPr="00FE1E17" w:rsidRDefault="00FE1E17" w:rsidP="00CD021F">
            <w:pPr>
              <w:widowControl w:val="0"/>
              <w:autoSpaceDE w:val="0"/>
              <w:autoSpaceDN w:val="0"/>
              <w:adjustRightInd w:val="0"/>
              <w:rPr>
                <w:i/>
                <w:sz w:val="20"/>
              </w:rPr>
            </w:pPr>
            <w:r w:rsidRPr="00FE1E17">
              <w:rPr>
                <w:i/>
                <w:sz w:val="20"/>
              </w:rPr>
              <w:t>- бюджетные потребители,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714EDD1" w14:textId="77777777" w:rsidR="00FE1E17" w:rsidRPr="00FE1E17" w:rsidRDefault="00FE1E17" w:rsidP="00CD021F">
            <w:pPr>
              <w:widowControl w:val="0"/>
              <w:autoSpaceDE w:val="0"/>
              <w:autoSpaceDN w:val="0"/>
              <w:adjustRightInd w:val="0"/>
              <w:jc w:val="center"/>
              <w:rPr>
                <w:sz w:val="20"/>
              </w:rPr>
            </w:pPr>
            <w:r w:rsidRPr="00FE1E17">
              <w:rPr>
                <w:sz w:val="20"/>
              </w:rPr>
              <w:t>1,25</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78F47431" w14:textId="77777777" w:rsidR="00FE1E17" w:rsidRPr="00FE1E17" w:rsidRDefault="00FE1E17" w:rsidP="00CD021F">
            <w:pPr>
              <w:widowControl w:val="0"/>
              <w:autoSpaceDE w:val="0"/>
              <w:autoSpaceDN w:val="0"/>
              <w:adjustRightInd w:val="0"/>
              <w:jc w:val="center"/>
              <w:rPr>
                <w:sz w:val="20"/>
              </w:rPr>
            </w:pPr>
            <w:r w:rsidRPr="00FE1E17">
              <w:rPr>
                <w:sz w:val="20"/>
              </w:rPr>
              <w:t>1,25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51A7303" w14:textId="77777777" w:rsidR="00FE1E17" w:rsidRPr="00FE1E17" w:rsidRDefault="00FE1E17" w:rsidP="00CD021F">
            <w:pPr>
              <w:widowControl w:val="0"/>
              <w:autoSpaceDE w:val="0"/>
              <w:autoSpaceDN w:val="0"/>
              <w:adjustRightInd w:val="0"/>
              <w:jc w:val="center"/>
              <w:rPr>
                <w:sz w:val="20"/>
              </w:rPr>
            </w:pPr>
            <w:r w:rsidRPr="00FE1E17">
              <w:rPr>
                <w:sz w:val="2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B13A0" w14:textId="77777777" w:rsidR="00FE1E17" w:rsidRPr="00FE1E17" w:rsidRDefault="00FE1E17" w:rsidP="00CD021F">
            <w:pPr>
              <w:widowControl w:val="0"/>
              <w:autoSpaceDE w:val="0"/>
              <w:autoSpaceDN w:val="0"/>
              <w:adjustRightInd w:val="0"/>
              <w:jc w:val="center"/>
              <w:rPr>
                <w:sz w:val="20"/>
              </w:rPr>
            </w:pPr>
            <w:r w:rsidRPr="00FE1E17">
              <w:rPr>
                <w:sz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ECE3A7" w14:textId="77777777" w:rsidR="00FE1E17" w:rsidRPr="00FE1E17" w:rsidRDefault="00FE1E17" w:rsidP="00CD021F">
            <w:pPr>
              <w:widowControl w:val="0"/>
              <w:autoSpaceDE w:val="0"/>
              <w:autoSpaceDN w:val="0"/>
              <w:adjustRightInd w:val="0"/>
              <w:jc w:val="center"/>
              <w:rPr>
                <w:sz w:val="20"/>
              </w:rPr>
            </w:pPr>
            <w:r w:rsidRPr="00FE1E17">
              <w:rPr>
                <w:sz w:val="20"/>
              </w:rPr>
              <w:t>1,25</w:t>
            </w:r>
          </w:p>
        </w:tc>
      </w:tr>
      <w:tr w:rsidR="00FE1E17" w:rsidRPr="00FE1E17" w14:paraId="19B687E9"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43650E2E" w14:textId="77777777" w:rsidR="00FE1E17" w:rsidRPr="00FE1E17" w:rsidRDefault="00FE1E17" w:rsidP="00CD021F">
            <w:pPr>
              <w:widowControl w:val="0"/>
              <w:autoSpaceDE w:val="0"/>
              <w:autoSpaceDN w:val="0"/>
              <w:adjustRightInd w:val="0"/>
              <w:rPr>
                <w:i/>
                <w:sz w:val="20"/>
              </w:rPr>
            </w:pPr>
            <w:r w:rsidRPr="00FE1E17">
              <w:rPr>
                <w:i/>
                <w:sz w:val="20"/>
              </w:rPr>
              <w:t>- прочие потребители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DDCC5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55F3C51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E089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D140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F7063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AB7E5B3" w14:textId="77777777" w:rsidTr="00CD021F">
        <w:trPr>
          <w:gridAfter w:val="5"/>
          <w:wAfter w:w="5378" w:type="dxa"/>
          <w:trHeight w:val="296"/>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0A88A8E6" w14:textId="77777777" w:rsidR="00FE1E17" w:rsidRPr="00FE1E17" w:rsidRDefault="00FE1E17" w:rsidP="00CD021F">
            <w:pPr>
              <w:widowControl w:val="0"/>
              <w:autoSpaceDE w:val="0"/>
              <w:autoSpaceDN w:val="0"/>
              <w:adjustRightInd w:val="0"/>
              <w:rPr>
                <w:i/>
                <w:sz w:val="20"/>
              </w:rPr>
            </w:pPr>
            <w:r w:rsidRPr="00FE1E17">
              <w:rPr>
                <w:i/>
                <w:sz w:val="20"/>
              </w:rPr>
              <w:t>- от других канализаций</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7C43C5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7E4AFB8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A0D09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F53F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F561DA"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19E26B2" w14:textId="77777777" w:rsidTr="00CD021F">
        <w:trPr>
          <w:gridAfter w:val="5"/>
          <w:wAfter w:w="5378" w:type="dxa"/>
          <w:trHeight w:val="455"/>
          <w:tblCellSpacing w:w="5" w:type="nil"/>
        </w:trPr>
        <w:tc>
          <w:tcPr>
            <w:tcW w:w="3544" w:type="dxa"/>
            <w:gridSpan w:val="3"/>
            <w:tcBorders>
              <w:top w:val="single" w:sz="2" w:space="0" w:color="auto"/>
              <w:left w:val="single" w:sz="2" w:space="0" w:color="auto"/>
              <w:bottom w:val="single" w:sz="2" w:space="0" w:color="auto"/>
              <w:right w:val="single" w:sz="4" w:space="0" w:color="auto"/>
            </w:tcBorders>
            <w:vAlign w:val="center"/>
          </w:tcPr>
          <w:p w14:paraId="0BF3E776" w14:textId="77777777" w:rsidR="00FE1E17" w:rsidRPr="00FE1E17" w:rsidRDefault="00FE1E17" w:rsidP="00CD021F">
            <w:pPr>
              <w:rPr>
                <w:sz w:val="20"/>
              </w:rPr>
            </w:pPr>
            <w:r w:rsidRPr="00FE1E17">
              <w:rPr>
                <w:sz w:val="20"/>
              </w:rPr>
              <w:t>Пропущено через очистные сооружения, тыс. м</w:t>
            </w:r>
            <w:r w:rsidRPr="00FE1E17">
              <w:rPr>
                <w:sz w:val="20"/>
                <w:vertAlign w:val="superscript"/>
              </w:rPr>
              <w:t>3</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tcPr>
          <w:p w14:paraId="27034EC5"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560" w:type="dxa"/>
            <w:gridSpan w:val="3"/>
            <w:tcBorders>
              <w:top w:val="single" w:sz="4" w:space="0" w:color="auto"/>
              <w:left w:val="nil"/>
              <w:bottom w:val="single" w:sz="4" w:space="0" w:color="auto"/>
              <w:right w:val="single" w:sz="4" w:space="0" w:color="000000"/>
            </w:tcBorders>
            <w:shd w:val="clear" w:color="auto" w:fill="auto"/>
          </w:tcPr>
          <w:p w14:paraId="44F1982F"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134" w:type="dxa"/>
            <w:gridSpan w:val="3"/>
            <w:tcBorders>
              <w:top w:val="single" w:sz="4" w:space="0" w:color="auto"/>
              <w:left w:val="nil"/>
              <w:bottom w:val="single" w:sz="4" w:space="0" w:color="auto"/>
              <w:right w:val="single" w:sz="4" w:space="0" w:color="000000"/>
            </w:tcBorders>
            <w:shd w:val="clear" w:color="auto" w:fill="auto"/>
          </w:tcPr>
          <w:p w14:paraId="03681AE5"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992" w:type="dxa"/>
            <w:tcBorders>
              <w:top w:val="single" w:sz="4" w:space="0" w:color="auto"/>
              <w:left w:val="nil"/>
              <w:bottom w:val="single" w:sz="4" w:space="0" w:color="auto"/>
              <w:right w:val="single" w:sz="4" w:space="0" w:color="000000"/>
            </w:tcBorders>
            <w:shd w:val="clear" w:color="auto" w:fill="auto"/>
          </w:tcPr>
          <w:p w14:paraId="4BDC722C" w14:textId="77777777" w:rsidR="00FE1E17" w:rsidRPr="00FE1E17" w:rsidRDefault="00FE1E17" w:rsidP="00CD021F">
            <w:pPr>
              <w:widowControl w:val="0"/>
              <w:autoSpaceDE w:val="0"/>
              <w:autoSpaceDN w:val="0"/>
              <w:adjustRightInd w:val="0"/>
              <w:jc w:val="center"/>
              <w:rPr>
                <w:sz w:val="20"/>
              </w:rPr>
            </w:pPr>
            <w:r w:rsidRPr="00FE1E17">
              <w:rPr>
                <w:sz w:val="20"/>
              </w:rPr>
              <w:t>60,27</w:t>
            </w:r>
          </w:p>
        </w:tc>
        <w:tc>
          <w:tcPr>
            <w:tcW w:w="1276" w:type="dxa"/>
            <w:tcBorders>
              <w:top w:val="single" w:sz="4" w:space="0" w:color="auto"/>
              <w:left w:val="nil"/>
              <w:bottom w:val="single" w:sz="4" w:space="0" w:color="auto"/>
              <w:right w:val="single" w:sz="4" w:space="0" w:color="000000"/>
            </w:tcBorders>
            <w:shd w:val="clear" w:color="auto" w:fill="auto"/>
          </w:tcPr>
          <w:p w14:paraId="6314D78D" w14:textId="77777777" w:rsidR="00FE1E17" w:rsidRPr="00FE1E17" w:rsidRDefault="00FE1E17" w:rsidP="00CD021F">
            <w:pPr>
              <w:widowControl w:val="0"/>
              <w:autoSpaceDE w:val="0"/>
              <w:autoSpaceDN w:val="0"/>
              <w:adjustRightInd w:val="0"/>
              <w:jc w:val="center"/>
              <w:rPr>
                <w:sz w:val="20"/>
              </w:rPr>
            </w:pPr>
            <w:r w:rsidRPr="00FE1E17">
              <w:rPr>
                <w:sz w:val="20"/>
              </w:rPr>
              <w:t>60,27</w:t>
            </w:r>
          </w:p>
        </w:tc>
      </w:tr>
      <w:tr w:rsidR="00FE1E17" w:rsidRPr="00FE1E17" w14:paraId="644EE1A5" w14:textId="77777777" w:rsidTr="00CD021F">
        <w:trPr>
          <w:gridAfter w:val="5"/>
          <w:wAfter w:w="5378" w:type="dxa"/>
          <w:trHeight w:val="253"/>
          <w:tblCellSpacing w:w="5" w:type="nil"/>
        </w:trPr>
        <w:tc>
          <w:tcPr>
            <w:tcW w:w="3544" w:type="dxa"/>
            <w:gridSpan w:val="3"/>
            <w:tcBorders>
              <w:top w:val="single" w:sz="2" w:space="0" w:color="auto"/>
              <w:left w:val="single" w:sz="2" w:space="0" w:color="auto"/>
              <w:bottom w:val="single" w:sz="2" w:space="0" w:color="auto"/>
              <w:right w:val="single" w:sz="4" w:space="0" w:color="auto"/>
            </w:tcBorders>
          </w:tcPr>
          <w:p w14:paraId="1B3F58C7" w14:textId="77777777" w:rsidR="00FE1E17" w:rsidRPr="00FE1E17" w:rsidRDefault="00FE1E17" w:rsidP="00CD021F">
            <w:pPr>
              <w:rPr>
                <w:sz w:val="20"/>
              </w:rPr>
            </w:pPr>
            <w:r w:rsidRPr="00FE1E17">
              <w:rPr>
                <w:sz w:val="20"/>
              </w:rPr>
              <w:t>Передано сточных вод на сторону, тыс. м3</w:t>
            </w:r>
          </w:p>
        </w:tc>
        <w:tc>
          <w:tcPr>
            <w:tcW w:w="1134" w:type="dxa"/>
            <w:gridSpan w:val="3"/>
            <w:tcBorders>
              <w:top w:val="single" w:sz="4" w:space="0" w:color="auto"/>
              <w:left w:val="single" w:sz="4" w:space="0" w:color="auto"/>
              <w:bottom w:val="single" w:sz="4" w:space="0" w:color="auto"/>
              <w:right w:val="single" w:sz="4" w:space="0" w:color="auto"/>
            </w:tcBorders>
          </w:tcPr>
          <w:p w14:paraId="683D832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560" w:type="dxa"/>
            <w:gridSpan w:val="3"/>
            <w:tcBorders>
              <w:top w:val="single" w:sz="4" w:space="0" w:color="auto"/>
              <w:left w:val="single" w:sz="4" w:space="0" w:color="auto"/>
              <w:bottom w:val="single" w:sz="4" w:space="0" w:color="auto"/>
              <w:right w:val="single" w:sz="4" w:space="0" w:color="auto"/>
            </w:tcBorders>
          </w:tcPr>
          <w:p w14:paraId="1ADDB6EE" w14:textId="77777777" w:rsidR="00FE1E17" w:rsidRPr="00FE1E17" w:rsidRDefault="00FE1E17" w:rsidP="00CD021F">
            <w:pPr>
              <w:widowControl w:val="0"/>
              <w:autoSpaceDE w:val="0"/>
              <w:autoSpaceDN w:val="0"/>
              <w:adjustRightInd w:val="0"/>
              <w:jc w:val="center"/>
              <w:rPr>
                <w:i/>
                <w:iCs/>
                <w:sz w:val="20"/>
              </w:rPr>
            </w:pPr>
            <w:r w:rsidRPr="00FE1E17">
              <w:rPr>
                <w:sz w:val="20"/>
              </w:rPr>
              <w:t>0,00</w:t>
            </w:r>
          </w:p>
        </w:tc>
        <w:tc>
          <w:tcPr>
            <w:tcW w:w="1134" w:type="dxa"/>
            <w:gridSpan w:val="3"/>
            <w:tcBorders>
              <w:top w:val="single" w:sz="4" w:space="0" w:color="auto"/>
              <w:left w:val="single" w:sz="4" w:space="0" w:color="auto"/>
              <w:bottom w:val="single" w:sz="4" w:space="0" w:color="auto"/>
              <w:right w:val="single" w:sz="4" w:space="0" w:color="auto"/>
            </w:tcBorders>
          </w:tcPr>
          <w:p w14:paraId="46BF85AD" w14:textId="77777777" w:rsidR="00FE1E17" w:rsidRPr="00FE1E17" w:rsidRDefault="00FE1E17" w:rsidP="00CD021F">
            <w:pPr>
              <w:widowControl w:val="0"/>
              <w:autoSpaceDE w:val="0"/>
              <w:autoSpaceDN w:val="0"/>
              <w:adjustRightInd w:val="0"/>
              <w:jc w:val="center"/>
              <w:rPr>
                <w:i/>
                <w:iCs/>
                <w:sz w:val="20"/>
              </w:rPr>
            </w:pPr>
            <w:r w:rsidRPr="00FE1E17">
              <w:rPr>
                <w:sz w:val="20"/>
              </w:rPr>
              <w:t>0,00</w:t>
            </w:r>
          </w:p>
        </w:tc>
        <w:tc>
          <w:tcPr>
            <w:tcW w:w="992" w:type="dxa"/>
            <w:tcBorders>
              <w:top w:val="single" w:sz="4" w:space="0" w:color="auto"/>
              <w:left w:val="single" w:sz="4" w:space="0" w:color="auto"/>
              <w:bottom w:val="single" w:sz="4" w:space="0" w:color="auto"/>
              <w:right w:val="single" w:sz="4" w:space="0" w:color="auto"/>
            </w:tcBorders>
          </w:tcPr>
          <w:p w14:paraId="3C78270C" w14:textId="77777777" w:rsidR="00FE1E17" w:rsidRPr="00FE1E17" w:rsidRDefault="00FE1E17" w:rsidP="00CD021F">
            <w:pPr>
              <w:widowControl w:val="0"/>
              <w:autoSpaceDE w:val="0"/>
              <w:autoSpaceDN w:val="0"/>
              <w:adjustRightInd w:val="0"/>
              <w:jc w:val="center"/>
              <w:rPr>
                <w:i/>
                <w:iCs/>
                <w:sz w:val="20"/>
              </w:rPr>
            </w:pPr>
            <w:r w:rsidRPr="00FE1E17">
              <w:rPr>
                <w:sz w:val="20"/>
              </w:rPr>
              <w:t>0,00</w:t>
            </w:r>
          </w:p>
        </w:tc>
        <w:tc>
          <w:tcPr>
            <w:tcW w:w="1276" w:type="dxa"/>
            <w:tcBorders>
              <w:top w:val="single" w:sz="4" w:space="0" w:color="auto"/>
              <w:left w:val="single" w:sz="4" w:space="0" w:color="auto"/>
              <w:bottom w:val="single" w:sz="4" w:space="0" w:color="auto"/>
              <w:right w:val="single" w:sz="4" w:space="0" w:color="auto"/>
            </w:tcBorders>
          </w:tcPr>
          <w:p w14:paraId="687ED218" w14:textId="77777777" w:rsidR="00FE1E17" w:rsidRPr="00FE1E17" w:rsidRDefault="00FE1E17" w:rsidP="00CD021F">
            <w:pPr>
              <w:widowControl w:val="0"/>
              <w:autoSpaceDE w:val="0"/>
              <w:autoSpaceDN w:val="0"/>
              <w:adjustRightInd w:val="0"/>
              <w:jc w:val="center"/>
              <w:rPr>
                <w:i/>
                <w:iCs/>
                <w:sz w:val="20"/>
              </w:rPr>
            </w:pPr>
            <w:r w:rsidRPr="00FE1E17">
              <w:rPr>
                <w:sz w:val="20"/>
              </w:rPr>
              <w:t>0,00</w:t>
            </w:r>
          </w:p>
        </w:tc>
      </w:tr>
      <w:tr w:rsidR="00FE1E17" w:rsidRPr="00FE1E17" w14:paraId="6CB3EC07" w14:textId="77777777" w:rsidTr="00CD021F">
        <w:trPr>
          <w:gridAfter w:val="5"/>
          <w:wAfter w:w="5378" w:type="dxa"/>
          <w:trHeight w:val="296"/>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1336B9B" w14:textId="77777777" w:rsidR="00FE1E17" w:rsidRPr="00A74CBA" w:rsidRDefault="00FE1E17" w:rsidP="00CD021F">
            <w:pPr>
              <w:widowControl w:val="0"/>
              <w:autoSpaceDE w:val="0"/>
              <w:autoSpaceDN w:val="0"/>
              <w:adjustRightInd w:val="0"/>
              <w:jc w:val="center"/>
              <w:rPr>
                <w:b/>
                <w:sz w:val="20"/>
              </w:rPr>
            </w:pPr>
            <w:r w:rsidRPr="00A74CBA">
              <w:rPr>
                <w:b/>
                <w:sz w:val="20"/>
              </w:rPr>
              <w:t>3. Мероприятия, направленные на осуществление текущей (операционной) деятельности</w:t>
            </w:r>
          </w:p>
        </w:tc>
      </w:tr>
      <w:tr w:rsidR="00FE1E17" w:rsidRPr="00FE1E17" w14:paraId="35B17347" w14:textId="77777777" w:rsidTr="00CD021F">
        <w:trPr>
          <w:gridAfter w:val="5"/>
          <w:wAfter w:w="5378" w:type="dxa"/>
          <w:trHeight w:val="223"/>
          <w:tblCellSpacing w:w="5" w:type="nil"/>
        </w:trPr>
        <w:tc>
          <w:tcPr>
            <w:tcW w:w="2864" w:type="dxa"/>
            <w:gridSpan w:val="2"/>
            <w:vMerge w:val="restart"/>
            <w:tcBorders>
              <w:top w:val="single" w:sz="2" w:space="0" w:color="auto"/>
              <w:left w:val="single" w:sz="2" w:space="0" w:color="auto"/>
              <w:right w:val="single" w:sz="2" w:space="0" w:color="auto"/>
            </w:tcBorders>
          </w:tcPr>
          <w:p w14:paraId="4D72B6C3" w14:textId="77777777" w:rsidR="00FE1E17" w:rsidRPr="00FE1E17" w:rsidRDefault="00FE1E17" w:rsidP="00CD021F">
            <w:pPr>
              <w:widowControl w:val="0"/>
              <w:autoSpaceDE w:val="0"/>
              <w:autoSpaceDN w:val="0"/>
              <w:adjustRightInd w:val="0"/>
              <w:jc w:val="center"/>
              <w:rPr>
                <w:sz w:val="20"/>
              </w:rPr>
            </w:pPr>
            <w:r w:rsidRPr="00FE1E17">
              <w:rPr>
                <w:sz w:val="20"/>
              </w:rPr>
              <w:t>Наименование мероприятий</w:t>
            </w:r>
          </w:p>
        </w:tc>
        <w:tc>
          <w:tcPr>
            <w:tcW w:w="1814" w:type="dxa"/>
            <w:gridSpan w:val="4"/>
            <w:vMerge w:val="restart"/>
            <w:tcBorders>
              <w:top w:val="single" w:sz="2" w:space="0" w:color="auto"/>
              <w:left w:val="single" w:sz="2" w:space="0" w:color="auto"/>
              <w:right w:val="single" w:sz="2" w:space="0" w:color="auto"/>
            </w:tcBorders>
          </w:tcPr>
          <w:p w14:paraId="44DA382C" w14:textId="77777777" w:rsidR="00FE1E17" w:rsidRPr="00FE1E17" w:rsidRDefault="00FE1E17" w:rsidP="00CD021F">
            <w:pPr>
              <w:widowControl w:val="0"/>
              <w:autoSpaceDE w:val="0"/>
              <w:autoSpaceDN w:val="0"/>
              <w:adjustRightInd w:val="0"/>
              <w:jc w:val="center"/>
              <w:rPr>
                <w:sz w:val="20"/>
              </w:rPr>
            </w:pPr>
            <w:r w:rsidRPr="00FE1E17">
              <w:rPr>
                <w:sz w:val="20"/>
              </w:rPr>
              <w:t xml:space="preserve">График реализации </w:t>
            </w:r>
            <w:r w:rsidRPr="00FE1E17">
              <w:rPr>
                <w:sz w:val="20"/>
              </w:rPr>
              <w:lastRenderedPageBreak/>
              <w:t>мероприятия</w:t>
            </w:r>
          </w:p>
        </w:tc>
        <w:tc>
          <w:tcPr>
            <w:tcW w:w="2094" w:type="dxa"/>
            <w:gridSpan w:val="5"/>
            <w:tcBorders>
              <w:top w:val="single" w:sz="2" w:space="0" w:color="auto"/>
              <w:left w:val="single" w:sz="2" w:space="0" w:color="auto"/>
              <w:bottom w:val="single" w:sz="2" w:space="0" w:color="auto"/>
              <w:right w:val="single" w:sz="2" w:space="0" w:color="auto"/>
            </w:tcBorders>
          </w:tcPr>
          <w:p w14:paraId="02A9C7F4" w14:textId="77777777" w:rsidR="00FE1E17" w:rsidRPr="00FE1E17" w:rsidRDefault="00FE1E17" w:rsidP="00CD021F">
            <w:pPr>
              <w:widowControl w:val="0"/>
              <w:autoSpaceDE w:val="0"/>
              <w:autoSpaceDN w:val="0"/>
              <w:adjustRightInd w:val="0"/>
              <w:jc w:val="center"/>
              <w:rPr>
                <w:sz w:val="20"/>
              </w:rPr>
            </w:pPr>
            <w:r w:rsidRPr="00FE1E17">
              <w:rPr>
                <w:sz w:val="20"/>
              </w:rPr>
              <w:lastRenderedPageBreak/>
              <w:t xml:space="preserve">Источники </w:t>
            </w:r>
            <w:r w:rsidRPr="00FE1E17">
              <w:rPr>
                <w:sz w:val="20"/>
              </w:rPr>
              <w:lastRenderedPageBreak/>
              <w:t>финансирования, тыс. руб.</w:t>
            </w:r>
          </w:p>
        </w:tc>
        <w:tc>
          <w:tcPr>
            <w:tcW w:w="2868" w:type="dxa"/>
            <w:gridSpan w:val="3"/>
            <w:vMerge w:val="restart"/>
            <w:tcBorders>
              <w:top w:val="single" w:sz="2" w:space="0" w:color="auto"/>
              <w:left w:val="single" w:sz="2" w:space="0" w:color="auto"/>
              <w:bottom w:val="single" w:sz="2" w:space="0" w:color="auto"/>
              <w:right w:val="single" w:sz="2" w:space="0" w:color="auto"/>
            </w:tcBorders>
          </w:tcPr>
          <w:p w14:paraId="4668988F" w14:textId="77777777" w:rsidR="00FE1E17" w:rsidRPr="00FE1E17" w:rsidRDefault="00FE1E17" w:rsidP="00CD021F">
            <w:pPr>
              <w:widowControl w:val="0"/>
              <w:autoSpaceDE w:val="0"/>
              <w:autoSpaceDN w:val="0"/>
              <w:adjustRightInd w:val="0"/>
              <w:jc w:val="center"/>
              <w:rPr>
                <w:sz w:val="20"/>
              </w:rPr>
            </w:pPr>
            <w:r w:rsidRPr="00FE1E17">
              <w:rPr>
                <w:sz w:val="20"/>
              </w:rPr>
              <w:lastRenderedPageBreak/>
              <w:t>Всего сумма, тыс. руб.</w:t>
            </w:r>
          </w:p>
        </w:tc>
      </w:tr>
      <w:tr w:rsidR="00FE1E17" w:rsidRPr="00FE1E17" w14:paraId="7038779A" w14:textId="77777777" w:rsidTr="00CD021F">
        <w:trPr>
          <w:gridAfter w:val="5"/>
          <w:wAfter w:w="5378" w:type="dxa"/>
          <w:trHeight w:val="534"/>
          <w:tblCellSpacing w:w="5" w:type="nil"/>
        </w:trPr>
        <w:tc>
          <w:tcPr>
            <w:tcW w:w="2864" w:type="dxa"/>
            <w:gridSpan w:val="2"/>
            <w:vMerge/>
            <w:tcBorders>
              <w:left w:val="single" w:sz="2" w:space="0" w:color="auto"/>
              <w:bottom w:val="single" w:sz="2" w:space="0" w:color="auto"/>
              <w:right w:val="single" w:sz="2" w:space="0" w:color="auto"/>
            </w:tcBorders>
          </w:tcPr>
          <w:p w14:paraId="73A046A7" w14:textId="77777777" w:rsidR="00FE1E17" w:rsidRPr="00FE1E17" w:rsidRDefault="00FE1E17" w:rsidP="00CD021F">
            <w:pPr>
              <w:widowControl w:val="0"/>
              <w:autoSpaceDE w:val="0"/>
              <w:autoSpaceDN w:val="0"/>
              <w:adjustRightInd w:val="0"/>
              <w:ind w:firstLine="540"/>
              <w:jc w:val="both"/>
              <w:rPr>
                <w:sz w:val="20"/>
              </w:rPr>
            </w:pPr>
          </w:p>
        </w:tc>
        <w:tc>
          <w:tcPr>
            <w:tcW w:w="1814" w:type="dxa"/>
            <w:gridSpan w:val="4"/>
            <w:vMerge/>
            <w:tcBorders>
              <w:left w:val="single" w:sz="2" w:space="0" w:color="auto"/>
              <w:bottom w:val="single" w:sz="2" w:space="0" w:color="auto"/>
              <w:right w:val="single" w:sz="2" w:space="0" w:color="auto"/>
            </w:tcBorders>
          </w:tcPr>
          <w:p w14:paraId="66C36908" w14:textId="77777777" w:rsidR="00FE1E17" w:rsidRPr="00FE1E17" w:rsidRDefault="00FE1E17" w:rsidP="00CD021F">
            <w:pPr>
              <w:widowControl w:val="0"/>
              <w:autoSpaceDE w:val="0"/>
              <w:autoSpaceDN w:val="0"/>
              <w:adjustRightInd w:val="0"/>
              <w:ind w:firstLine="540"/>
              <w:jc w:val="both"/>
              <w:rPr>
                <w:sz w:val="20"/>
              </w:rPr>
            </w:pPr>
          </w:p>
        </w:tc>
        <w:tc>
          <w:tcPr>
            <w:tcW w:w="960" w:type="dxa"/>
            <w:gridSpan w:val="2"/>
            <w:tcBorders>
              <w:top w:val="single" w:sz="2" w:space="0" w:color="auto"/>
              <w:left w:val="single" w:sz="2" w:space="0" w:color="auto"/>
              <w:bottom w:val="single" w:sz="2" w:space="0" w:color="auto"/>
              <w:right w:val="single" w:sz="2" w:space="0" w:color="auto"/>
            </w:tcBorders>
          </w:tcPr>
          <w:p w14:paraId="71A13530"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w:t>
            </w:r>
          </w:p>
        </w:tc>
        <w:tc>
          <w:tcPr>
            <w:tcW w:w="1134" w:type="dxa"/>
            <w:gridSpan w:val="3"/>
            <w:tcBorders>
              <w:top w:val="single" w:sz="2" w:space="0" w:color="auto"/>
              <w:left w:val="single" w:sz="2" w:space="0" w:color="auto"/>
              <w:bottom w:val="single" w:sz="2" w:space="0" w:color="auto"/>
              <w:right w:val="single" w:sz="2" w:space="0" w:color="auto"/>
            </w:tcBorders>
          </w:tcPr>
          <w:p w14:paraId="5082781C" w14:textId="77777777" w:rsidR="00FE1E17" w:rsidRPr="00FE1E17" w:rsidRDefault="00FE1E17" w:rsidP="00CD021F">
            <w:pPr>
              <w:widowControl w:val="0"/>
              <w:autoSpaceDE w:val="0"/>
              <w:autoSpaceDN w:val="0"/>
              <w:adjustRightInd w:val="0"/>
              <w:rPr>
                <w:sz w:val="20"/>
              </w:rPr>
            </w:pPr>
            <w:r w:rsidRPr="00FE1E17">
              <w:rPr>
                <w:sz w:val="20"/>
              </w:rPr>
              <w:t xml:space="preserve">  Другие   </w:t>
            </w:r>
          </w:p>
          <w:p w14:paraId="3846A5CF" w14:textId="77777777" w:rsidR="00FE1E17" w:rsidRPr="00FE1E17" w:rsidRDefault="00FE1E17" w:rsidP="00CD021F">
            <w:pPr>
              <w:widowControl w:val="0"/>
              <w:autoSpaceDE w:val="0"/>
              <w:autoSpaceDN w:val="0"/>
              <w:adjustRightInd w:val="0"/>
              <w:rPr>
                <w:sz w:val="20"/>
              </w:rPr>
            </w:pPr>
            <w:r w:rsidRPr="00FE1E17">
              <w:rPr>
                <w:sz w:val="20"/>
              </w:rPr>
              <w:t xml:space="preserve"> источники </w:t>
            </w:r>
          </w:p>
        </w:tc>
        <w:tc>
          <w:tcPr>
            <w:tcW w:w="2868" w:type="dxa"/>
            <w:gridSpan w:val="3"/>
            <w:vMerge/>
            <w:tcBorders>
              <w:top w:val="single" w:sz="2" w:space="0" w:color="auto"/>
              <w:left w:val="single" w:sz="2" w:space="0" w:color="auto"/>
              <w:bottom w:val="single" w:sz="2" w:space="0" w:color="auto"/>
              <w:right w:val="single" w:sz="2" w:space="0" w:color="auto"/>
            </w:tcBorders>
          </w:tcPr>
          <w:p w14:paraId="0953D5A9" w14:textId="77777777" w:rsidR="00FE1E17" w:rsidRPr="00FE1E17" w:rsidRDefault="00FE1E17" w:rsidP="00CD021F">
            <w:pPr>
              <w:widowControl w:val="0"/>
              <w:autoSpaceDE w:val="0"/>
              <w:autoSpaceDN w:val="0"/>
              <w:adjustRightInd w:val="0"/>
              <w:rPr>
                <w:sz w:val="20"/>
              </w:rPr>
            </w:pPr>
          </w:p>
        </w:tc>
      </w:tr>
      <w:tr w:rsidR="00FE1E17" w:rsidRPr="00FE1E17" w14:paraId="66F19B00" w14:textId="77777777" w:rsidTr="00CD021F">
        <w:trPr>
          <w:gridAfter w:val="5"/>
          <w:wAfter w:w="5378" w:type="dxa"/>
          <w:trHeight w:val="75"/>
          <w:tblCellSpacing w:w="5" w:type="nil"/>
        </w:trPr>
        <w:tc>
          <w:tcPr>
            <w:tcW w:w="9640" w:type="dxa"/>
            <w:gridSpan w:val="14"/>
            <w:tcBorders>
              <w:top w:val="single" w:sz="2" w:space="0" w:color="auto"/>
              <w:left w:val="single" w:sz="2" w:space="0" w:color="auto"/>
              <w:bottom w:val="single" w:sz="4" w:space="0" w:color="auto"/>
              <w:right w:val="single" w:sz="2" w:space="0" w:color="auto"/>
            </w:tcBorders>
          </w:tcPr>
          <w:p w14:paraId="41514C86"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w:t>
            </w:r>
            <w:r w:rsidRPr="00FE1E17">
              <w:rPr>
                <w:sz w:val="20"/>
                <w:lang w:val="en-US"/>
              </w:rPr>
              <w:t>2</w:t>
            </w:r>
            <w:r w:rsidRPr="00FE1E17">
              <w:rPr>
                <w:sz w:val="20"/>
              </w:rPr>
              <w:t>6 по 31.12.20</w:t>
            </w:r>
            <w:r w:rsidRPr="00FE1E17">
              <w:rPr>
                <w:sz w:val="20"/>
                <w:lang w:val="en-US"/>
              </w:rPr>
              <w:t>2</w:t>
            </w:r>
            <w:r w:rsidRPr="00FE1E17">
              <w:rPr>
                <w:sz w:val="20"/>
              </w:rPr>
              <w:t xml:space="preserve">6 </w:t>
            </w:r>
          </w:p>
        </w:tc>
      </w:tr>
      <w:tr w:rsidR="00FE1E17" w:rsidRPr="00FE1E17" w14:paraId="32E3C137"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5DD44589" w14:textId="77777777" w:rsidR="00FE1E17" w:rsidRPr="00FE1E17" w:rsidRDefault="00FE1E17" w:rsidP="00CD021F">
            <w:pPr>
              <w:widowControl w:val="0"/>
              <w:autoSpaceDE w:val="0"/>
              <w:autoSpaceDN w:val="0"/>
              <w:adjustRightInd w:val="0"/>
              <w:rPr>
                <w:sz w:val="20"/>
              </w:rPr>
            </w:pPr>
            <w:r w:rsidRPr="00FE1E17">
              <w:rPr>
                <w:sz w:val="20"/>
              </w:rPr>
              <w:t>Производственные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337C803F" w14:textId="77777777" w:rsidR="00FE1E17" w:rsidRPr="00FE1E17" w:rsidRDefault="00FE1E17" w:rsidP="00CD021F">
            <w:pPr>
              <w:jc w:val="center"/>
              <w:rPr>
                <w:sz w:val="20"/>
              </w:rPr>
            </w:pPr>
            <w:r w:rsidRPr="00FE1E17">
              <w:rPr>
                <w:sz w:val="20"/>
              </w:rPr>
              <w:t>с 01.01.2026 по 31.12.2026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A50C4CE" w14:textId="77777777" w:rsidR="00FE1E17" w:rsidRPr="00FE1E17" w:rsidRDefault="00FE1E17" w:rsidP="00CD021F">
            <w:pPr>
              <w:widowControl w:val="0"/>
              <w:autoSpaceDE w:val="0"/>
              <w:autoSpaceDN w:val="0"/>
              <w:adjustRightInd w:val="0"/>
              <w:jc w:val="center"/>
              <w:rPr>
                <w:sz w:val="20"/>
              </w:rPr>
            </w:pPr>
            <w:r w:rsidRPr="00FE1E17">
              <w:rPr>
                <w:sz w:val="20"/>
              </w:rPr>
              <w:t>6996,69</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179AFD76"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2FFA5D8D" w14:textId="77777777" w:rsidR="00FE1E17" w:rsidRPr="00FE1E17" w:rsidRDefault="00FE1E17" w:rsidP="00CD021F">
            <w:pPr>
              <w:widowControl w:val="0"/>
              <w:autoSpaceDE w:val="0"/>
              <w:autoSpaceDN w:val="0"/>
              <w:adjustRightInd w:val="0"/>
              <w:jc w:val="center"/>
              <w:rPr>
                <w:sz w:val="20"/>
              </w:rPr>
            </w:pPr>
            <w:r w:rsidRPr="00FE1E17">
              <w:rPr>
                <w:sz w:val="20"/>
              </w:rPr>
              <w:t>6996,69</w:t>
            </w:r>
          </w:p>
        </w:tc>
      </w:tr>
      <w:tr w:rsidR="00FE1E17" w:rsidRPr="00FE1E17" w14:paraId="0A99A7F1"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6783066" w14:textId="77777777" w:rsidR="00FE1E17" w:rsidRPr="00FE1E17" w:rsidRDefault="00FE1E17" w:rsidP="00CD021F">
            <w:pPr>
              <w:widowControl w:val="0"/>
              <w:autoSpaceDE w:val="0"/>
              <w:autoSpaceDN w:val="0"/>
              <w:adjustRightInd w:val="0"/>
              <w:rPr>
                <w:sz w:val="20"/>
              </w:rPr>
            </w:pPr>
            <w:r w:rsidRPr="00FE1E17">
              <w:rPr>
                <w:sz w:val="20"/>
              </w:rPr>
              <w:t>Административные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2BE59598"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21A8A836" w14:textId="77777777" w:rsidR="00FE1E17" w:rsidRPr="00FE1E17" w:rsidRDefault="00FE1E17" w:rsidP="00CD021F">
            <w:pPr>
              <w:widowControl w:val="0"/>
              <w:autoSpaceDE w:val="0"/>
              <w:autoSpaceDN w:val="0"/>
              <w:adjustRightInd w:val="0"/>
              <w:jc w:val="center"/>
              <w:rPr>
                <w:sz w:val="20"/>
              </w:rPr>
            </w:pPr>
            <w:r w:rsidRPr="00FE1E17">
              <w:rPr>
                <w:sz w:val="20"/>
              </w:rPr>
              <w:t>76,36</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E49D7BD"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1E6495F" w14:textId="77777777" w:rsidR="00FE1E17" w:rsidRPr="00FE1E17" w:rsidRDefault="00FE1E17" w:rsidP="00CD021F">
            <w:pPr>
              <w:widowControl w:val="0"/>
              <w:autoSpaceDE w:val="0"/>
              <w:autoSpaceDN w:val="0"/>
              <w:adjustRightInd w:val="0"/>
              <w:jc w:val="center"/>
              <w:rPr>
                <w:sz w:val="20"/>
              </w:rPr>
            </w:pPr>
            <w:r w:rsidRPr="00FE1E17">
              <w:rPr>
                <w:sz w:val="20"/>
              </w:rPr>
              <w:t>76,36</w:t>
            </w:r>
          </w:p>
        </w:tc>
      </w:tr>
      <w:tr w:rsidR="00FE1E17" w:rsidRPr="00FE1E17" w14:paraId="366F4DEE"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3CC87A4" w14:textId="77777777" w:rsidR="00FE1E17" w:rsidRPr="00FE1E17" w:rsidRDefault="00FE1E17" w:rsidP="00CD021F">
            <w:pPr>
              <w:widowControl w:val="0"/>
              <w:autoSpaceDE w:val="0"/>
              <w:autoSpaceDN w:val="0"/>
              <w:adjustRightInd w:val="0"/>
              <w:rPr>
                <w:sz w:val="20"/>
              </w:rPr>
            </w:pPr>
            <w:r w:rsidRPr="00FE1E17">
              <w:rPr>
                <w:sz w:val="20"/>
              </w:rPr>
              <w:t>Сбытовые расходы гарантирующих организаций</w:t>
            </w:r>
          </w:p>
        </w:tc>
        <w:tc>
          <w:tcPr>
            <w:tcW w:w="1814" w:type="dxa"/>
            <w:gridSpan w:val="4"/>
            <w:tcBorders>
              <w:top w:val="single" w:sz="2" w:space="0" w:color="auto"/>
              <w:left w:val="single" w:sz="2" w:space="0" w:color="auto"/>
              <w:bottom w:val="single" w:sz="2" w:space="0" w:color="auto"/>
              <w:right w:val="single" w:sz="2" w:space="0" w:color="auto"/>
            </w:tcBorders>
          </w:tcPr>
          <w:p w14:paraId="187C762C"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79CE366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70AAF2A"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6FEEC7AE"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010C8187"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70D76B4" w14:textId="77777777" w:rsidR="00FE1E17" w:rsidRPr="00FE1E17" w:rsidRDefault="00FE1E17" w:rsidP="00CD021F">
            <w:pPr>
              <w:widowControl w:val="0"/>
              <w:autoSpaceDE w:val="0"/>
              <w:autoSpaceDN w:val="0"/>
              <w:adjustRightInd w:val="0"/>
              <w:rPr>
                <w:sz w:val="20"/>
              </w:rPr>
            </w:pPr>
            <w:r w:rsidRPr="00FE1E17">
              <w:rPr>
                <w:sz w:val="20"/>
              </w:rPr>
              <w:t>Расходы на амортизацию основных средств</w:t>
            </w:r>
          </w:p>
        </w:tc>
        <w:tc>
          <w:tcPr>
            <w:tcW w:w="1814" w:type="dxa"/>
            <w:gridSpan w:val="4"/>
            <w:tcBorders>
              <w:top w:val="single" w:sz="2" w:space="0" w:color="auto"/>
              <w:left w:val="single" w:sz="2" w:space="0" w:color="auto"/>
              <w:bottom w:val="single" w:sz="2" w:space="0" w:color="auto"/>
              <w:right w:val="single" w:sz="2" w:space="0" w:color="auto"/>
            </w:tcBorders>
          </w:tcPr>
          <w:p w14:paraId="0A8FD007"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A2C60F4"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3904443"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70978D1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7B13744"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57D1C752"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арендную плату, лизинговые платежи, концессионную плату </w:t>
            </w:r>
          </w:p>
        </w:tc>
        <w:tc>
          <w:tcPr>
            <w:tcW w:w="1814" w:type="dxa"/>
            <w:gridSpan w:val="4"/>
            <w:tcBorders>
              <w:top w:val="single" w:sz="2" w:space="0" w:color="auto"/>
              <w:left w:val="single" w:sz="2" w:space="0" w:color="auto"/>
              <w:bottom w:val="single" w:sz="2" w:space="0" w:color="auto"/>
              <w:right w:val="single" w:sz="2" w:space="0" w:color="auto"/>
            </w:tcBorders>
          </w:tcPr>
          <w:p w14:paraId="25D8863C"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7EA26AE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37EB5E0F"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B8425F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63FBBD7"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4A210EE" w14:textId="77777777" w:rsidR="00FE1E17" w:rsidRPr="00FE1E17" w:rsidRDefault="00FE1E17" w:rsidP="00CD021F">
            <w:pPr>
              <w:widowControl w:val="0"/>
              <w:autoSpaceDE w:val="0"/>
              <w:autoSpaceDN w:val="0"/>
              <w:adjustRightInd w:val="0"/>
              <w:rPr>
                <w:sz w:val="20"/>
              </w:rPr>
            </w:pPr>
            <w:r w:rsidRPr="00FE1E17">
              <w:rPr>
                <w:sz w:val="20"/>
              </w:rPr>
              <w:t>Расходы, связанные с оплатой налогов и сборов</w:t>
            </w:r>
          </w:p>
        </w:tc>
        <w:tc>
          <w:tcPr>
            <w:tcW w:w="1814" w:type="dxa"/>
            <w:gridSpan w:val="4"/>
            <w:tcBorders>
              <w:top w:val="single" w:sz="2" w:space="0" w:color="auto"/>
              <w:left w:val="single" w:sz="2" w:space="0" w:color="auto"/>
              <w:bottom w:val="single" w:sz="2" w:space="0" w:color="auto"/>
              <w:right w:val="single" w:sz="2" w:space="0" w:color="auto"/>
            </w:tcBorders>
          </w:tcPr>
          <w:p w14:paraId="38706396"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AA94543" w14:textId="19A28016" w:rsidR="00FE1E17" w:rsidRPr="00FE1E17" w:rsidRDefault="003C49A6" w:rsidP="00CD021F">
            <w:pPr>
              <w:widowControl w:val="0"/>
              <w:autoSpaceDE w:val="0"/>
              <w:autoSpaceDN w:val="0"/>
              <w:adjustRightInd w:val="0"/>
              <w:jc w:val="center"/>
              <w:rPr>
                <w:sz w:val="20"/>
              </w:rPr>
            </w:pPr>
            <w:r w:rsidRPr="003C49A6">
              <w:rPr>
                <w:sz w:val="20"/>
              </w:rPr>
              <w:t>69,38</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AD2F806"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6A81F277" w14:textId="39B29BD6" w:rsidR="00FE1E17" w:rsidRPr="00FE1E17" w:rsidRDefault="003C49A6" w:rsidP="00CD021F">
            <w:pPr>
              <w:widowControl w:val="0"/>
              <w:autoSpaceDE w:val="0"/>
              <w:autoSpaceDN w:val="0"/>
              <w:adjustRightInd w:val="0"/>
              <w:jc w:val="center"/>
              <w:rPr>
                <w:sz w:val="20"/>
              </w:rPr>
            </w:pPr>
            <w:r w:rsidRPr="003C49A6">
              <w:rPr>
                <w:sz w:val="20"/>
              </w:rPr>
              <w:t>69,38</w:t>
            </w:r>
          </w:p>
        </w:tc>
      </w:tr>
      <w:tr w:rsidR="00FE1E17" w:rsidRPr="00FE1E17" w14:paraId="003B2756"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2615DD35"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01.01.2026 по 31.12.2026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2FD3F347" w14:textId="58CF5271" w:rsidR="00FE1E17" w:rsidRPr="00FE1E17" w:rsidRDefault="003C49A6" w:rsidP="00CD021F">
            <w:pPr>
              <w:widowControl w:val="0"/>
              <w:autoSpaceDE w:val="0"/>
              <w:autoSpaceDN w:val="0"/>
              <w:adjustRightInd w:val="0"/>
              <w:jc w:val="center"/>
              <w:rPr>
                <w:sz w:val="20"/>
              </w:rPr>
            </w:pPr>
            <w:r w:rsidRPr="003C49A6">
              <w:rPr>
                <w:sz w:val="20"/>
              </w:rPr>
              <w:t>7142,43</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128A708" w14:textId="77777777" w:rsidR="00FE1E17" w:rsidRPr="00FE1E17" w:rsidRDefault="00FE1E17" w:rsidP="00CD021F">
            <w:pPr>
              <w:jc w:val="center"/>
              <w:rPr>
                <w:rFonts w:ascii="Tahoma" w:hAnsi="Tahoma" w:cs="Tahoma"/>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3F9CDF9C" w14:textId="0EAEEBC6" w:rsidR="00FE1E17" w:rsidRPr="00FE1E17" w:rsidRDefault="003C49A6" w:rsidP="00CD021F">
            <w:pPr>
              <w:widowControl w:val="0"/>
              <w:autoSpaceDE w:val="0"/>
              <w:autoSpaceDN w:val="0"/>
              <w:adjustRightInd w:val="0"/>
              <w:jc w:val="center"/>
              <w:rPr>
                <w:sz w:val="20"/>
              </w:rPr>
            </w:pPr>
            <w:r w:rsidRPr="003C49A6">
              <w:rPr>
                <w:sz w:val="20"/>
              </w:rPr>
              <w:t>7142,43</w:t>
            </w:r>
          </w:p>
        </w:tc>
      </w:tr>
      <w:tr w:rsidR="00FE1E17" w:rsidRPr="00FE1E17" w14:paraId="33142018"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7860C28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01.01.2027 по 31.12.2027</w:t>
            </w:r>
          </w:p>
        </w:tc>
      </w:tr>
      <w:tr w:rsidR="00FE1E17" w:rsidRPr="00FE1E17" w14:paraId="386CB899"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2620199A" w14:textId="77777777" w:rsidR="00FE1E17" w:rsidRPr="00FE1E17" w:rsidRDefault="00FE1E17" w:rsidP="00CD021F">
            <w:pPr>
              <w:widowControl w:val="0"/>
              <w:autoSpaceDE w:val="0"/>
              <w:autoSpaceDN w:val="0"/>
              <w:adjustRightInd w:val="0"/>
              <w:rPr>
                <w:sz w:val="20"/>
              </w:rPr>
            </w:pPr>
            <w:r w:rsidRPr="00FE1E17">
              <w:rPr>
                <w:sz w:val="20"/>
              </w:rPr>
              <w:t>Производственные расходы</w:t>
            </w:r>
          </w:p>
        </w:tc>
        <w:tc>
          <w:tcPr>
            <w:tcW w:w="1814" w:type="dxa"/>
            <w:gridSpan w:val="4"/>
            <w:tcBorders>
              <w:top w:val="single" w:sz="4" w:space="0" w:color="auto"/>
              <w:left w:val="single" w:sz="4" w:space="0" w:color="auto"/>
              <w:bottom w:val="single" w:sz="4" w:space="0" w:color="auto"/>
              <w:right w:val="single" w:sz="4" w:space="0" w:color="auto"/>
            </w:tcBorders>
          </w:tcPr>
          <w:p w14:paraId="3882FD77"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144293E0" w14:textId="77777777" w:rsidR="00FE1E17" w:rsidRPr="00FE1E17" w:rsidRDefault="00FE1E17" w:rsidP="00CD021F">
            <w:pPr>
              <w:widowControl w:val="0"/>
              <w:autoSpaceDE w:val="0"/>
              <w:autoSpaceDN w:val="0"/>
              <w:adjustRightInd w:val="0"/>
              <w:jc w:val="center"/>
              <w:rPr>
                <w:sz w:val="20"/>
              </w:rPr>
            </w:pPr>
            <w:r w:rsidRPr="00FE1E17">
              <w:rPr>
                <w:sz w:val="20"/>
              </w:rPr>
              <w:t>7459,08</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92FC37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186A1322" w14:textId="77777777" w:rsidR="00FE1E17" w:rsidRPr="00FE1E17" w:rsidRDefault="00FE1E17" w:rsidP="00CD021F">
            <w:pPr>
              <w:widowControl w:val="0"/>
              <w:autoSpaceDE w:val="0"/>
              <w:autoSpaceDN w:val="0"/>
              <w:adjustRightInd w:val="0"/>
              <w:jc w:val="center"/>
              <w:rPr>
                <w:sz w:val="20"/>
              </w:rPr>
            </w:pPr>
            <w:r w:rsidRPr="00FE1E17">
              <w:rPr>
                <w:sz w:val="20"/>
              </w:rPr>
              <w:t>7459,08</w:t>
            </w:r>
          </w:p>
        </w:tc>
      </w:tr>
      <w:tr w:rsidR="00FE1E17" w:rsidRPr="00FE1E17" w14:paraId="5D1E8AD7"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3DF296BB" w14:textId="77777777" w:rsidR="00FE1E17" w:rsidRPr="00FE1E17" w:rsidRDefault="00FE1E17" w:rsidP="00CD021F">
            <w:pPr>
              <w:widowControl w:val="0"/>
              <w:autoSpaceDE w:val="0"/>
              <w:autoSpaceDN w:val="0"/>
              <w:adjustRightInd w:val="0"/>
              <w:rPr>
                <w:sz w:val="20"/>
              </w:rPr>
            </w:pPr>
            <w:r w:rsidRPr="00FE1E17">
              <w:rPr>
                <w:sz w:val="20"/>
              </w:rPr>
              <w:t>Административные расходы</w:t>
            </w:r>
          </w:p>
        </w:tc>
        <w:tc>
          <w:tcPr>
            <w:tcW w:w="1814" w:type="dxa"/>
            <w:gridSpan w:val="4"/>
            <w:tcBorders>
              <w:top w:val="single" w:sz="4" w:space="0" w:color="auto"/>
              <w:left w:val="single" w:sz="4" w:space="0" w:color="auto"/>
              <w:bottom w:val="single" w:sz="4" w:space="0" w:color="auto"/>
              <w:right w:val="single" w:sz="4" w:space="0" w:color="auto"/>
            </w:tcBorders>
          </w:tcPr>
          <w:p w14:paraId="1E8D52E9"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2EB2795B" w14:textId="77777777" w:rsidR="00FE1E17" w:rsidRPr="00FE1E17" w:rsidRDefault="00FE1E17" w:rsidP="00CD021F">
            <w:pPr>
              <w:widowControl w:val="0"/>
              <w:autoSpaceDE w:val="0"/>
              <w:autoSpaceDN w:val="0"/>
              <w:adjustRightInd w:val="0"/>
              <w:jc w:val="center"/>
              <w:rPr>
                <w:sz w:val="20"/>
              </w:rPr>
            </w:pPr>
            <w:r w:rsidRPr="00FE1E17">
              <w:rPr>
                <w:sz w:val="20"/>
              </w:rPr>
              <w:t>78,62</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FE66131"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142B5312" w14:textId="77777777" w:rsidR="00FE1E17" w:rsidRPr="00FE1E17" w:rsidRDefault="00FE1E17" w:rsidP="00CD021F">
            <w:pPr>
              <w:widowControl w:val="0"/>
              <w:autoSpaceDE w:val="0"/>
              <w:autoSpaceDN w:val="0"/>
              <w:adjustRightInd w:val="0"/>
              <w:jc w:val="center"/>
              <w:rPr>
                <w:sz w:val="20"/>
              </w:rPr>
            </w:pPr>
            <w:r w:rsidRPr="00FE1E17">
              <w:rPr>
                <w:sz w:val="20"/>
              </w:rPr>
              <w:t>78,62</w:t>
            </w:r>
          </w:p>
        </w:tc>
      </w:tr>
      <w:tr w:rsidR="00FE1E17" w:rsidRPr="00FE1E17" w14:paraId="181C4929"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77C147DF" w14:textId="77777777" w:rsidR="00FE1E17" w:rsidRPr="00FE1E17" w:rsidRDefault="00FE1E17" w:rsidP="00CD021F">
            <w:pPr>
              <w:widowControl w:val="0"/>
              <w:autoSpaceDE w:val="0"/>
              <w:autoSpaceDN w:val="0"/>
              <w:adjustRightInd w:val="0"/>
              <w:rPr>
                <w:sz w:val="20"/>
              </w:rPr>
            </w:pPr>
            <w:r w:rsidRPr="00FE1E17">
              <w:rPr>
                <w:sz w:val="20"/>
              </w:rPr>
              <w:t>Сбытовые расходы гарантирующих организаций</w:t>
            </w:r>
          </w:p>
        </w:tc>
        <w:tc>
          <w:tcPr>
            <w:tcW w:w="1814" w:type="dxa"/>
            <w:gridSpan w:val="4"/>
            <w:tcBorders>
              <w:top w:val="single" w:sz="4" w:space="0" w:color="auto"/>
              <w:left w:val="single" w:sz="4" w:space="0" w:color="auto"/>
              <w:bottom w:val="single" w:sz="4" w:space="0" w:color="auto"/>
              <w:right w:val="single" w:sz="4" w:space="0" w:color="auto"/>
            </w:tcBorders>
          </w:tcPr>
          <w:p w14:paraId="4CEF3A2F"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109806C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3349A543"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2B55DD6C"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A8029B9"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102F63F8" w14:textId="77777777" w:rsidR="00FE1E17" w:rsidRPr="00FE1E17" w:rsidRDefault="00FE1E17" w:rsidP="00CD021F">
            <w:pPr>
              <w:widowControl w:val="0"/>
              <w:autoSpaceDE w:val="0"/>
              <w:autoSpaceDN w:val="0"/>
              <w:adjustRightInd w:val="0"/>
              <w:rPr>
                <w:sz w:val="20"/>
              </w:rPr>
            </w:pPr>
            <w:r w:rsidRPr="00FE1E17">
              <w:rPr>
                <w:sz w:val="20"/>
              </w:rPr>
              <w:t>Расходы на амортизацию основных средств</w:t>
            </w:r>
          </w:p>
        </w:tc>
        <w:tc>
          <w:tcPr>
            <w:tcW w:w="1814" w:type="dxa"/>
            <w:gridSpan w:val="4"/>
            <w:tcBorders>
              <w:top w:val="single" w:sz="4" w:space="0" w:color="auto"/>
              <w:left w:val="single" w:sz="4" w:space="0" w:color="auto"/>
              <w:bottom w:val="single" w:sz="4" w:space="0" w:color="auto"/>
              <w:right w:val="single" w:sz="4" w:space="0" w:color="auto"/>
            </w:tcBorders>
          </w:tcPr>
          <w:p w14:paraId="051ACBCF"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700965D7"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3394D84D"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703ACABA"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5B652B5"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1CD6444"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арендную плату, лизинговые платежи, концессионную плату </w:t>
            </w:r>
          </w:p>
        </w:tc>
        <w:tc>
          <w:tcPr>
            <w:tcW w:w="1814" w:type="dxa"/>
            <w:gridSpan w:val="4"/>
            <w:tcBorders>
              <w:top w:val="single" w:sz="4" w:space="0" w:color="auto"/>
              <w:left w:val="single" w:sz="4" w:space="0" w:color="auto"/>
              <w:bottom w:val="single" w:sz="4" w:space="0" w:color="auto"/>
              <w:right w:val="single" w:sz="4" w:space="0" w:color="auto"/>
            </w:tcBorders>
          </w:tcPr>
          <w:p w14:paraId="7F8C582B"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461F772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402B3E61"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5604EAF3"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ECC5B1F"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E8FA8D9" w14:textId="77777777" w:rsidR="00FE1E17" w:rsidRPr="00FE1E17" w:rsidRDefault="00FE1E17" w:rsidP="00CD021F">
            <w:pPr>
              <w:widowControl w:val="0"/>
              <w:autoSpaceDE w:val="0"/>
              <w:autoSpaceDN w:val="0"/>
              <w:adjustRightInd w:val="0"/>
              <w:rPr>
                <w:sz w:val="20"/>
              </w:rPr>
            </w:pPr>
            <w:r w:rsidRPr="00FE1E17">
              <w:rPr>
                <w:sz w:val="20"/>
              </w:rPr>
              <w:t>Расходы, связанные с оплатой налогов и сборов</w:t>
            </w:r>
          </w:p>
        </w:tc>
        <w:tc>
          <w:tcPr>
            <w:tcW w:w="1814" w:type="dxa"/>
            <w:gridSpan w:val="4"/>
            <w:tcBorders>
              <w:top w:val="single" w:sz="4" w:space="0" w:color="auto"/>
              <w:left w:val="single" w:sz="4" w:space="0" w:color="auto"/>
              <w:bottom w:val="single" w:sz="4" w:space="0" w:color="auto"/>
              <w:right w:val="single" w:sz="4" w:space="0" w:color="auto"/>
            </w:tcBorders>
          </w:tcPr>
          <w:p w14:paraId="384D3E10"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0652AC41" w14:textId="669BCC82" w:rsidR="00FE1E17" w:rsidRPr="00FE1E17" w:rsidRDefault="003C49A6" w:rsidP="00CD021F">
            <w:pPr>
              <w:widowControl w:val="0"/>
              <w:autoSpaceDE w:val="0"/>
              <w:autoSpaceDN w:val="0"/>
              <w:adjustRightInd w:val="0"/>
              <w:jc w:val="center"/>
              <w:rPr>
                <w:sz w:val="20"/>
              </w:rPr>
            </w:pPr>
            <w:r w:rsidRPr="003C49A6">
              <w:rPr>
                <w:sz w:val="20"/>
              </w:rPr>
              <w:t>77,97</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CA6F52F"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4" w:space="0" w:color="auto"/>
              <w:bottom w:val="single" w:sz="2" w:space="0" w:color="auto"/>
              <w:right w:val="single" w:sz="2" w:space="0" w:color="auto"/>
            </w:tcBorders>
            <w:vAlign w:val="center"/>
          </w:tcPr>
          <w:p w14:paraId="1C18CF10" w14:textId="67177AE8" w:rsidR="00FE1E17" w:rsidRPr="00FE1E17" w:rsidRDefault="003C49A6" w:rsidP="00CD021F">
            <w:pPr>
              <w:widowControl w:val="0"/>
              <w:autoSpaceDE w:val="0"/>
              <w:autoSpaceDN w:val="0"/>
              <w:adjustRightInd w:val="0"/>
              <w:jc w:val="center"/>
              <w:rPr>
                <w:sz w:val="20"/>
              </w:rPr>
            </w:pPr>
            <w:r w:rsidRPr="003C49A6">
              <w:rPr>
                <w:sz w:val="20"/>
              </w:rPr>
              <w:t>77,97</w:t>
            </w:r>
          </w:p>
        </w:tc>
      </w:tr>
      <w:tr w:rsidR="00FE1E17" w:rsidRPr="00FE1E17" w14:paraId="6DA07933"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4" w:space="0" w:color="auto"/>
            </w:tcBorders>
          </w:tcPr>
          <w:p w14:paraId="00D0AAF4"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01.01.2027 по 31.12.2027</w:t>
            </w:r>
          </w:p>
        </w:tc>
        <w:tc>
          <w:tcPr>
            <w:tcW w:w="960" w:type="dxa"/>
            <w:gridSpan w:val="2"/>
            <w:tcBorders>
              <w:top w:val="single" w:sz="2" w:space="0" w:color="auto"/>
              <w:left w:val="single" w:sz="4" w:space="0" w:color="auto"/>
              <w:bottom w:val="single" w:sz="2" w:space="0" w:color="auto"/>
              <w:right w:val="single" w:sz="2" w:space="0" w:color="auto"/>
            </w:tcBorders>
          </w:tcPr>
          <w:p w14:paraId="603AFB53" w14:textId="3604A703" w:rsidR="00FE1E17" w:rsidRPr="00FE1E17" w:rsidRDefault="003C49A6" w:rsidP="00CD021F">
            <w:pPr>
              <w:widowControl w:val="0"/>
              <w:autoSpaceDE w:val="0"/>
              <w:autoSpaceDN w:val="0"/>
              <w:adjustRightInd w:val="0"/>
              <w:jc w:val="center"/>
              <w:rPr>
                <w:sz w:val="20"/>
              </w:rPr>
            </w:pPr>
            <w:r w:rsidRPr="003C49A6">
              <w:rPr>
                <w:sz w:val="20"/>
              </w:rPr>
              <w:t>7615,67</w:t>
            </w:r>
          </w:p>
        </w:tc>
        <w:tc>
          <w:tcPr>
            <w:tcW w:w="1134" w:type="dxa"/>
            <w:gridSpan w:val="3"/>
            <w:tcBorders>
              <w:top w:val="single" w:sz="2" w:space="0" w:color="auto"/>
              <w:left w:val="single" w:sz="2" w:space="0" w:color="auto"/>
              <w:bottom w:val="single" w:sz="2" w:space="0" w:color="auto"/>
              <w:right w:val="single" w:sz="2" w:space="0" w:color="auto"/>
            </w:tcBorders>
          </w:tcPr>
          <w:p w14:paraId="51C89132"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tcPr>
          <w:p w14:paraId="1676FBA4" w14:textId="7EA2236D" w:rsidR="00FE1E17" w:rsidRPr="00FE1E17" w:rsidRDefault="003C49A6" w:rsidP="00CD021F">
            <w:pPr>
              <w:widowControl w:val="0"/>
              <w:autoSpaceDE w:val="0"/>
              <w:autoSpaceDN w:val="0"/>
              <w:adjustRightInd w:val="0"/>
              <w:jc w:val="center"/>
              <w:rPr>
                <w:sz w:val="20"/>
              </w:rPr>
            </w:pPr>
            <w:r w:rsidRPr="003C49A6">
              <w:rPr>
                <w:sz w:val="20"/>
              </w:rPr>
              <w:t>7615,67</w:t>
            </w:r>
          </w:p>
        </w:tc>
      </w:tr>
      <w:tr w:rsidR="00FE1E17" w:rsidRPr="00FE1E17" w14:paraId="5699A264" w14:textId="77777777" w:rsidTr="00CD021F">
        <w:trPr>
          <w:gridAfter w:val="3"/>
          <w:wAfter w:w="4261" w:type="dxa"/>
          <w:trHeight w:val="215"/>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0568354"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01.01.2028 по 31.12.2028</w:t>
            </w:r>
          </w:p>
        </w:tc>
        <w:tc>
          <w:tcPr>
            <w:tcW w:w="1117" w:type="dxa"/>
            <w:gridSpan w:val="2"/>
          </w:tcPr>
          <w:p w14:paraId="51F8F346" w14:textId="77777777" w:rsidR="00FE1E17" w:rsidRPr="00FE1E17" w:rsidRDefault="00FE1E17" w:rsidP="00CD021F">
            <w:pPr>
              <w:rPr>
                <w:sz w:val="20"/>
              </w:rPr>
            </w:pPr>
          </w:p>
        </w:tc>
      </w:tr>
      <w:tr w:rsidR="00FE1E17" w:rsidRPr="00FE1E17" w14:paraId="18BF954C"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5EF7A7A0" w14:textId="77777777" w:rsidR="00FE1E17" w:rsidRPr="00FE1E17" w:rsidRDefault="00FE1E17" w:rsidP="00CD021F">
            <w:pPr>
              <w:widowControl w:val="0"/>
              <w:autoSpaceDE w:val="0"/>
              <w:autoSpaceDN w:val="0"/>
              <w:adjustRightInd w:val="0"/>
              <w:rPr>
                <w:sz w:val="20"/>
              </w:rPr>
            </w:pPr>
            <w:r w:rsidRPr="00FE1E17">
              <w:rPr>
                <w:sz w:val="20"/>
              </w:rPr>
              <w:t>Производственные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5DE68209"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6F177619" w14:textId="77777777" w:rsidR="00FE1E17" w:rsidRPr="00FE1E17" w:rsidRDefault="00FE1E17" w:rsidP="00CD021F">
            <w:pPr>
              <w:widowControl w:val="0"/>
              <w:autoSpaceDE w:val="0"/>
              <w:autoSpaceDN w:val="0"/>
              <w:adjustRightInd w:val="0"/>
              <w:jc w:val="center"/>
              <w:rPr>
                <w:sz w:val="20"/>
              </w:rPr>
            </w:pPr>
            <w:r w:rsidRPr="00FE1E17">
              <w:rPr>
                <w:sz w:val="20"/>
              </w:rPr>
              <w:t>7855,17</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21A8D52"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7FAC86E2" w14:textId="77777777" w:rsidR="00FE1E17" w:rsidRPr="00FE1E17" w:rsidRDefault="00FE1E17" w:rsidP="00CD021F">
            <w:pPr>
              <w:widowControl w:val="0"/>
              <w:autoSpaceDE w:val="0"/>
              <w:autoSpaceDN w:val="0"/>
              <w:adjustRightInd w:val="0"/>
              <w:jc w:val="center"/>
              <w:rPr>
                <w:sz w:val="20"/>
              </w:rPr>
            </w:pPr>
            <w:r w:rsidRPr="00FE1E17">
              <w:rPr>
                <w:sz w:val="20"/>
              </w:rPr>
              <w:t>7855,17</w:t>
            </w:r>
          </w:p>
        </w:tc>
      </w:tr>
      <w:tr w:rsidR="00FE1E17" w:rsidRPr="00FE1E17" w14:paraId="3F2D714E"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8CF4E91" w14:textId="77777777" w:rsidR="00FE1E17" w:rsidRPr="00FE1E17" w:rsidRDefault="00FE1E17" w:rsidP="00CD021F">
            <w:pPr>
              <w:widowControl w:val="0"/>
              <w:autoSpaceDE w:val="0"/>
              <w:autoSpaceDN w:val="0"/>
              <w:adjustRightInd w:val="0"/>
              <w:rPr>
                <w:sz w:val="20"/>
              </w:rPr>
            </w:pPr>
            <w:r w:rsidRPr="00FE1E17">
              <w:rPr>
                <w:sz w:val="20"/>
              </w:rPr>
              <w:t>Административные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1405CEDF"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3DDDEB59" w14:textId="77777777" w:rsidR="00FE1E17" w:rsidRPr="00FE1E17" w:rsidRDefault="00FE1E17" w:rsidP="00CD021F">
            <w:pPr>
              <w:widowControl w:val="0"/>
              <w:autoSpaceDE w:val="0"/>
              <w:autoSpaceDN w:val="0"/>
              <w:adjustRightInd w:val="0"/>
              <w:jc w:val="center"/>
              <w:rPr>
                <w:sz w:val="20"/>
              </w:rPr>
            </w:pPr>
            <w:r w:rsidRPr="00FE1E17">
              <w:rPr>
                <w:sz w:val="20"/>
              </w:rPr>
              <w:t>80,95</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59A80DD"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34E555C" w14:textId="77777777" w:rsidR="00FE1E17" w:rsidRPr="00FE1E17" w:rsidRDefault="00FE1E17" w:rsidP="00CD021F">
            <w:pPr>
              <w:widowControl w:val="0"/>
              <w:autoSpaceDE w:val="0"/>
              <w:autoSpaceDN w:val="0"/>
              <w:adjustRightInd w:val="0"/>
              <w:jc w:val="center"/>
              <w:rPr>
                <w:sz w:val="20"/>
              </w:rPr>
            </w:pPr>
            <w:r w:rsidRPr="00FE1E17">
              <w:rPr>
                <w:sz w:val="20"/>
              </w:rPr>
              <w:t>80,95</w:t>
            </w:r>
          </w:p>
        </w:tc>
      </w:tr>
      <w:tr w:rsidR="00FE1E17" w:rsidRPr="00FE1E17" w14:paraId="4A087BB6"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D6090BB" w14:textId="77777777" w:rsidR="00FE1E17" w:rsidRPr="00FE1E17" w:rsidRDefault="00FE1E17" w:rsidP="00CD021F">
            <w:pPr>
              <w:widowControl w:val="0"/>
              <w:autoSpaceDE w:val="0"/>
              <w:autoSpaceDN w:val="0"/>
              <w:adjustRightInd w:val="0"/>
              <w:rPr>
                <w:sz w:val="20"/>
              </w:rPr>
            </w:pPr>
            <w:r w:rsidRPr="00FE1E17">
              <w:rPr>
                <w:sz w:val="20"/>
              </w:rPr>
              <w:t>Сбытовые расходы гарантирующих организаций</w:t>
            </w:r>
          </w:p>
        </w:tc>
        <w:tc>
          <w:tcPr>
            <w:tcW w:w="1814" w:type="dxa"/>
            <w:gridSpan w:val="4"/>
            <w:tcBorders>
              <w:top w:val="single" w:sz="2" w:space="0" w:color="auto"/>
              <w:left w:val="single" w:sz="2" w:space="0" w:color="auto"/>
              <w:bottom w:val="single" w:sz="2" w:space="0" w:color="auto"/>
              <w:right w:val="single" w:sz="2" w:space="0" w:color="auto"/>
            </w:tcBorders>
          </w:tcPr>
          <w:p w14:paraId="0C9D3625"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632E59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99F660A"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231A7BB4"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9116292"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27ECE5B" w14:textId="77777777" w:rsidR="00FE1E17" w:rsidRPr="00FE1E17" w:rsidRDefault="00FE1E17" w:rsidP="00CD021F">
            <w:pPr>
              <w:widowControl w:val="0"/>
              <w:autoSpaceDE w:val="0"/>
              <w:autoSpaceDN w:val="0"/>
              <w:adjustRightInd w:val="0"/>
              <w:rPr>
                <w:sz w:val="20"/>
              </w:rPr>
            </w:pPr>
            <w:r w:rsidRPr="00FE1E17">
              <w:rPr>
                <w:sz w:val="20"/>
              </w:rPr>
              <w:t>Расходы на амортизацию основных средств</w:t>
            </w:r>
          </w:p>
        </w:tc>
        <w:tc>
          <w:tcPr>
            <w:tcW w:w="1814" w:type="dxa"/>
            <w:gridSpan w:val="4"/>
            <w:tcBorders>
              <w:top w:val="single" w:sz="2" w:space="0" w:color="auto"/>
              <w:left w:val="single" w:sz="2" w:space="0" w:color="auto"/>
              <w:bottom w:val="single" w:sz="2" w:space="0" w:color="auto"/>
              <w:right w:val="single" w:sz="2" w:space="0" w:color="auto"/>
            </w:tcBorders>
          </w:tcPr>
          <w:p w14:paraId="15BF5FB7"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69C79D1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9E32CC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0B391CC5"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5A9114C"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1AFF4CF0"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арендную плату, лизинговые платежи, концессионную плату </w:t>
            </w:r>
          </w:p>
        </w:tc>
        <w:tc>
          <w:tcPr>
            <w:tcW w:w="1814" w:type="dxa"/>
            <w:gridSpan w:val="4"/>
            <w:tcBorders>
              <w:top w:val="single" w:sz="2" w:space="0" w:color="auto"/>
              <w:left w:val="single" w:sz="2" w:space="0" w:color="auto"/>
              <w:bottom w:val="single" w:sz="2" w:space="0" w:color="auto"/>
              <w:right w:val="single" w:sz="2" w:space="0" w:color="auto"/>
            </w:tcBorders>
          </w:tcPr>
          <w:p w14:paraId="4F375B1E"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9AF762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B53768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4BF5F44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6294F66" w14:textId="77777777" w:rsidTr="00CD021F">
        <w:trPr>
          <w:gridAfter w:val="5"/>
          <w:wAfter w:w="5378" w:type="dxa"/>
          <w:trHeight w:val="414"/>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320971B8" w14:textId="77777777" w:rsidR="00FE1E17" w:rsidRPr="00FE1E17" w:rsidRDefault="00FE1E17" w:rsidP="00CD021F">
            <w:pPr>
              <w:widowControl w:val="0"/>
              <w:autoSpaceDE w:val="0"/>
              <w:autoSpaceDN w:val="0"/>
              <w:adjustRightInd w:val="0"/>
              <w:rPr>
                <w:sz w:val="20"/>
              </w:rPr>
            </w:pPr>
            <w:r w:rsidRPr="00FE1E17">
              <w:rPr>
                <w:sz w:val="20"/>
              </w:rPr>
              <w:t>Расходы, связанные с оплатой налогов и сборов</w:t>
            </w:r>
          </w:p>
        </w:tc>
        <w:tc>
          <w:tcPr>
            <w:tcW w:w="1814" w:type="dxa"/>
            <w:gridSpan w:val="4"/>
            <w:tcBorders>
              <w:top w:val="single" w:sz="2" w:space="0" w:color="auto"/>
              <w:left w:val="single" w:sz="2" w:space="0" w:color="auto"/>
              <w:bottom w:val="single" w:sz="2" w:space="0" w:color="auto"/>
              <w:right w:val="single" w:sz="2" w:space="0" w:color="auto"/>
            </w:tcBorders>
          </w:tcPr>
          <w:p w14:paraId="2F5C62E8"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64B2791" w14:textId="711207C2" w:rsidR="00FE1E17" w:rsidRPr="00FE1E17" w:rsidRDefault="003C49A6" w:rsidP="00CD021F">
            <w:pPr>
              <w:widowControl w:val="0"/>
              <w:autoSpaceDE w:val="0"/>
              <w:autoSpaceDN w:val="0"/>
              <w:adjustRightInd w:val="0"/>
              <w:jc w:val="center"/>
              <w:rPr>
                <w:sz w:val="20"/>
              </w:rPr>
            </w:pPr>
            <w:r w:rsidRPr="003C49A6">
              <w:rPr>
                <w:sz w:val="20"/>
              </w:rPr>
              <w:t>80,53</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C398B85"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6AA1661" w14:textId="6FE4AE27" w:rsidR="00FE1E17" w:rsidRPr="00FE1E17" w:rsidRDefault="003C49A6" w:rsidP="00CD021F">
            <w:pPr>
              <w:widowControl w:val="0"/>
              <w:autoSpaceDE w:val="0"/>
              <w:autoSpaceDN w:val="0"/>
              <w:adjustRightInd w:val="0"/>
              <w:jc w:val="center"/>
              <w:rPr>
                <w:sz w:val="20"/>
              </w:rPr>
            </w:pPr>
            <w:r w:rsidRPr="003C49A6">
              <w:rPr>
                <w:sz w:val="20"/>
              </w:rPr>
              <w:t>80,53</w:t>
            </w:r>
          </w:p>
        </w:tc>
      </w:tr>
      <w:tr w:rsidR="00FE1E17" w:rsidRPr="00FE1E17" w14:paraId="1647D69B" w14:textId="77777777" w:rsidTr="00CD021F">
        <w:trPr>
          <w:gridAfter w:val="5"/>
          <w:wAfter w:w="5378" w:type="dxa"/>
          <w:trHeight w:val="216"/>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49D7AC75"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71FFEB61" w14:textId="33286C03" w:rsidR="00FE1E17" w:rsidRPr="00FE1E17" w:rsidRDefault="003C49A6" w:rsidP="00CD021F">
            <w:pPr>
              <w:widowControl w:val="0"/>
              <w:autoSpaceDE w:val="0"/>
              <w:autoSpaceDN w:val="0"/>
              <w:adjustRightInd w:val="0"/>
              <w:jc w:val="center"/>
              <w:rPr>
                <w:sz w:val="20"/>
              </w:rPr>
            </w:pPr>
            <w:r w:rsidRPr="003C49A6">
              <w:rPr>
                <w:sz w:val="20"/>
              </w:rPr>
              <w:t>8016,65</w:t>
            </w:r>
          </w:p>
        </w:tc>
        <w:tc>
          <w:tcPr>
            <w:tcW w:w="1134" w:type="dxa"/>
            <w:gridSpan w:val="3"/>
            <w:tcBorders>
              <w:top w:val="single" w:sz="2" w:space="0" w:color="auto"/>
              <w:left w:val="single" w:sz="2" w:space="0" w:color="auto"/>
              <w:bottom w:val="single" w:sz="2" w:space="0" w:color="auto"/>
              <w:right w:val="single" w:sz="2" w:space="0" w:color="auto"/>
            </w:tcBorders>
          </w:tcPr>
          <w:p w14:paraId="01F5D12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tcPr>
          <w:p w14:paraId="4E6510F1" w14:textId="4B78C83A" w:rsidR="00FE1E17" w:rsidRPr="00FE1E17" w:rsidRDefault="003C49A6" w:rsidP="00CD021F">
            <w:pPr>
              <w:widowControl w:val="0"/>
              <w:autoSpaceDE w:val="0"/>
              <w:autoSpaceDN w:val="0"/>
              <w:adjustRightInd w:val="0"/>
              <w:jc w:val="center"/>
              <w:rPr>
                <w:sz w:val="20"/>
              </w:rPr>
            </w:pPr>
            <w:r w:rsidRPr="003C49A6">
              <w:rPr>
                <w:sz w:val="20"/>
              </w:rPr>
              <w:t>8016,65</w:t>
            </w:r>
          </w:p>
        </w:tc>
      </w:tr>
      <w:tr w:rsidR="00FE1E17" w:rsidRPr="00FE1E17" w14:paraId="3CBAD626" w14:textId="77777777" w:rsidTr="00CD021F">
        <w:trPr>
          <w:gridAfter w:val="3"/>
          <w:wAfter w:w="4261" w:type="dxa"/>
          <w:trHeight w:val="216"/>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5D00B5C0"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01.01.2029 по 31.12.2029</w:t>
            </w:r>
          </w:p>
        </w:tc>
        <w:tc>
          <w:tcPr>
            <w:tcW w:w="1117" w:type="dxa"/>
            <w:gridSpan w:val="2"/>
          </w:tcPr>
          <w:p w14:paraId="7F495E7D" w14:textId="77777777" w:rsidR="00FE1E17" w:rsidRPr="00FE1E17" w:rsidRDefault="00FE1E17" w:rsidP="00CD021F">
            <w:pPr>
              <w:rPr>
                <w:sz w:val="20"/>
              </w:rPr>
            </w:pPr>
          </w:p>
        </w:tc>
      </w:tr>
      <w:tr w:rsidR="00FE1E17" w:rsidRPr="00FE1E17" w14:paraId="117B9991"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66B649A4" w14:textId="77777777" w:rsidR="00FE1E17" w:rsidRPr="00FE1E17" w:rsidRDefault="00FE1E17" w:rsidP="00CD021F">
            <w:pPr>
              <w:widowControl w:val="0"/>
              <w:autoSpaceDE w:val="0"/>
              <w:autoSpaceDN w:val="0"/>
              <w:adjustRightInd w:val="0"/>
              <w:rPr>
                <w:sz w:val="20"/>
              </w:rPr>
            </w:pPr>
            <w:r w:rsidRPr="00FE1E17">
              <w:rPr>
                <w:sz w:val="20"/>
              </w:rPr>
              <w:t>Производственные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7A34109C"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6E306D" w14:textId="77777777" w:rsidR="00FE1E17" w:rsidRPr="00FE1E17" w:rsidRDefault="00FE1E17" w:rsidP="00CD021F">
            <w:pPr>
              <w:widowControl w:val="0"/>
              <w:autoSpaceDE w:val="0"/>
              <w:autoSpaceDN w:val="0"/>
              <w:adjustRightInd w:val="0"/>
              <w:jc w:val="center"/>
              <w:rPr>
                <w:sz w:val="20"/>
              </w:rPr>
            </w:pPr>
            <w:r w:rsidRPr="00FE1E17">
              <w:rPr>
                <w:sz w:val="20"/>
              </w:rPr>
              <w:t>7968,82</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04493E6"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EAB146" w14:textId="77777777" w:rsidR="00FE1E17" w:rsidRPr="00FE1E17" w:rsidRDefault="00FE1E17" w:rsidP="00CD021F">
            <w:pPr>
              <w:widowControl w:val="0"/>
              <w:autoSpaceDE w:val="0"/>
              <w:autoSpaceDN w:val="0"/>
              <w:adjustRightInd w:val="0"/>
              <w:jc w:val="center"/>
              <w:rPr>
                <w:sz w:val="20"/>
              </w:rPr>
            </w:pPr>
            <w:r w:rsidRPr="00FE1E17">
              <w:rPr>
                <w:sz w:val="20"/>
              </w:rPr>
              <w:t>7968,82</w:t>
            </w:r>
          </w:p>
        </w:tc>
        <w:tc>
          <w:tcPr>
            <w:tcW w:w="170" w:type="dxa"/>
          </w:tcPr>
          <w:p w14:paraId="339FB8A6" w14:textId="77777777" w:rsidR="00FE1E17" w:rsidRPr="00FE1E17" w:rsidRDefault="00FE1E17" w:rsidP="00CD021F">
            <w:pPr>
              <w:widowControl w:val="0"/>
              <w:autoSpaceDE w:val="0"/>
              <w:autoSpaceDN w:val="0"/>
              <w:adjustRightInd w:val="0"/>
              <w:jc w:val="center"/>
              <w:rPr>
                <w:sz w:val="20"/>
              </w:rPr>
            </w:pPr>
          </w:p>
        </w:tc>
      </w:tr>
      <w:tr w:rsidR="00FE1E17" w:rsidRPr="00FE1E17" w14:paraId="71BF54B2"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4DBEFA4F" w14:textId="77777777" w:rsidR="00FE1E17" w:rsidRPr="00FE1E17" w:rsidRDefault="00FE1E17" w:rsidP="00CD021F">
            <w:pPr>
              <w:widowControl w:val="0"/>
              <w:autoSpaceDE w:val="0"/>
              <w:autoSpaceDN w:val="0"/>
              <w:adjustRightInd w:val="0"/>
              <w:rPr>
                <w:sz w:val="20"/>
              </w:rPr>
            </w:pPr>
            <w:r w:rsidRPr="00FE1E17">
              <w:rPr>
                <w:sz w:val="20"/>
              </w:rPr>
              <w:t>Административные расходы</w:t>
            </w:r>
          </w:p>
        </w:tc>
        <w:tc>
          <w:tcPr>
            <w:tcW w:w="1814" w:type="dxa"/>
            <w:gridSpan w:val="4"/>
            <w:tcBorders>
              <w:top w:val="single" w:sz="2" w:space="0" w:color="auto"/>
              <w:left w:val="single" w:sz="2" w:space="0" w:color="auto"/>
              <w:bottom w:val="single" w:sz="2" w:space="0" w:color="auto"/>
              <w:right w:val="single" w:sz="2" w:space="0" w:color="auto"/>
            </w:tcBorders>
          </w:tcPr>
          <w:p w14:paraId="3295901A"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C60266" w14:textId="77777777" w:rsidR="00FE1E17" w:rsidRPr="00FE1E17" w:rsidRDefault="00FE1E17" w:rsidP="00CD021F">
            <w:pPr>
              <w:widowControl w:val="0"/>
              <w:autoSpaceDE w:val="0"/>
              <w:autoSpaceDN w:val="0"/>
              <w:adjustRightInd w:val="0"/>
              <w:jc w:val="center"/>
              <w:rPr>
                <w:sz w:val="20"/>
              </w:rPr>
            </w:pPr>
            <w:r w:rsidRPr="00FE1E17">
              <w:rPr>
                <w:sz w:val="20"/>
              </w:rPr>
              <w:t>83,35</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D56CB6F"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5C74D00" w14:textId="77777777" w:rsidR="00FE1E17" w:rsidRPr="00FE1E17" w:rsidRDefault="00FE1E17" w:rsidP="00CD021F">
            <w:pPr>
              <w:widowControl w:val="0"/>
              <w:autoSpaceDE w:val="0"/>
              <w:autoSpaceDN w:val="0"/>
              <w:adjustRightInd w:val="0"/>
              <w:jc w:val="center"/>
              <w:rPr>
                <w:sz w:val="20"/>
              </w:rPr>
            </w:pPr>
            <w:r w:rsidRPr="00FE1E17">
              <w:rPr>
                <w:sz w:val="20"/>
              </w:rPr>
              <w:t>83,35</w:t>
            </w:r>
          </w:p>
        </w:tc>
        <w:tc>
          <w:tcPr>
            <w:tcW w:w="170" w:type="dxa"/>
          </w:tcPr>
          <w:p w14:paraId="49E1AD3A" w14:textId="77777777" w:rsidR="00FE1E17" w:rsidRPr="00FE1E17" w:rsidRDefault="00FE1E17" w:rsidP="00CD021F">
            <w:pPr>
              <w:widowControl w:val="0"/>
              <w:autoSpaceDE w:val="0"/>
              <w:autoSpaceDN w:val="0"/>
              <w:adjustRightInd w:val="0"/>
              <w:jc w:val="center"/>
              <w:rPr>
                <w:sz w:val="20"/>
              </w:rPr>
            </w:pPr>
          </w:p>
        </w:tc>
      </w:tr>
      <w:tr w:rsidR="00FE1E17" w:rsidRPr="00FE1E17" w14:paraId="46F06A09"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54212D92" w14:textId="77777777" w:rsidR="00FE1E17" w:rsidRPr="00FE1E17" w:rsidRDefault="00FE1E17" w:rsidP="00CD021F">
            <w:pPr>
              <w:widowControl w:val="0"/>
              <w:autoSpaceDE w:val="0"/>
              <w:autoSpaceDN w:val="0"/>
              <w:adjustRightInd w:val="0"/>
              <w:rPr>
                <w:sz w:val="20"/>
              </w:rPr>
            </w:pPr>
            <w:r w:rsidRPr="00FE1E17">
              <w:rPr>
                <w:sz w:val="20"/>
              </w:rPr>
              <w:t>Сбытовые расходы гарантирующих организаций</w:t>
            </w:r>
          </w:p>
        </w:tc>
        <w:tc>
          <w:tcPr>
            <w:tcW w:w="1814" w:type="dxa"/>
            <w:gridSpan w:val="4"/>
            <w:tcBorders>
              <w:top w:val="single" w:sz="2" w:space="0" w:color="auto"/>
              <w:left w:val="single" w:sz="2" w:space="0" w:color="auto"/>
              <w:bottom w:val="single" w:sz="2" w:space="0" w:color="auto"/>
              <w:right w:val="single" w:sz="2" w:space="0" w:color="auto"/>
            </w:tcBorders>
          </w:tcPr>
          <w:p w14:paraId="17DE0C17"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827DD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52340E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47DD1E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49EA9203" w14:textId="77777777" w:rsidR="00FE1E17" w:rsidRPr="00FE1E17" w:rsidRDefault="00FE1E17" w:rsidP="00CD021F">
            <w:pPr>
              <w:widowControl w:val="0"/>
              <w:autoSpaceDE w:val="0"/>
              <w:autoSpaceDN w:val="0"/>
              <w:adjustRightInd w:val="0"/>
              <w:jc w:val="center"/>
              <w:rPr>
                <w:sz w:val="20"/>
              </w:rPr>
            </w:pPr>
          </w:p>
        </w:tc>
      </w:tr>
      <w:tr w:rsidR="00FE1E17" w:rsidRPr="00FE1E17" w14:paraId="301AE031"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1020B928" w14:textId="77777777" w:rsidR="00FE1E17" w:rsidRPr="00FE1E17" w:rsidRDefault="00FE1E17" w:rsidP="00CD021F">
            <w:pPr>
              <w:widowControl w:val="0"/>
              <w:autoSpaceDE w:val="0"/>
              <w:autoSpaceDN w:val="0"/>
              <w:adjustRightInd w:val="0"/>
              <w:rPr>
                <w:sz w:val="20"/>
              </w:rPr>
            </w:pPr>
            <w:r w:rsidRPr="00FE1E17">
              <w:rPr>
                <w:sz w:val="20"/>
              </w:rPr>
              <w:t>Расходы на амортизацию основных средств</w:t>
            </w:r>
          </w:p>
        </w:tc>
        <w:tc>
          <w:tcPr>
            <w:tcW w:w="1814" w:type="dxa"/>
            <w:gridSpan w:val="4"/>
            <w:tcBorders>
              <w:top w:val="single" w:sz="2" w:space="0" w:color="auto"/>
              <w:left w:val="single" w:sz="2" w:space="0" w:color="auto"/>
              <w:bottom w:val="single" w:sz="2" w:space="0" w:color="auto"/>
              <w:right w:val="single" w:sz="2" w:space="0" w:color="auto"/>
            </w:tcBorders>
          </w:tcPr>
          <w:p w14:paraId="526BFDDC"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3F6C1F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C7B9018"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B53DC7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4B3E4CF3" w14:textId="77777777" w:rsidR="00FE1E17" w:rsidRPr="00FE1E17" w:rsidRDefault="00FE1E17" w:rsidP="00CD021F">
            <w:pPr>
              <w:widowControl w:val="0"/>
              <w:autoSpaceDE w:val="0"/>
              <w:autoSpaceDN w:val="0"/>
              <w:adjustRightInd w:val="0"/>
              <w:jc w:val="center"/>
              <w:rPr>
                <w:sz w:val="20"/>
              </w:rPr>
            </w:pPr>
          </w:p>
        </w:tc>
      </w:tr>
      <w:tr w:rsidR="00FE1E17" w:rsidRPr="00FE1E17" w14:paraId="3F5D7ECA"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12179072"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арендную плату, </w:t>
            </w:r>
            <w:r w:rsidRPr="00FE1E17">
              <w:rPr>
                <w:sz w:val="20"/>
              </w:rPr>
              <w:lastRenderedPageBreak/>
              <w:t xml:space="preserve">лизинговые платежи, концессионную плату </w:t>
            </w:r>
          </w:p>
        </w:tc>
        <w:tc>
          <w:tcPr>
            <w:tcW w:w="1814" w:type="dxa"/>
            <w:gridSpan w:val="4"/>
            <w:tcBorders>
              <w:top w:val="single" w:sz="2" w:space="0" w:color="auto"/>
              <w:left w:val="single" w:sz="2" w:space="0" w:color="auto"/>
              <w:bottom w:val="single" w:sz="2" w:space="0" w:color="auto"/>
              <w:right w:val="single" w:sz="2" w:space="0" w:color="auto"/>
            </w:tcBorders>
          </w:tcPr>
          <w:p w14:paraId="2D0D1452" w14:textId="77777777" w:rsidR="00FE1E17" w:rsidRPr="00FE1E17" w:rsidRDefault="00FE1E17" w:rsidP="00CD021F">
            <w:pPr>
              <w:jc w:val="center"/>
              <w:rPr>
                <w:sz w:val="20"/>
              </w:rPr>
            </w:pPr>
            <w:r w:rsidRPr="00FE1E17">
              <w:rPr>
                <w:sz w:val="20"/>
              </w:rPr>
              <w:lastRenderedPageBreak/>
              <w:t xml:space="preserve">с 01.01.2029 по </w:t>
            </w:r>
            <w:r w:rsidRPr="00FE1E17">
              <w:rPr>
                <w:sz w:val="20"/>
              </w:rPr>
              <w:lastRenderedPageBreak/>
              <w:t>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D15C63" w14:textId="77777777" w:rsidR="00FE1E17" w:rsidRPr="00FE1E17" w:rsidRDefault="00FE1E17" w:rsidP="00CD021F">
            <w:pPr>
              <w:widowControl w:val="0"/>
              <w:autoSpaceDE w:val="0"/>
              <w:autoSpaceDN w:val="0"/>
              <w:adjustRightInd w:val="0"/>
              <w:jc w:val="center"/>
              <w:rPr>
                <w:sz w:val="20"/>
              </w:rPr>
            </w:pPr>
            <w:r w:rsidRPr="00FE1E17">
              <w:rPr>
                <w:sz w:val="20"/>
              </w:rPr>
              <w:lastRenderedPageBreak/>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D2309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D9DBBA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07360B55" w14:textId="77777777" w:rsidR="00FE1E17" w:rsidRPr="00FE1E17" w:rsidRDefault="00FE1E17" w:rsidP="00CD021F">
            <w:pPr>
              <w:widowControl w:val="0"/>
              <w:autoSpaceDE w:val="0"/>
              <w:autoSpaceDN w:val="0"/>
              <w:adjustRightInd w:val="0"/>
              <w:jc w:val="center"/>
              <w:rPr>
                <w:sz w:val="20"/>
              </w:rPr>
            </w:pPr>
          </w:p>
        </w:tc>
      </w:tr>
      <w:tr w:rsidR="00FE1E17" w:rsidRPr="00FE1E17" w14:paraId="7A79D719" w14:textId="77777777" w:rsidTr="00CD021F">
        <w:trPr>
          <w:gridAfter w:val="4"/>
          <w:wAfter w:w="520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00D5ED18" w14:textId="77777777" w:rsidR="00FE1E17" w:rsidRPr="00FE1E17" w:rsidRDefault="00FE1E17" w:rsidP="00CD021F">
            <w:pPr>
              <w:widowControl w:val="0"/>
              <w:autoSpaceDE w:val="0"/>
              <w:autoSpaceDN w:val="0"/>
              <w:adjustRightInd w:val="0"/>
              <w:rPr>
                <w:sz w:val="20"/>
              </w:rPr>
            </w:pPr>
            <w:r w:rsidRPr="00FE1E17">
              <w:rPr>
                <w:sz w:val="20"/>
              </w:rPr>
              <w:lastRenderedPageBreak/>
              <w:t>Расходы, связанные с оплатой налогов и сборов</w:t>
            </w:r>
          </w:p>
        </w:tc>
        <w:tc>
          <w:tcPr>
            <w:tcW w:w="1814" w:type="dxa"/>
            <w:gridSpan w:val="4"/>
            <w:tcBorders>
              <w:top w:val="single" w:sz="2" w:space="0" w:color="auto"/>
              <w:left w:val="single" w:sz="2" w:space="0" w:color="auto"/>
              <w:bottom w:val="single" w:sz="2" w:space="0" w:color="auto"/>
              <w:right w:val="single" w:sz="2" w:space="0" w:color="auto"/>
            </w:tcBorders>
          </w:tcPr>
          <w:p w14:paraId="29F55FCD"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5690A26" w14:textId="77777777" w:rsidR="00FE1E17" w:rsidRPr="00FE1E17" w:rsidRDefault="00FE1E17" w:rsidP="00CD021F">
            <w:pPr>
              <w:widowControl w:val="0"/>
              <w:autoSpaceDE w:val="0"/>
              <w:autoSpaceDN w:val="0"/>
              <w:adjustRightInd w:val="0"/>
              <w:jc w:val="center"/>
              <w:rPr>
                <w:sz w:val="20"/>
              </w:rPr>
            </w:pPr>
            <w:r w:rsidRPr="00FE1E17">
              <w:rPr>
                <w:sz w:val="20"/>
              </w:rPr>
              <w:t>83,98</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9B72E81"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7FF32A" w14:textId="77777777" w:rsidR="00FE1E17" w:rsidRPr="00FE1E17" w:rsidRDefault="00FE1E17" w:rsidP="00CD021F">
            <w:pPr>
              <w:widowControl w:val="0"/>
              <w:autoSpaceDE w:val="0"/>
              <w:autoSpaceDN w:val="0"/>
              <w:adjustRightInd w:val="0"/>
              <w:jc w:val="center"/>
              <w:rPr>
                <w:sz w:val="20"/>
              </w:rPr>
            </w:pPr>
            <w:r w:rsidRPr="00FE1E17">
              <w:rPr>
                <w:sz w:val="20"/>
              </w:rPr>
              <w:t>83,98</w:t>
            </w:r>
          </w:p>
        </w:tc>
        <w:tc>
          <w:tcPr>
            <w:tcW w:w="170" w:type="dxa"/>
          </w:tcPr>
          <w:p w14:paraId="4EA0661A" w14:textId="77777777" w:rsidR="00FE1E17" w:rsidRPr="00FE1E17" w:rsidRDefault="00FE1E17" w:rsidP="00CD021F">
            <w:pPr>
              <w:widowControl w:val="0"/>
              <w:autoSpaceDE w:val="0"/>
              <w:autoSpaceDN w:val="0"/>
              <w:adjustRightInd w:val="0"/>
              <w:jc w:val="center"/>
              <w:rPr>
                <w:sz w:val="20"/>
              </w:rPr>
            </w:pPr>
          </w:p>
        </w:tc>
      </w:tr>
      <w:tr w:rsidR="00FE1E17" w:rsidRPr="00FE1E17" w14:paraId="531F2A88" w14:textId="77777777" w:rsidTr="00CD021F">
        <w:trPr>
          <w:gridAfter w:val="5"/>
          <w:wAfter w:w="5378" w:type="dxa"/>
          <w:trHeight w:val="216"/>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2F3DCA40"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01.01.2029 по 31.12.2029</w:t>
            </w:r>
          </w:p>
        </w:tc>
        <w:tc>
          <w:tcPr>
            <w:tcW w:w="960" w:type="dxa"/>
            <w:gridSpan w:val="2"/>
            <w:tcBorders>
              <w:top w:val="single" w:sz="2" w:space="0" w:color="auto"/>
              <w:left w:val="single" w:sz="2" w:space="0" w:color="auto"/>
              <w:bottom w:val="single" w:sz="2" w:space="0" w:color="auto"/>
              <w:right w:val="single" w:sz="2" w:space="0" w:color="auto"/>
            </w:tcBorders>
            <w:shd w:val="clear" w:color="auto" w:fill="auto"/>
          </w:tcPr>
          <w:p w14:paraId="7084CFF0" w14:textId="77777777" w:rsidR="00FE1E17" w:rsidRPr="00FE1E17" w:rsidRDefault="00FE1E17" w:rsidP="00CD021F">
            <w:pPr>
              <w:widowControl w:val="0"/>
              <w:autoSpaceDE w:val="0"/>
              <w:autoSpaceDN w:val="0"/>
              <w:adjustRightInd w:val="0"/>
              <w:jc w:val="center"/>
              <w:rPr>
                <w:sz w:val="20"/>
              </w:rPr>
            </w:pPr>
            <w:r w:rsidRPr="00FE1E17">
              <w:rPr>
                <w:sz w:val="20"/>
              </w:rPr>
              <w:t>8136,15</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22A3076"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shd w:val="clear" w:color="auto" w:fill="auto"/>
          </w:tcPr>
          <w:p w14:paraId="1791E587" w14:textId="77777777" w:rsidR="00FE1E17" w:rsidRPr="00FE1E17" w:rsidRDefault="00FE1E17" w:rsidP="00CD021F">
            <w:pPr>
              <w:widowControl w:val="0"/>
              <w:autoSpaceDE w:val="0"/>
              <w:autoSpaceDN w:val="0"/>
              <w:adjustRightInd w:val="0"/>
              <w:jc w:val="center"/>
              <w:rPr>
                <w:sz w:val="20"/>
                <w:lang w:val="en-US"/>
              </w:rPr>
            </w:pPr>
            <w:r w:rsidRPr="00FE1E17">
              <w:rPr>
                <w:sz w:val="20"/>
              </w:rPr>
              <w:t>8136,15</w:t>
            </w:r>
          </w:p>
        </w:tc>
      </w:tr>
      <w:tr w:rsidR="00FE1E17" w:rsidRPr="00FE1E17" w14:paraId="7BE73885" w14:textId="77777777" w:rsidTr="00CD021F">
        <w:trPr>
          <w:gridAfter w:val="2"/>
          <w:wAfter w:w="3941" w:type="dxa"/>
          <w:trHeight w:val="149"/>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6DAF8FF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01.01.2030 по 31.12.2030</w:t>
            </w:r>
          </w:p>
        </w:tc>
        <w:tc>
          <w:tcPr>
            <w:tcW w:w="170" w:type="dxa"/>
          </w:tcPr>
          <w:p w14:paraId="03334B3B" w14:textId="77777777" w:rsidR="00FE1E17" w:rsidRPr="00FE1E17" w:rsidRDefault="00FE1E17" w:rsidP="00CD021F">
            <w:pPr>
              <w:rPr>
                <w:sz w:val="20"/>
              </w:rPr>
            </w:pPr>
          </w:p>
        </w:tc>
        <w:tc>
          <w:tcPr>
            <w:tcW w:w="1267" w:type="dxa"/>
            <w:gridSpan w:val="2"/>
            <w:vAlign w:val="center"/>
          </w:tcPr>
          <w:p w14:paraId="61D9CF01" w14:textId="77777777" w:rsidR="00FE1E17" w:rsidRPr="00FE1E17" w:rsidRDefault="00FE1E17" w:rsidP="00CD021F">
            <w:pPr>
              <w:ind w:left="-111" w:right="370"/>
              <w:rPr>
                <w:sz w:val="20"/>
              </w:rPr>
            </w:pPr>
          </w:p>
        </w:tc>
      </w:tr>
      <w:tr w:rsidR="00FE1E17" w:rsidRPr="00FE1E17" w14:paraId="21B51FD9" w14:textId="77777777" w:rsidTr="00CD021F">
        <w:trPr>
          <w:gridAfter w:val="5"/>
          <w:wAfter w:w="537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70705161" w14:textId="77777777" w:rsidR="00FE1E17" w:rsidRPr="00FE1E17" w:rsidRDefault="00FE1E17" w:rsidP="00CD021F">
            <w:pPr>
              <w:widowControl w:val="0"/>
              <w:autoSpaceDE w:val="0"/>
              <w:autoSpaceDN w:val="0"/>
              <w:adjustRightInd w:val="0"/>
              <w:rPr>
                <w:sz w:val="20"/>
              </w:rPr>
            </w:pPr>
            <w:r w:rsidRPr="00FE1E17">
              <w:rPr>
                <w:sz w:val="20"/>
              </w:rPr>
              <w:t>Производственные расходы</w:t>
            </w:r>
          </w:p>
        </w:tc>
        <w:tc>
          <w:tcPr>
            <w:tcW w:w="1814" w:type="dxa"/>
            <w:gridSpan w:val="4"/>
            <w:tcBorders>
              <w:top w:val="single" w:sz="2" w:space="0" w:color="auto"/>
              <w:left w:val="single" w:sz="4" w:space="0" w:color="auto"/>
              <w:bottom w:val="single" w:sz="2" w:space="0" w:color="auto"/>
              <w:right w:val="single" w:sz="2" w:space="0" w:color="auto"/>
            </w:tcBorders>
          </w:tcPr>
          <w:p w14:paraId="1FEEFB3D"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2E291686" w14:textId="77777777" w:rsidR="00FE1E17" w:rsidRPr="00FE1E17" w:rsidRDefault="00FE1E17" w:rsidP="00CD021F">
            <w:pPr>
              <w:widowControl w:val="0"/>
              <w:autoSpaceDE w:val="0"/>
              <w:autoSpaceDN w:val="0"/>
              <w:adjustRightInd w:val="0"/>
              <w:jc w:val="center"/>
              <w:rPr>
                <w:sz w:val="20"/>
              </w:rPr>
            </w:pPr>
            <w:r w:rsidRPr="00FE1E17">
              <w:rPr>
                <w:sz w:val="20"/>
              </w:rPr>
              <w:t>8085,84</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951D17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2DDCAAD" w14:textId="77777777" w:rsidR="00FE1E17" w:rsidRPr="00FE1E17" w:rsidRDefault="00FE1E17" w:rsidP="00CD021F">
            <w:pPr>
              <w:widowControl w:val="0"/>
              <w:autoSpaceDE w:val="0"/>
              <w:autoSpaceDN w:val="0"/>
              <w:adjustRightInd w:val="0"/>
              <w:jc w:val="center"/>
              <w:rPr>
                <w:sz w:val="20"/>
              </w:rPr>
            </w:pPr>
            <w:r w:rsidRPr="00FE1E17">
              <w:rPr>
                <w:sz w:val="20"/>
              </w:rPr>
              <w:t>8085,84</w:t>
            </w:r>
          </w:p>
        </w:tc>
      </w:tr>
      <w:tr w:rsidR="00FE1E17" w:rsidRPr="00FE1E17" w14:paraId="52E4E781" w14:textId="77777777" w:rsidTr="00CD021F">
        <w:trPr>
          <w:gridAfter w:val="5"/>
          <w:wAfter w:w="537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3C9388DF" w14:textId="77777777" w:rsidR="00FE1E17" w:rsidRPr="00FE1E17" w:rsidRDefault="00FE1E17" w:rsidP="00CD021F">
            <w:pPr>
              <w:widowControl w:val="0"/>
              <w:autoSpaceDE w:val="0"/>
              <w:autoSpaceDN w:val="0"/>
              <w:adjustRightInd w:val="0"/>
              <w:rPr>
                <w:sz w:val="20"/>
              </w:rPr>
            </w:pPr>
            <w:r w:rsidRPr="00FE1E17">
              <w:rPr>
                <w:sz w:val="20"/>
              </w:rPr>
              <w:t>Административные расходы</w:t>
            </w:r>
          </w:p>
        </w:tc>
        <w:tc>
          <w:tcPr>
            <w:tcW w:w="1814" w:type="dxa"/>
            <w:gridSpan w:val="4"/>
            <w:tcBorders>
              <w:top w:val="single" w:sz="2" w:space="0" w:color="auto"/>
              <w:left w:val="single" w:sz="4" w:space="0" w:color="auto"/>
              <w:bottom w:val="single" w:sz="2" w:space="0" w:color="auto"/>
              <w:right w:val="single" w:sz="2" w:space="0" w:color="auto"/>
            </w:tcBorders>
          </w:tcPr>
          <w:p w14:paraId="02F69FF8"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A638F1C" w14:textId="77777777" w:rsidR="00FE1E17" w:rsidRPr="00FE1E17" w:rsidRDefault="00FE1E17" w:rsidP="00CD021F">
            <w:pPr>
              <w:widowControl w:val="0"/>
              <w:autoSpaceDE w:val="0"/>
              <w:autoSpaceDN w:val="0"/>
              <w:adjustRightInd w:val="0"/>
              <w:jc w:val="center"/>
              <w:rPr>
                <w:sz w:val="20"/>
              </w:rPr>
            </w:pPr>
            <w:r w:rsidRPr="00FE1E17">
              <w:rPr>
                <w:sz w:val="20"/>
              </w:rPr>
              <w:t>85,81</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87610D8"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4711FFD" w14:textId="77777777" w:rsidR="00FE1E17" w:rsidRPr="00FE1E17" w:rsidRDefault="00FE1E17" w:rsidP="00CD021F">
            <w:pPr>
              <w:widowControl w:val="0"/>
              <w:autoSpaceDE w:val="0"/>
              <w:autoSpaceDN w:val="0"/>
              <w:adjustRightInd w:val="0"/>
              <w:jc w:val="center"/>
              <w:rPr>
                <w:sz w:val="20"/>
              </w:rPr>
            </w:pPr>
            <w:r w:rsidRPr="00FE1E17">
              <w:rPr>
                <w:sz w:val="20"/>
              </w:rPr>
              <w:t>85,81</w:t>
            </w:r>
          </w:p>
        </w:tc>
      </w:tr>
      <w:tr w:rsidR="00FE1E17" w:rsidRPr="00FE1E17" w14:paraId="5E9FB096" w14:textId="77777777" w:rsidTr="00CD021F">
        <w:trPr>
          <w:gridAfter w:val="5"/>
          <w:wAfter w:w="537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32921B5A" w14:textId="77777777" w:rsidR="00FE1E17" w:rsidRPr="00FE1E17" w:rsidRDefault="00FE1E17" w:rsidP="00CD021F">
            <w:pPr>
              <w:widowControl w:val="0"/>
              <w:autoSpaceDE w:val="0"/>
              <w:autoSpaceDN w:val="0"/>
              <w:adjustRightInd w:val="0"/>
              <w:rPr>
                <w:sz w:val="20"/>
              </w:rPr>
            </w:pPr>
            <w:r w:rsidRPr="00FE1E17">
              <w:rPr>
                <w:sz w:val="20"/>
              </w:rPr>
              <w:t>Сбытовые расходы гарантирующих организаций</w:t>
            </w:r>
          </w:p>
        </w:tc>
        <w:tc>
          <w:tcPr>
            <w:tcW w:w="1814" w:type="dxa"/>
            <w:gridSpan w:val="4"/>
            <w:tcBorders>
              <w:top w:val="single" w:sz="2" w:space="0" w:color="auto"/>
              <w:left w:val="single" w:sz="4" w:space="0" w:color="auto"/>
              <w:bottom w:val="single" w:sz="2" w:space="0" w:color="auto"/>
              <w:right w:val="single" w:sz="2" w:space="0" w:color="auto"/>
            </w:tcBorders>
          </w:tcPr>
          <w:p w14:paraId="2A301D38"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2DDB8C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F074093"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344538C5"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7182359" w14:textId="77777777" w:rsidTr="00CD021F">
        <w:trPr>
          <w:gridAfter w:val="5"/>
          <w:wAfter w:w="537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2F464E39" w14:textId="77777777" w:rsidR="00FE1E17" w:rsidRPr="00FE1E17" w:rsidRDefault="00FE1E17" w:rsidP="00CD021F">
            <w:pPr>
              <w:widowControl w:val="0"/>
              <w:autoSpaceDE w:val="0"/>
              <w:autoSpaceDN w:val="0"/>
              <w:adjustRightInd w:val="0"/>
              <w:rPr>
                <w:sz w:val="20"/>
              </w:rPr>
            </w:pPr>
            <w:r w:rsidRPr="00FE1E17">
              <w:rPr>
                <w:sz w:val="20"/>
              </w:rPr>
              <w:t>Расходы на амортизацию основных средств</w:t>
            </w:r>
          </w:p>
        </w:tc>
        <w:tc>
          <w:tcPr>
            <w:tcW w:w="1814" w:type="dxa"/>
            <w:gridSpan w:val="4"/>
            <w:tcBorders>
              <w:top w:val="single" w:sz="2" w:space="0" w:color="auto"/>
              <w:left w:val="single" w:sz="4" w:space="0" w:color="auto"/>
              <w:bottom w:val="single" w:sz="2" w:space="0" w:color="auto"/>
              <w:right w:val="single" w:sz="2" w:space="0" w:color="auto"/>
            </w:tcBorders>
          </w:tcPr>
          <w:p w14:paraId="3733B17B"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552C8E2E"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957540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63F57CD"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6AC8A083" w14:textId="77777777" w:rsidTr="00CD021F">
        <w:trPr>
          <w:gridAfter w:val="5"/>
          <w:wAfter w:w="5378" w:type="dxa"/>
          <w:trHeight w:val="216"/>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1410D8F0"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арендную плату, лизинговые платежи, концессионную плату </w:t>
            </w:r>
          </w:p>
        </w:tc>
        <w:tc>
          <w:tcPr>
            <w:tcW w:w="1814" w:type="dxa"/>
            <w:gridSpan w:val="4"/>
            <w:tcBorders>
              <w:top w:val="single" w:sz="2" w:space="0" w:color="auto"/>
              <w:left w:val="single" w:sz="4" w:space="0" w:color="auto"/>
              <w:bottom w:val="single" w:sz="2" w:space="0" w:color="auto"/>
              <w:right w:val="single" w:sz="2" w:space="0" w:color="auto"/>
            </w:tcBorders>
          </w:tcPr>
          <w:p w14:paraId="655F2D3A"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F56F33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15BC98F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7F43E582"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76B9DBE" w14:textId="77777777" w:rsidTr="00CD021F">
        <w:trPr>
          <w:gridAfter w:val="5"/>
          <w:wAfter w:w="5378" w:type="dxa"/>
          <w:trHeight w:val="6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2DC2BE32" w14:textId="77777777" w:rsidR="00FE1E17" w:rsidRPr="00FE1E17" w:rsidRDefault="00FE1E17" w:rsidP="00CD021F">
            <w:pPr>
              <w:widowControl w:val="0"/>
              <w:autoSpaceDE w:val="0"/>
              <w:autoSpaceDN w:val="0"/>
              <w:adjustRightInd w:val="0"/>
              <w:rPr>
                <w:sz w:val="20"/>
              </w:rPr>
            </w:pPr>
            <w:r w:rsidRPr="00FE1E17">
              <w:rPr>
                <w:sz w:val="20"/>
              </w:rPr>
              <w:t>Расходы, связанные с оплатой налогов и сборов</w:t>
            </w:r>
          </w:p>
        </w:tc>
        <w:tc>
          <w:tcPr>
            <w:tcW w:w="1814" w:type="dxa"/>
            <w:gridSpan w:val="4"/>
            <w:tcBorders>
              <w:top w:val="single" w:sz="2" w:space="0" w:color="auto"/>
              <w:left w:val="single" w:sz="4" w:space="0" w:color="auto"/>
              <w:bottom w:val="single" w:sz="2" w:space="0" w:color="auto"/>
              <w:right w:val="single" w:sz="2" w:space="0" w:color="auto"/>
            </w:tcBorders>
          </w:tcPr>
          <w:p w14:paraId="230760B4"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6D159961" w14:textId="77777777" w:rsidR="00FE1E17" w:rsidRPr="00FE1E17" w:rsidRDefault="00FE1E17" w:rsidP="00CD021F">
            <w:pPr>
              <w:widowControl w:val="0"/>
              <w:autoSpaceDE w:val="0"/>
              <w:autoSpaceDN w:val="0"/>
              <w:adjustRightInd w:val="0"/>
              <w:jc w:val="center"/>
              <w:rPr>
                <w:sz w:val="20"/>
              </w:rPr>
            </w:pPr>
            <w:r w:rsidRPr="00FE1E17">
              <w:rPr>
                <w:sz w:val="20"/>
              </w:rPr>
              <w:t>85,27</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0A9FCB8"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445120FF" w14:textId="77777777" w:rsidR="00FE1E17" w:rsidRPr="00FE1E17" w:rsidRDefault="00FE1E17" w:rsidP="00CD021F">
            <w:pPr>
              <w:widowControl w:val="0"/>
              <w:autoSpaceDE w:val="0"/>
              <w:autoSpaceDN w:val="0"/>
              <w:adjustRightInd w:val="0"/>
              <w:jc w:val="center"/>
              <w:rPr>
                <w:sz w:val="20"/>
              </w:rPr>
            </w:pPr>
            <w:r w:rsidRPr="00FE1E17">
              <w:rPr>
                <w:sz w:val="20"/>
              </w:rPr>
              <w:t>85,27</w:t>
            </w:r>
          </w:p>
        </w:tc>
      </w:tr>
      <w:tr w:rsidR="00FE1E17" w:rsidRPr="00FE1E17" w14:paraId="28FFE11A" w14:textId="77777777" w:rsidTr="00CD021F">
        <w:trPr>
          <w:gridAfter w:val="5"/>
          <w:wAfter w:w="5378" w:type="dxa"/>
          <w:trHeight w:val="216"/>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768F6A52"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76EEC5FE" w14:textId="77777777" w:rsidR="00FE1E17" w:rsidRPr="00FE1E17" w:rsidRDefault="00FE1E17" w:rsidP="00CD021F">
            <w:pPr>
              <w:widowControl w:val="0"/>
              <w:autoSpaceDE w:val="0"/>
              <w:autoSpaceDN w:val="0"/>
              <w:adjustRightInd w:val="0"/>
              <w:jc w:val="center"/>
              <w:rPr>
                <w:sz w:val="20"/>
              </w:rPr>
            </w:pPr>
            <w:r w:rsidRPr="00FE1E17">
              <w:rPr>
                <w:sz w:val="20"/>
              </w:rPr>
              <w:t>8256,92</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412EAB5E"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367105FF" w14:textId="77777777" w:rsidR="00FE1E17" w:rsidRPr="00FE1E17" w:rsidRDefault="00FE1E17" w:rsidP="00CD021F">
            <w:pPr>
              <w:widowControl w:val="0"/>
              <w:autoSpaceDE w:val="0"/>
              <w:autoSpaceDN w:val="0"/>
              <w:adjustRightInd w:val="0"/>
              <w:jc w:val="center"/>
              <w:rPr>
                <w:sz w:val="20"/>
              </w:rPr>
            </w:pPr>
            <w:r w:rsidRPr="00FE1E17">
              <w:rPr>
                <w:sz w:val="20"/>
              </w:rPr>
              <w:t>8256,92</w:t>
            </w:r>
            <w:r w:rsidRPr="00FE1E17">
              <w:rPr>
                <w:sz w:val="20"/>
              </w:rPr>
              <w:tab/>
            </w:r>
          </w:p>
        </w:tc>
      </w:tr>
      <w:tr w:rsidR="00FE1E17" w:rsidRPr="00FE1E17" w14:paraId="0CC1FC6C"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7B6B77A3" w14:textId="77777777" w:rsidR="00FE1E17" w:rsidRPr="00FE1E17" w:rsidRDefault="00FE1E17" w:rsidP="00CD021F">
            <w:pPr>
              <w:widowControl w:val="0"/>
              <w:autoSpaceDE w:val="0"/>
              <w:autoSpaceDN w:val="0"/>
              <w:adjustRightInd w:val="0"/>
              <w:rPr>
                <w:sz w:val="20"/>
              </w:rPr>
            </w:pPr>
            <w:r w:rsidRPr="00FE1E17">
              <w:rPr>
                <w:sz w:val="20"/>
              </w:rPr>
              <w:t>Всего на период реализации программы:</w:t>
            </w:r>
          </w:p>
        </w:tc>
        <w:tc>
          <w:tcPr>
            <w:tcW w:w="960" w:type="dxa"/>
            <w:gridSpan w:val="2"/>
            <w:tcBorders>
              <w:top w:val="single" w:sz="2" w:space="0" w:color="auto"/>
              <w:left w:val="single" w:sz="2" w:space="0" w:color="auto"/>
              <w:bottom w:val="single" w:sz="2" w:space="0" w:color="auto"/>
              <w:right w:val="single" w:sz="2" w:space="0" w:color="auto"/>
            </w:tcBorders>
          </w:tcPr>
          <w:p w14:paraId="64D99635" w14:textId="0ECF98C7" w:rsidR="00FE1E17" w:rsidRPr="00FE1E17" w:rsidRDefault="003C49A6" w:rsidP="00CD021F">
            <w:pPr>
              <w:widowControl w:val="0"/>
              <w:autoSpaceDE w:val="0"/>
              <w:autoSpaceDN w:val="0"/>
              <w:adjustRightInd w:val="0"/>
              <w:jc w:val="center"/>
              <w:rPr>
                <w:sz w:val="20"/>
              </w:rPr>
            </w:pPr>
            <w:r w:rsidRPr="003C49A6">
              <w:rPr>
                <w:sz w:val="20"/>
              </w:rPr>
              <w:t>39167,81</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A6461F9"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tcPr>
          <w:p w14:paraId="480F4474" w14:textId="606A00D1" w:rsidR="00FE1E17" w:rsidRPr="00FE1E17" w:rsidRDefault="003C49A6" w:rsidP="00CD021F">
            <w:pPr>
              <w:widowControl w:val="0"/>
              <w:autoSpaceDE w:val="0"/>
              <w:autoSpaceDN w:val="0"/>
              <w:adjustRightInd w:val="0"/>
              <w:jc w:val="center"/>
              <w:rPr>
                <w:sz w:val="20"/>
              </w:rPr>
            </w:pPr>
            <w:r w:rsidRPr="003C49A6">
              <w:rPr>
                <w:sz w:val="20"/>
              </w:rPr>
              <w:t>39167,81</w:t>
            </w:r>
          </w:p>
        </w:tc>
      </w:tr>
      <w:tr w:rsidR="00FE1E17" w:rsidRPr="00FE1E17" w14:paraId="7D33F1CB"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8FD6C64" w14:textId="77777777" w:rsidR="00FE1E17" w:rsidRPr="00FE1E17" w:rsidRDefault="00FE1E17" w:rsidP="00CD021F">
            <w:pPr>
              <w:widowControl w:val="0"/>
              <w:autoSpaceDE w:val="0"/>
              <w:autoSpaceDN w:val="0"/>
              <w:adjustRightInd w:val="0"/>
              <w:jc w:val="center"/>
              <w:outlineLvl w:val="0"/>
              <w:rPr>
                <w:b/>
                <w:sz w:val="20"/>
              </w:rPr>
            </w:pPr>
            <w:r w:rsidRPr="00FE1E17">
              <w:rPr>
                <w:b/>
                <w:sz w:val="20"/>
              </w:rPr>
              <w:t>4. Мероприятия, направленные на поддержание объектов централизованных систем водоотведения в состоянии, соответствующем установленным требованиям технических регламентов</w:t>
            </w:r>
          </w:p>
        </w:tc>
      </w:tr>
      <w:tr w:rsidR="00FE1E17" w:rsidRPr="00FE1E17" w14:paraId="6362DF04" w14:textId="77777777" w:rsidTr="00CD021F">
        <w:trPr>
          <w:gridAfter w:val="5"/>
          <w:wAfter w:w="5378" w:type="dxa"/>
          <w:trHeight w:val="360"/>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CD00529" w14:textId="77777777" w:rsidR="00FE1E17" w:rsidRPr="00FE1E17" w:rsidRDefault="00FE1E17" w:rsidP="00CD021F">
            <w:pPr>
              <w:widowControl w:val="0"/>
              <w:autoSpaceDE w:val="0"/>
              <w:autoSpaceDN w:val="0"/>
              <w:adjustRightInd w:val="0"/>
              <w:outlineLvl w:val="1"/>
              <w:rPr>
                <w:sz w:val="20"/>
              </w:rPr>
            </w:pPr>
            <w:r w:rsidRPr="00FE1E17">
              <w:rPr>
                <w:sz w:val="20"/>
              </w:rPr>
              <w:t xml:space="preserve">  </w:t>
            </w:r>
            <w:r w:rsidRPr="00FE1E17">
              <w:rPr>
                <w:i/>
                <w:sz w:val="20"/>
              </w:rPr>
              <w:t>4.1. Перечень мероприятий по ремонту объектов централизованных систем водоотведения</w:t>
            </w:r>
            <w:r w:rsidRPr="00FE1E17">
              <w:rPr>
                <w:sz w:val="20"/>
              </w:rPr>
              <w:t xml:space="preserve">                 </w:t>
            </w:r>
          </w:p>
        </w:tc>
      </w:tr>
      <w:tr w:rsidR="00FE1E17" w:rsidRPr="00FE1E17" w14:paraId="0FA9A6F8" w14:textId="77777777" w:rsidTr="00CD021F">
        <w:trPr>
          <w:gridAfter w:val="5"/>
          <w:wAfter w:w="5378" w:type="dxa"/>
          <w:trHeight w:val="223"/>
          <w:tblCellSpacing w:w="5" w:type="nil"/>
        </w:trPr>
        <w:tc>
          <w:tcPr>
            <w:tcW w:w="2864" w:type="dxa"/>
            <w:gridSpan w:val="2"/>
            <w:vMerge w:val="restart"/>
            <w:tcBorders>
              <w:top w:val="single" w:sz="2" w:space="0" w:color="auto"/>
              <w:left w:val="single" w:sz="2" w:space="0" w:color="auto"/>
              <w:right w:val="single" w:sz="2" w:space="0" w:color="auto"/>
            </w:tcBorders>
          </w:tcPr>
          <w:p w14:paraId="63129696" w14:textId="77777777" w:rsidR="00FE1E17" w:rsidRPr="00FE1E17" w:rsidRDefault="00FE1E17" w:rsidP="00CD021F">
            <w:pPr>
              <w:widowControl w:val="0"/>
              <w:autoSpaceDE w:val="0"/>
              <w:autoSpaceDN w:val="0"/>
              <w:adjustRightInd w:val="0"/>
              <w:rPr>
                <w:sz w:val="20"/>
              </w:rPr>
            </w:pPr>
            <w:r w:rsidRPr="00FE1E17">
              <w:rPr>
                <w:sz w:val="20"/>
              </w:rPr>
              <w:t xml:space="preserve">      Наименование мероприятий      </w:t>
            </w:r>
          </w:p>
        </w:tc>
        <w:tc>
          <w:tcPr>
            <w:tcW w:w="1814" w:type="dxa"/>
            <w:gridSpan w:val="4"/>
            <w:vMerge w:val="restart"/>
            <w:tcBorders>
              <w:top w:val="single" w:sz="2" w:space="0" w:color="auto"/>
              <w:left w:val="single" w:sz="2" w:space="0" w:color="auto"/>
              <w:right w:val="single" w:sz="2" w:space="0" w:color="auto"/>
            </w:tcBorders>
          </w:tcPr>
          <w:p w14:paraId="5B27D52D" w14:textId="77777777" w:rsidR="00FE1E17" w:rsidRPr="00FE1E17" w:rsidRDefault="00FE1E17" w:rsidP="00CD021F">
            <w:pPr>
              <w:widowControl w:val="0"/>
              <w:autoSpaceDE w:val="0"/>
              <w:autoSpaceDN w:val="0"/>
              <w:adjustRightInd w:val="0"/>
              <w:jc w:val="center"/>
              <w:rPr>
                <w:sz w:val="20"/>
              </w:rPr>
            </w:pPr>
            <w:r w:rsidRPr="00FE1E17">
              <w:rPr>
                <w:sz w:val="20"/>
              </w:rPr>
              <w:t>График реализации мероприятия</w:t>
            </w:r>
          </w:p>
        </w:tc>
        <w:tc>
          <w:tcPr>
            <w:tcW w:w="2094" w:type="dxa"/>
            <w:gridSpan w:val="5"/>
            <w:tcBorders>
              <w:top w:val="single" w:sz="2" w:space="0" w:color="auto"/>
              <w:left w:val="single" w:sz="2" w:space="0" w:color="auto"/>
              <w:bottom w:val="single" w:sz="2" w:space="0" w:color="auto"/>
              <w:right w:val="single" w:sz="2" w:space="0" w:color="auto"/>
            </w:tcBorders>
          </w:tcPr>
          <w:p w14:paraId="222A13A3" w14:textId="77777777" w:rsidR="00FE1E17" w:rsidRPr="00FE1E17" w:rsidRDefault="00FE1E17" w:rsidP="00CD021F">
            <w:pPr>
              <w:widowControl w:val="0"/>
              <w:autoSpaceDE w:val="0"/>
              <w:autoSpaceDN w:val="0"/>
              <w:adjustRightInd w:val="0"/>
              <w:rPr>
                <w:sz w:val="20"/>
              </w:rPr>
            </w:pPr>
            <w:r w:rsidRPr="00FE1E17">
              <w:rPr>
                <w:sz w:val="20"/>
              </w:rPr>
              <w:t xml:space="preserve">Источники финансирования, тыс. руб.        </w:t>
            </w:r>
          </w:p>
        </w:tc>
        <w:tc>
          <w:tcPr>
            <w:tcW w:w="2868" w:type="dxa"/>
            <w:gridSpan w:val="3"/>
            <w:vMerge w:val="restart"/>
            <w:tcBorders>
              <w:top w:val="single" w:sz="2" w:space="0" w:color="auto"/>
              <w:left w:val="single" w:sz="2" w:space="0" w:color="auto"/>
              <w:bottom w:val="single" w:sz="2" w:space="0" w:color="auto"/>
              <w:right w:val="single" w:sz="2" w:space="0" w:color="auto"/>
            </w:tcBorders>
          </w:tcPr>
          <w:p w14:paraId="43402A75" w14:textId="77777777" w:rsidR="00FE1E17" w:rsidRPr="00FE1E17" w:rsidRDefault="00FE1E17" w:rsidP="00CD021F">
            <w:pPr>
              <w:widowControl w:val="0"/>
              <w:autoSpaceDE w:val="0"/>
              <w:autoSpaceDN w:val="0"/>
              <w:adjustRightInd w:val="0"/>
              <w:rPr>
                <w:sz w:val="20"/>
              </w:rPr>
            </w:pPr>
            <w:r w:rsidRPr="00FE1E17">
              <w:rPr>
                <w:sz w:val="20"/>
              </w:rPr>
              <w:t xml:space="preserve">Всего сумма, тыс. руб.  </w:t>
            </w:r>
          </w:p>
        </w:tc>
      </w:tr>
      <w:tr w:rsidR="00FE1E17" w:rsidRPr="00FE1E17" w14:paraId="03B674F0" w14:textId="77777777" w:rsidTr="00CD021F">
        <w:trPr>
          <w:gridAfter w:val="5"/>
          <w:wAfter w:w="5378" w:type="dxa"/>
          <w:trHeight w:val="255"/>
          <w:tblCellSpacing w:w="5" w:type="nil"/>
        </w:trPr>
        <w:tc>
          <w:tcPr>
            <w:tcW w:w="2864" w:type="dxa"/>
            <w:gridSpan w:val="2"/>
            <w:vMerge/>
            <w:tcBorders>
              <w:left w:val="single" w:sz="2" w:space="0" w:color="auto"/>
              <w:bottom w:val="single" w:sz="2" w:space="0" w:color="auto"/>
              <w:right w:val="single" w:sz="2" w:space="0" w:color="auto"/>
            </w:tcBorders>
          </w:tcPr>
          <w:p w14:paraId="7A77311C" w14:textId="77777777" w:rsidR="00FE1E17" w:rsidRPr="00FE1E17" w:rsidRDefault="00FE1E17" w:rsidP="00CD021F">
            <w:pPr>
              <w:widowControl w:val="0"/>
              <w:autoSpaceDE w:val="0"/>
              <w:autoSpaceDN w:val="0"/>
              <w:adjustRightInd w:val="0"/>
              <w:ind w:firstLine="540"/>
              <w:jc w:val="both"/>
              <w:rPr>
                <w:sz w:val="20"/>
              </w:rPr>
            </w:pPr>
          </w:p>
        </w:tc>
        <w:tc>
          <w:tcPr>
            <w:tcW w:w="1814" w:type="dxa"/>
            <w:gridSpan w:val="4"/>
            <w:vMerge/>
            <w:tcBorders>
              <w:left w:val="single" w:sz="2" w:space="0" w:color="auto"/>
              <w:bottom w:val="single" w:sz="2" w:space="0" w:color="auto"/>
              <w:right w:val="single" w:sz="2" w:space="0" w:color="auto"/>
            </w:tcBorders>
          </w:tcPr>
          <w:p w14:paraId="49A40824" w14:textId="77777777" w:rsidR="00FE1E17" w:rsidRPr="00FE1E17" w:rsidRDefault="00FE1E17" w:rsidP="00CD021F">
            <w:pPr>
              <w:widowControl w:val="0"/>
              <w:autoSpaceDE w:val="0"/>
              <w:autoSpaceDN w:val="0"/>
              <w:adjustRightInd w:val="0"/>
              <w:ind w:firstLine="540"/>
              <w:jc w:val="both"/>
              <w:rPr>
                <w:sz w:val="20"/>
              </w:rPr>
            </w:pPr>
          </w:p>
        </w:tc>
        <w:tc>
          <w:tcPr>
            <w:tcW w:w="960" w:type="dxa"/>
            <w:gridSpan w:val="2"/>
            <w:tcBorders>
              <w:top w:val="single" w:sz="2" w:space="0" w:color="auto"/>
              <w:left w:val="single" w:sz="2" w:space="0" w:color="auto"/>
              <w:bottom w:val="single" w:sz="2" w:space="0" w:color="auto"/>
              <w:right w:val="single" w:sz="2" w:space="0" w:color="auto"/>
            </w:tcBorders>
          </w:tcPr>
          <w:p w14:paraId="34D9286B"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w:t>
            </w:r>
          </w:p>
        </w:tc>
        <w:tc>
          <w:tcPr>
            <w:tcW w:w="1134" w:type="dxa"/>
            <w:gridSpan w:val="3"/>
            <w:tcBorders>
              <w:top w:val="single" w:sz="2" w:space="0" w:color="auto"/>
              <w:left w:val="single" w:sz="2" w:space="0" w:color="auto"/>
              <w:bottom w:val="single" w:sz="2" w:space="0" w:color="auto"/>
              <w:right w:val="single" w:sz="2" w:space="0" w:color="auto"/>
            </w:tcBorders>
          </w:tcPr>
          <w:p w14:paraId="09F05476" w14:textId="77777777" w:rsidR="00FE1E17" w:rsidRPr="00FE1E17" w:rsidRDefault="00FE1E17" w:rsidP="00CD021F">
            <w:pPr>
              <w:widowControl w:val="0"/>
              <w:autoSpaceDE w:val="0"/>
              <w:autoSpaceDN w:val="0"/>
              <w:adjustRightInd w:val="0"/>
              <w:rPr>
                <w:sz w:val="20"/>
              </w:rPr>
            </w:pPr>
            <w:r w:rsidRPr="00FE1E17">
              <w:rPr>
                <w:sz w:val="20"/>
              </w:rPr>
              <w:t xml:space="preserve">  Другие   </w:t>
            </w:r>
          </w:p>
          <w:p w14:paraId="63E4E032" w14:textId="77777777" w:rsidR="00FE1E17" w:rsidRPr="00FE1E17" w:rsidRDefault="00FE1E17" w:rsidP="00CD021F">
            <w:pPr>
              <w:widowControl w:val="0"/>
              <w:autoSpaceDE w:val="0"/>
              <w:autoSpaceDN w:val="0"/>
              <w:adjustRightInd w:val="0"/>
              <w:rPr>
                <w:sz w:val="20"/>
              </w:rPr>
            </w:pPr>
            <w:r w:rsidRPr="00FE1E17">
              <w:rPr>
                <w:sz w:val="20"/>
              </w:rPr>
              <w:t xml:space="preserve"> источники </w:t>
            </w:r>
          </w:p>
        </w:tc>
        <w:tc>
          <w:tcPr>
            <w:tcW w:w="2868" w:type="dxa"/>
            <w:gridSpan w:val="3"/>
            <w:vMerge/>
            <w:tcBorders>
              <w:top w:val="single" w:sz="2" w:space="0" w:color="auto"/>
              <w:left w:val="single" w:sz="2" w:space="0" w:color="auto"/>
              <w:bottom w:val="single" w:sz="2" w:space="0" w:color="auto"/>
              <w:right w:val="single" w:sz="2" w:space="0" w:color="auto"/>
            </w:tcBorders>
          </w:tcPr>
          <w:p w14:paraId="5E79DA3E" w14:textId="77777777" w:rsidR="00FE1E17" w:rsidRPr="00FE1E17" w:rsidRDefault="00FE1E17" w:rsidP="00CD021F">
            <w:pPr>
              <w:widowControl w:val="0"/>
              <w:autoSpaceDE w:val="0"/>
              <w:autoSpaceDN w:val="0"/>
              <w:adjustRightInd w:val="0"/>
              <w:rPr>
                <w:sz w:val="20"/>
              </w:rPr>
            </w:pPr>
          </w:p>
        </w:tc>
      </w:tr>
      <w:tr w:rsidR="00FE1E17" w:rsidRPr="00FE1E17" w14:paraId="5E5CC848" w14:textId="77777777" w:rsidTr="00CD021F">
        <w:trPr>
          <w:gridAfter w:val="5"/>
          <w:wAfter w:w="5378" w:type="dxa"/>
          <w:trHeight w:val="183"/>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9B0CAB2"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w:t>
            </w:r>
            <w:r w:rsidRPr="00FE1E17">
              <w:rPr>
                <w:sz w:val="20"/>
                <w:lang w:val="en-US"/>
              </w:rPr>
              <w:t>2</w:t>
            </w:r>
            <w:r w:rsidRPr="00FE1E17">
              <w:rPr>
                <w:sz w:val="20"/>
              </w:rPr>
              <w:t>6 по 31.12.20</w:t>
            </w:r>
            <w:r w:rsidRPr="00FE1E17">
              <w:rPr>
                <w:sz w:val="20"/>
                <w:lang w:val="en-US"/>
              </w:rPr>
              <w:t>2</w:t>
            </w:r>
            <w:r w:rsidRPr="00FE1E17">
              <w:rPr>
                <w:sz w:val="20"/>
              </w:rPr>
              <w:t>6</w:t>
            </w:r>
          </w:p>
        </w:tc>
      </w:tr>
      <w:tr w:rsidR="00FE1E17" w:rsidRPr="00FE1E17" w14:paraId="187A9A0E"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287C6626" w14:textId="77777777" w:rsidR="00FE1E17" w:rsidRPr="00FE1E17" w:rsidRDefault="00FE1E17" w:rsidP="00CD021F">
            <w:pPr>
              <w:widowControl w:val="0"/>
              <w:autoSpaceDE w:val="0"/>
              <w:autoSpaceDN w:val="0"/>
              <w:adjustRightInd w:val="0"/>
              <w:rPr>
                <w:sz w:val="20"/>
              </w:rPr>
            </w:pPr>
            <w:r w:rsidRPr="00FE1E17">
              <w:rPr>
                <w:sz w:val="20"/>
              </w:rPr>
              <w:t>Расходы на текущий</w:t>
            </w:r>
          </w:p>
          <w:p w14:paraId="47677A2C"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p>
        </w:tc>
        <w:tc>
          <w:tcPr>
            <w:tcW w:w="1814" w:type="dxa"/>
            <w:gridSpan w:val="4"/>
            <w:tcBorders>
              <w:top w:val="single" w:sz="2" w:space="0" w:color="auto"/>
              <w:left w:val="single" w:sz="2" w:space="0" w:color="auto"/>
              <w:bottom w:val="single" w:sz="2" w:space="0" w:color="auto"/>
              <w:right w:val="single" w:sz="2" w:space="0" w:color="auto"/>
            </w:tcBorders>
          </w:tcPr>
          <w:p w14:paraId="67C6D6EE"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52304658" w14:textId="77777777" w:rsidR="00FE1E17" w:rsidRPr="00FE1E17" w:rsidRDefault="00FE1E17" w:rsidP="00CD021F">
            <w:pPr>
              <w:widowControl w:val="0"/>
              <w:autoSpaceDE w:val="0"/>
              <w:autoSpaceDN w:val="0"/>
              <w:adjustRightInd w:val="0"/>
              <w:jc w:val="center"/>
              <w:rPr>
                <w:sz w:val="20"/>
              </w:rPr>
            </w:pPr>
            <w:r w:rsidRPr="00FE1E17">
              <w:rPr>
                <w:sz w:val="20"/>
              </w:rPr>
              <w:t>240,00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1078EAA"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39F8CA6D" w14:textId="77777777" w:rsidR="00FE1E17" w:rsidRPr="00FE1E17" w:rsidRDefault="00FE1E17" w:rsidP="00CD021F">
            <w:pPr>
              <w:widowControl w:val="0"/>
              <w:autoSpaceDE w:val="0"/>
              <w:autoSpaceDN w:val="0"/>
              <w:adjustRightInd w:val="0"/>
              <w:jc w:val="center"/>
              <w:rPr>
                <w:sz w:val="20"/>
              </w:rPr>
            </w:pPr>
            <w:r w:rsidRPr="00FE1E17">
              <w:rPr>
                <w:sz w:val="20"/>
              </w:rPr>
              <w:t>240,00</w:t>
            </w:r>
          </w:p>
        </w:tc>
      </w:tr>
      <w:tr w:rsidR="00FE1E17" w:rsidRPr="00FE1E17" w14:paraId="0EEA59C1"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3274D87D"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капитальный </w:t>
            </w:r>
          </w:p>
          <w:p w14:paraId="47A1FF3D"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2CC99A1B"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D29DA9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9B2E7EE"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3F788DF2"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0B5576C"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F81F69D" w14:textId="77777777" w:rsidR="00FE1E17" w:rsidRPr="00FE1E17" w:rsidRDefault="00FE1E17" w:rsidP="00CD021F">
            <w:pPr>
              <w:widowControl w:val="0"/>
              <w:autoSpaceDE w:val="0"/>
              <w:autoSpaceDN w:val="0"/>
              <w:adjustRightInd w:val="0"/>
              <w:rPr>
                <w:sz w:val="20"/>
              </w:rPr>
            </w:pPr>
            <w:r w:rsidRPr="00FE1E17">
              <w:rPr>
                <w:sz w:val="20"/>
              </w:rPr>
              <w:t>Расходы на оплату труда ремонтного персонала, в том числе налоги и сборы</w:t>
            </w:r>
          </w:p>
        </w:tc>
        <w:tc>
          <w:tcPr>
            <w:tcW w:w="1814" w:type="dxa"/>
            <w:gridSpan w:val="4"/>
            <w:tcBorders>
              <w:top w:val="single" w:sz="2" w:space="0" w:color="auto"/>
              <w:left w:val="single" w:sz="2" w:space="0" w:color="auto"/>
              <w:bottom w:val="single" w:sz="2" w:space="0" w:color="auto"/>
              <w:right w:val="single" w:sz="2" w:space="0" w:color="auto"/>
            </w:tcBorders>
          </w:tcPr>
          <w:p w14:paraId="47DEB309"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5873D7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04E7005"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0C2C75F1"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1FADAD3"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67E79EE7"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01.01.2026 по 31.12.2026                              </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3BC7E780" w14:textId="77777777" w:rsidR="00FE1E17" w:rsidRPr="00FE1E17" w:rsidRDefault="00FE1E17" w:rsidP="00CD021F">
            <w:pPr>
              <w:widowControl w:val="0"/>
              <w:autoSpaceDE w:val="0"/>
              <w:autoSpaceDN w:val="0"/>
              <w:adjustRightInd w:val="0"/>
              <w:jc w:val="center"/>
              <w:rPr>
                <w:sz w:val="20"/>
              </w:rPr>
            </w:pPr>
            <w:r w:rsidRPr="00FE1E17">
              <w:rPr>
                <w:sz w:val="20"/>
              </w:rPr>
              <w:t>240,00</w:t>
            </w:r>
          </w:p>
        </w:tc>
        <w:tc>
          <w:tcPr>
            <w:tcW w:w="1134" w:type="dxa"/>
            <w:gridSpan w:val="3"/>
            <w:tcBorders>
              <w:top w:val="single" w:sz="2" w:space="0" w:color="auto"/>
              <w:left w:val="single" w:sz="2" w:space="0" w:color="auto"/>
              <w:bottom w:val="single" w:sz="2" w:space="0" w:color="auto"/>
              <w:right w:val="single" w:sz="2" w:space="0" w:color="auto"/>
            </w:tcBorders>
          </w:tcPr>
          <w:p w14:paraId="7F08DC55" w14:textId="77777777" w:rsidR="00FE1E17" w:rsidRPr="00FE1E17" w:rsidRDefault="00FE1E17" w:rsidP="00CD021F">
            <w:pPr>
              <w:widowControl w:val="0"/>
              <w:autoSpaceDE w:val="0"/>
              <w:autoSpaceDN w:val="0"/>
              <w:adjustRightInd w:val="0"/>
              <w:rPr>
                <w:sz w:val="20"/>
              </w:rPr>
            </w:pPr>
            <w:r w:rsidRPr="00FE1E17">
              <w:rPr>
                <w:sz w:val="20"/>
              </w:rPr>
              <w:t xml:space="preserve">            -</w:t>
            </w:r>
          </w:p>
        </w:tc>
        <w:tc>
          <w:tcPr>
            <w:tcW w:w="2868" w:type="dxa"/>
            <w:gridSpan w:val="3"/>
            <w:tcBorders>
              <w:top w:val="single" w:sz="2" w:space="0" w:color="auto"/>
              <w:left w:val="single" w:sz="2" w:space="0" w:color="auto"/>
              <w:bottom w:val="single" w:sz="2" w:space="0" w:color="auto"/>
              <w:right w:val="single" w:sz="2" w:space="0" w:color="auto"/>
            </w:tcBorders>
          </w:tcPr>
          <w:p w14:paraId="11F9A9FC" w14:textId="77777777" w:rsidR="00FE1E17" w:rsidRPr="00FE1E17" w:rsidRDefault="00FE1E17" w:rsidP="00CD021F">
            <w:pPr>
              <w:widowControl w:val="0"/>
              <w:autoSpaceDE w:val="0"/>
              <w:autoSpaceDN w:val="0"/>
              <w:adjustRightInd w:val="0"/>
              <w:jc w:val="center"/>
              <w:rPr>
                <w:sz w:val="20"/>
              </w:rPr>
            </w:pPr>
            <w:r w:rsidRPr="00FE1E17">
              <w:rPr>
                <w:sz w:val="20"/>
              </w:rPr>
              <w:t>240,00</w:t>
            </w:r>
          </w:p>
        </w:tc>
      </w:tr>
      <w:tr w:rsidR="00FE1E17" w:rsidRPr="00FE1E17" w14:paraId="2A4F1D56"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7FA9A5EB"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01.01.2027 по 31.12.2027</w:t>
            </w:r>
          </w:p>
        </w:tc>
      </w:tr>
      <w:tr w:rsidR="00FE1E17" w:rsidRPr="00FE1E17" w14:paraId="14594C28"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3825348C" w14:textId="77777777" w:rsidR="00FE1E17" w:rsidRPr="00FE1E17" w:rsidRDefault="00FE1E17" w:rsidP="00CD021F">
            <w:pPr>
              <w:widowControl w:val="0"/>
              <w:autoSpaceDE w:val="0"/>
              <w:autoSpaceDN w:val="0"/>
              <w:adjustRightInd w:val="0"/>
              <w:rPr>
                <w:sz w:val="20"/>
              </w:rPr>
            </w:pPr>
            <w:r w:rsidRPr="00FE1E17">
              <w:rPr>
                <w:sz w:val="20"/>
              </w:rPr>
              <w:t>Расходы на текущий</w:t>
            </w:r>
          </w:p>
          <w:p w14:paraId="065DC391"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4" w:space="0" w:color="auto"/>
              <w:left w:val="single" w:sz="4" w:space="0" w:color="auto"/>
              <w:bottom w:val="single" w:sz="4" w:space="0" w:color="auto"/>
              <w:right w:val="single" w:sz="4" w:space="0" w:color="auto"/>
            </w:tcBorders>
          </w:tcPr>
          <w:p w14:paraId="562449F2"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4935B290" w14:textId="77777777" w:rsidR="00FE1E17" w:rsidRPr="00FE1E17" w:rsidRDefault="00FE1E17" w:rsidP="00CD021F">
            <w:pPr>
              <w:widowControl w:val="0"/>
              <w:autoSpaceDE w:val="0"/>
              <w:autoSpaceDN w:val="0"/>
              <w:adjustRightInd w:val="0"/>
              <w:jc w:val="center"/>
              <w:rPr>
                <w:sz w:val="20"/>
              </w:rPr>
            </w:pPr>
            <w:r w:rsidRPr="00FE1E17">
              <w:rPr>
                <w:sz w:val="20"/>
              </w:rPr>
              <w:t>247,10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C101C8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01221A58" w14:textId="77777777" w:rsidR="00FE1E17" w:rsidRPr="00FE1E17" w:rsidRDefault="00FE1E17" w:rsidP="00CD021F">
            <w:pPr>
              <w:widowControl w:val="0"/>
              <w:autoSpaceDE w:val="0"/>
              <w:autoSpaceDN w:val="0"/>
              <w:adjustRightInd w:val="0"/>
              <w:jc w:val="center"/>
              <w:rPr>
                <w:sz w:val="20"/>
              </w:rPr>
            </w:pPr>
            <w:r w:rsidRPr="00FE1E17">
              <w:rPr>
                <w:sz w:val="20"/>
              </w:rPr>
              <w:t>247,10</w:t>
            </w:r>
          </w:p>
        </w:tc>
      </w:tr>
      <w:tr w:rsidR="00FE1E17" w:rsidRPr="00FE1E17" w14:paraId="22AC251E"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0CB5820"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капитальный </w:t>
            </w:r>
          </w:p>
          <w:p w14:paraId="54008E71"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4" w:space="0" w:color="auto"/>
              <w:left w:val="single" w:sz="4" w:space="0" w:color="auto"/>
              <w:bottom w:val="single" w:sz="4" w:space="0" w:color="auto"/>
              <w:right w:val="single" w:sz="4" w:space="0" w:color="auto"/>
            </w:tcBorders>
          </w:tcPr>
          <w:p w14:paraId="346559DF"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2F358B2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3428AB3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73D387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27FC0D6"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118BB5A" w14:textId="77777777" w:rsidR="00FE1E17" w:rsidRPr="00FE1E17" w:rsidRDefault="00FE1E17" w:rsidP="00CD021F">
            <w:pPr>
              <w:widowControl w:val="0"/>
              <w:autoSpaceDE w:val="0"/>
              <w:autoSpaceDN w:val="0"/>
              <w:adjustRightInd w:val="0"/>
              <w:rPr>
                <w:sz w:val="20"/>
              </w:rPr>
            </w:pPr>
            <w:r w:rsidRPr="00FE1E17">
              <w:rPr>
                <w:sz w:val="20"/>
              </w:rPr>
              <w:t>Расходы на оплату труда ремонтного персонала, в том числе налоги и сборы</w:t>
            </w:r>
          </w:p>
        </w:tc>
        <w:tc>
          <w:tcPr>
            <w:tcW w:w="1814" w:type="dxa"/>
            <w:gridSpan w:val="4"/>
            <w:tcBorders>
              <w:top w:val="single" w:sz="4" w:space="0" w:color="auto"/>
              <w:left w:val="single" w:sz="4" w:space="0" w:color="auto"/>
              <w:bottom w:val="single" w:sz="4" w:space="0" w:color="auto"/>
              <w:right w:val="single" w:sz="4" w:space="0" w:color="auto"/>
            </w:tcBorders>
          </w:tcPr>
          <w:p w14:paraId="6CD84229"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vAlign w:val="center"/>
          </w:tcPr>
          <w:p w14:paraId="3F6F104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2CFAD7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43D660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5F115C19" w14:textId="77777777" w:rsidTr="00CD021F">
        <w:trPr>
          <w:gridAfter w:val="5"/>
          <w:wAfter w:w="5378" w:type="dxa"/>
          <w:tblCellSpacing w:w="5" w:type="nil"/>
        </w:trPr>
        <w:tc>
          <w:tcPr>
            <w:tcW w:w="4678" w:type="dxa"/>
            <w:gridSpan w:val="6"/>
            <w:tcBorders>
              <w:top w:val="single" w:sz="4" w:space="0" w:color="auto"/>
              <w:left w:val="single" w:sz="2" w:space="0" w:color="auto"/>
              <w:bottom w:val="single" w:sz="2" w:space="0" w:color="auto"/>
              <w:right w:val="single" w:sz="2" w:space="0" w:color="auto"/>
            </w:tcBorders>
          </w:tcPr>
          <w:p w14:paraId="4A157E40"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01.01.2027 по 31.12.2027                             </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3599330B" w14:textId="77777777" w:rsidR="00FE1E17" w:rsidRPr="00FE1E17" w:rsidRDefault="00FE1E17" w:rsidP="00CD021F">
            <w:pPr>
              <w:widowControl w:val="0"/>
              <w:autoSpaceDE w:val="0"/>
              <w:autoSpaceDN w:val="0"/>
              <w:adjustRightInd w:val="0"/>
              <w:jc w:val="center"/>
              <w:rPr>
                <w:sz w:val="20"/>
              </w:rPr>
            </w:pPr>
            <w:r w:rsidRPr="00FE1E17">
              <w:rPr>
                <w:sz w:val="20"/>
              </w:rPr>
              <w:t>247,10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1480603"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31B72D6" w14:textId="77777777" w:rsidR="00FE1E17" w:rsidRPr="00FE1E17" w:rsidRDefault="00FE1E17" w:rsidP="00CD021F">
            <w:pPr>
              <w:widowControl w:val="0"/>
              <w:autoSpaceDE w:val="0"/>
              <w:autoSpaceDN w:val="0"/>
              <w:adjustRightInd w:val="0"/>
              <w:jc w:val="center"/>
              <w:rPr>
                <w:sz w:val="20"/>
              </w:rPr>
            </w:pPr>
            <w:r w:rsidRPr="00FE1E17">
              <w:rPr>
                <w:sz w:val="20"/>
              </w:rPr>
              <w:t>247,10</w:t>
            </w:r>
          </w:p>
        </w:tc>
      </w:tr>
      <w:tr w:rsidR="00FE1E17" w:rsidRPr="00FE1E17" w14:paraId="03B8BC5B" w14:textId="77777777" w:rsidTr="00CD021F">
        <w:trPr>
          <w:gridAfter w:val="5"/>
          <w:wAfter w:w="5378" w:type="dxa"/>
          <w:trHeight w:val="178"/>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38071B8D"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01.01.2028 по 31.12.2028</w:t>
            </w:r>
          </w:p>
        </w:tc>
      </w:tr>
      <w:tr w:rsidR="00FE1E17" w:rsidRPr="00FE1E17" w14:paraId="218B63FF"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11E9126" w14:textId="77777777" w:rsidR="00FE1E17" w:rsidRPr="00FE1E17" w:rsidRDefault="00FE1E17" w:rsidP="00CD021F">
            <w:pPr>
              <w:widowControl w:val="0"/>
              <w:autoSpaceDE w:val="0"/>
              <w:autoSpaceDN w:val="0"/>
              <w:adjustRightInd w:val="0"/>
              <w:rPr>
                <w:sz w:val="20"/>
              </w:rPr>
            </w:pPr>
            <w:r w:rsidRPr="00FE1E17">
              <w:rPr>
                <w:sz w:val="20"/>
              </w:rPr>
              <w:t>Расходы на текущий</w:t>
            </w:r>
          </w:p>
          <w:p w14:paraId="6CB35171"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lastRenderedPageBreak/>
              <w:tab/>
            </w:r>
          </w:p>
        </w:tc>
        <w:tc>
          <w:tcPr>
            <w:tcW w:w="1814" w:type="dxa"/>
            <w:gridSpan w:val="4"/>
            <w:tcBorders>
              <w:top w:val="single" w:sz="2" w:space="0" w:color="auto"/>
              <w:left w:val="single" w:sz="2" w:space="0" w:color="auto"/>
              <w:bottom w:val="single" w:sz="2" w:space="0" w:color="auto"/>
              <w:right w:val="single" w:sz="2" w:space="0" w:color="auto"/>
            </w:tcBorders>
          </w:tcPr>
          <w:p w14:paraId="364858CF" w14:textId="77777777" w:rsidR="00FE1E17" w:rsidRPr="00FE1E17" w:rsidRDefault="00FE1E17" w:rsidP="00CD021F">
            <w:pPr>
              <w:jc w:val="center"/>
              <w:rPr>
                <w:sz w:val="20"/>
              </w:rPr>
            </w:pPr>
            <w:r w:rsidRPr="00FE1E17">
              <w:rPr>
                <w:sz w:val="20"/>
              </w:rPr>
              <w:lastRenderedPageBreak/>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083C150" w14:textId="77777777" w:rsidR="00FE1E17" w:rsidRPr="00FE1E17" w:rsidRDefault="00FE1E17" w:rsidP="00CD021F">
            <w:pPr>
              <w:widowControl w:val="0"/>
              <w:autoSpaceDE w:val="0"/>
              <w:autoSpaceDN w:val="0"/>
              <w:adjustRightInd w:val="0"/>
              <w:jc w:val="center"/>
              <w:rPr>
                <w:sz w:val="20"/>
              </w:rPr>
            </w:pPr>
            <w:r w:rsidRPr="00FE1E17">
              <w:rPr>
                <w:sz w:val="20"/>
              </w:rPr>
              <w:t>254,42</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99BD1D0"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9CCD16F" w14:textId="77777777" w:rsidR="00FE1E17" w:rsidRPr="00FE1E17" w:rsidRDefault="00FE1E17" w:rsidP="00CD021F">
            <w:pPr>
              <w:widowControl w:val="0"/>
              <w:autoSpaceDE w:val="0"/>
              <w:autoSpaceDN w:val="0"/>
              <w:adjustRightInd w:val="0"/>
              <w:jc w:val="center"/>
              <w:rPr>
                <w:sz w:val="20"/>
              </w:rPr>
            </w:pPr>
            <w:r w:rsidRPr="00FE1E17">
              <w:rPr>
                <w:sz w:val="20"/>
              </w:rPr>
              <w:t>254,42</w:t>
            </w:r>
          </w:p>
        </w:tc>
      </w:tr>
      <w:tr w:rsidR="00FE1E17" w:rsidRPr="00FE1E17" w14:paraId="339D081B"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7B87EADA" w14:textId="77777777" w:rsidR="00FE1E17" w:rsidRPr="00FE1E17" w:rsidRDefault="00FE1E17" w:rsidP="00CD021F">
            <w:pPr>
              <w:widowControl w:val="0"/>
              <w:autoSpaceDE w:val="0"/>
              <w:autoSpaceDN w:val="0"/>
              <w:adjustRightInd w:val="0"/>
              <w:rPr>
                <w:sz w:val="20"/>
              </w:rPr>
            </w:pPr>
            <w:r w:rsidRPr="00FE1E17">
              <w:rPr>
                <w:sz w:val="20"/>
              </w:rPr>
              <w:lastRenderedPageBreak/>
              <w:t xml:space="preserve">Расходы на капитальный </w:t>
            </w:r>
          </w:p>
          <w:p w14:paraId="28499665"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2A1B7B6E"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7B5B038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DA3205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261CA2C4"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C843DC5"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2A4CB18D" w14:textId="77777777" w:rsidR="00FE1E17" w:rsidRPr="00FE1E17" w:rsidRDefault="00FE1E17" w:rsidP="00CD021F">
            <w:pPr>
              <w:widowControl w:val="0"/>
              <w:autoSpaceDE w:val="0"/>
              <w:autoSpaceDN w:val="0"/>
              <w:adjustRightInd w:val="0"/>
              <w:rPr>
                <w:sz w:val="20"/>
              </w:rPr>
            </w:pPr>
            <w:r w:rsidRPr="00FE1E17">
              <w:rPr>
                <w:sz w:val="20"/>
              </w:rPr>
              <w:t>Расходы на оплату труда ремонтного персонала, в том числе налоги и сборы</w:t>
            </w:r>
          </w:p>
        </w:tc>
        <w:tc>
          <w:tcPr>
            <w:tcW w:w="1814" w:type="dxa"/>
            <w:gridSpan w:val="4"/>
            <w:tcBorders>
              <w:top w:val="single" w:sz="2" w:space="0" w:color="auto"/>
              <w:left w:val="single" w:sz="2" w:space="0" w:color="auto"/>
              <w:bottom w:val="single" w:sz="2" w:space="0" w:color="auto"/>
              <w:right w:val="single" w:sz="2" w:space="0" w:color="auto"/>
            </w:tcBorders>
          </w:tcPr>
          <w:p w14:paraId="5B443B79"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63AA753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1D5F73CF"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71EA81D8"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C548BDB"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0842839D"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01.01.2028 по 31.12.2028</w:t>
            </w:r>
          </w:p>
        </w:tc>
        <w:tc>
          <w:tcPr>
            <w:tcW w:w="960" w:type="dxa"/>
            <w:gridSpan w:val="2"/>
            <w:tcBorders>
              <w:top w:val="single" w:sz="2" w:space="0" w:color="auto"/>
              <w:left w:val="single" w:sz="2" w:space="0" w:color="auto"/>
              <w:bottom w:val="single" w:sz="2" w:space="0" w:color="auto"/>
              <w:right w:val="single" w:sz="2" w:space="0" w:color="auto"/>
            </w:tcBorders>
          </w:tcPr>
          <w:p w14:paraId="7ABFD7BA" w14:textId="77777777" w:rsidR="00FE1E17" w:rsidRPr="00FE1E17" w:rsidRDefault="00FE1E17" w:rsidP="00CD021F">
            <w:pPr>
              <w:widowControl w:val="0"/>
              <w:autoSpaceDE w:val="0"/>
              <w:autoSpaceDN w:val="0"/>
              <w:adjustRightInd w:val="0"/>
              <w:jc w:val="center"/>
              <w:rPr>
                <w:sz w:val="20"/>
              </w:rPr>
            </w:pPr>
            <w:r w:rsidRPr="00FE1E17">
              <w:rPr>
                <w:sz w:val="20"/>
              </w:rPr>
              <w:t>254,42</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CC3F587" w14:textId="77777777" w:rsidR="00FE1E17" w:rsidRPr="00FE1E17" w:rsidRDefault="00FE1E17" w:rsidP="00CD021F">
            <w:pPr>
              <w:widowControl w:val="0"/>
              <w:autoSpaceDE w:val="0"/>
              <w:autoSpaceDN w:val="0"/>
              <w:adjustRightInd w:val="0"/>
              <w:jc w:val="center"/>
              <w:rPr>
                <w:sz w:val="20"/>
              </w:rPr>
            </w:pPr>
          </w:p>
        </w:tc>
        <w:tc>
          <w:tcPr>
            <w:tcW w:w="2868" w:type="dxa"/>
            <w:gridSpan w:val="3"/>
            <w:tcBorders>
              <w:top w:val="single" w:sz="2" w:space="0" w:color="auto"/>
              <w:left w:val="single" w:sz="2" w:space="0" w:color="auto"/>
              <w:bottom w:val="single" w:sz="2" w:space="0" w:color="auto"/>
              <w:right w:val="single" w:sz="2" w:space="0" w:color="auto"/>
            </w:tcBorders>
          </w:tcPr>
          <w:p w14:paraId="74AF18BA" w14:textId="77777777" w:rsidR="00FE1E17" w:rsidRPr="00FE1E17" w:rsidRDefault="00FE1E17" w:rsidP="00CD021F">
            <w:pPr>
              <w:widowControl w:val="0"/>
              <w:autoSpaceDE w:val="0"/>
              <w:autoSpaceDN w:val="0"/>
              <w:adjustRightInd w:val="0"/>
              <w:jc w:val="center"/>
              <w:rPr>
                <w:sz w:val="20"/>
              </w:rPr>
            </w:pPr>
            <w:r w:rsidRPr="00FE1E17">
              <w:rPr>
                <w:sz w:val="20"/>
              </w:rPr>
              <w:t>254,42</w:t>
            </w:r>
          </w:p>
        </w:tc>
      </w:tr>
      <w:tr w:rsidR="00FE1E17" w:rsidRPr="00FE1E17" w14:paraId="054B20CC"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52864D2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01.01.2029 по 31.12.2029</w:t>
            </w:r>
          </w:p>
        </w:tc>
      </w:tr>
      <w:tr w:rsidR="00FE1E17" w:rsidRPr="00FE1E17" w14:paraId="1317ADB1"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2E35F219" w14:textId="77777777" w:rsidR="00FE1E17" w:rsidRPr="00FE1E17" w:rsidRDefault="00FE1E17" w:rsidP="00CD021F">
            <w:pPr>
              <w:widowControl w:val="0"/>
              <w:autoSpaceDE w:val="0"/>
              <w:autoSpaceDN w:val="0"/>
              <w:adjustRightInd w:val="0"/>
              <w:rPr>
                <w:sz w:val="20"/>
              </w:rPr>
            </w:pPr>
            <w:r w:rsidRPr="00FE1E17">
              <w:rPr>
                <w:sz w:val="20"/>
              </w:rPr>
              <w:t>Расходы на текущий</w:t>
            </w:r>
          </w:p>
          <w:p w14:paraId="66958791"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117EA164"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42023964" w14:textId="77777777" w:rsidR="00FE1E17" w:rsidRPr="00FE1E17" w:rsidRDefault="00FE1E17" w:rsidP="00CD021F">
            <w:pPr>
              <w:widowControl w:val="0"/>
              <w:autoSpaceDE w:val="0"/>
              <w:autoSpaceDN w:val="0"/>
              <w:adjustRightInd w:val="0"/>
              <w:jc w:val="center"/>
              <w:rPr>
                <w:sz w:val="20"/>
              </w:rPr>
            </w:pPr>
            <w:r w:rsidRPr="00FE1E17">
              <w:rPr>
                <w:sz w:val="20"/>
              </w:rPr>
              <w:t>261,95</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A6096C7"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16854E40" w14:textId="77777777" w:rsidR="00FE1E17" w:rsidRPr="00FE1E17" w:rsidRDefault="00FE1E17" w:rsidP="00CD021F">
            <w:pPr>
              <w:widowControl w:val="0"/>
              <w:autoSpaceDE w:val="0"/>
              <w:autoSpaceDN w:val="0"/>
              <w:adjustRightInd w:val="0"/>
              <w:jc w:val="center"/>
              <w:rPr>
                <w:sz w:val="20"/>
              </w:rPr>
            </w:pPr>
            <w:r w:rsidRPr="00FE1E17">
              <w:rPr>
                <w:sz w:val="20"/>
              </w:rPr>
              <w:t>261,95</w:t>
            </w:r>
          </w:p>
        </w:tc>
      </w:tr>
      <w:tr w:rsidR="00FE1E17" w:rsidRPr="00FE1E17" w14:paraId="16119E5D"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E6F1ADF"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капитальный </w:t>
            </w:r>
          </w:p>
          <w:p w14:paraId="57669FFF"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1714E250"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73AE76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49CB900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2160B522"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111B898"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3CF5146D" w14:textId="77777777" w:rsidR="00FE1E17" w:rsidRPr="00FE1E17" w:rsidRDefault="00FE1E17" w:rsidP="00CD021F">
            <w:pPr>
              <w:widowControl w:val="0"/>
              <w:autoSpaceDE w:val="0"/>
              <w:autoSpaceDN w:val="0"/>
              <w:adjustRightInd w:val="0"/>
              <w:rPr>
                <w:sz w:val="20"/>
              </w:rPr>
            </w:pPr>
            <w:r w:rsidRPr="00FE1E17">
              <w:rPr>
                <w:sz w:val="20"/>
              </w:rPr>
              <w:t>Расходы на оплату труда ремонтного персонала, в том числе налоги и сборы</w:t>
            </w:r>
          </w:p>
        </w:tc>
        <w:tc>
          <w:tcPr>
            <w:tcW w:w="1814" w:type="dxa"/>
            <w:gridSpan w:val="4"/>
            <w:tcBorders>
              <w:top w:val="single" w:sz="2" w:space="0" w:color="auto"/>
              <w:left w:val="single" w:sz="4" w:space="0" w:color="auto"/>
              <w:bottom w:val="single" w:sz="2" w:space="0" w:color="auto"/>
              <w:right w:val="single" w:sz="2" w:space="0" w:color="auto"/>
            </w:tcBorders>
          </w:tcPr>
          <w:p w14:paraId="211D6DBF"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107EB3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7D6701F"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68982D60"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73B0822"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0FE372FE"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01.01.2029 по 31.12.2029</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23BF3099" w14:textId="77777777" w:rsidR="00FE1E17" w:rsidRPr="00FE1E17" w:rsidRDefault="00FE1E17" w:rsidP="00CD021F">
            <w:pPr>
              <w:widowControl w:val="0"/>
              <w:autoSpaceDE w:val="0"/>
              <w:autoSpaceDN w:val="0"/>
              <w:adjustRightInd w:val="0"/>
              <w:jc w:val="center"/>
              <w:rPr>
                <w:sz w:val="20"/>
              </w:rPr>
            </w:pPr>
            <w:r w:rsidRPr="00FE1E17">
              <w:rPr>
                <w:sz w:val="20"/>
              </w:rPr>
              <w:t>261,9</w:t>
            </w:r>
            <w:r w:rsidRPr="00FE1E17">
              <w:rPr>
                <w:sz w:val="20"/>
                <w:lang w:val="en-US"/>
              </w:rPr>
              <w:t>5</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78B82B81"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tcPr>
          <w:p w14:paraId="4C69F078" w14:textId="77777777" w:rsidR="00FE1E17" w:rsidRPr="00FE1E17" w:rsidRDefault="00FE1E17" w:rsidP="00CD021F">
            <w:pPr>
              <w:widowControl w:val="0"/>
              <w:autoSpaceDE w:val="0"/>
              <w:autoSpaceDN w:val="0"/>
              <w:adjustRightInd w:val="0"/>
              <w:jc w:val="center"/>
              <w:rPr>
                <w:b/>
                <w:bCs/>
                <w:sz w:val="20"/>
              </w:rPr>
            </w:pPr>
            <w:r w:rsidRPr="00FE1E17">
              <w:rPr>
                <w:sz w:val="20"/>
              </w:rPr>
              <w:t>261,9</w:t>
            </w:r>
            <w:r w:rsidRPr="00FE1E17">
              <w:rPr>
                <w:sz w:val="20"/>
                <w:lang w:val="en-US"/>
              </w:rPr>
              <w:t>5</w:t>
            </w:r>
          </w:p>
        </w:tc>
      </w:tr>
      <w:tr w:rsidR="00FE1E17" w:rsidRPr="00FE1E17" w14:paraId="12B1B09B" w14:textId="77777777" w:rsidTr="00CD021F">
        <w:trPr>
          <w:gridAfter w:val="2"/>
          <w:wAfter w:w="3941" w:type="dxa"/>
          <w:trHeight w:val="377"/>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EB3C057"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01.01.2030 по 31.12.2030</w:t>
            </w:r>
          </w:p>
        </w:tc>
        <w:tc>
          <w:tcPr>
            <w:tcW w:w="170" w:type="dxa"/>
          </w:tcPr>
          <w:p w14:paraId="60E6A817" w14:textId="77777777" w:rsidR="00FE1E17" w:rsidRPr="00FE1E17" w:rsidRDefault="00FE1E17" w:rsidP="00CD021F">
            <w:pPr>
              <w:rPr>
                <w:sz w:val="20"/>
              </w:rPr>
            </w:pPr>
          </w:p>
        </w:tc>
        <w:tc>
          <w:tcPr>
            <w:tcW w:w="1267" w:type="dxa"/>
            <w:gridSpan w:val="2"/>
            <w:vAlign w:val="center"/>
          </w:tcPr>
          <w:p w14:paraId="0BCB5612" w14:textId="77777777" w:rsidR="00FE1E17" w:rsidRPr="00FE1E17" w:rsidRDefault="00FE1E17" w:rsidP="00CD021F">
            <w:pPr>
              <w:rPr>
                <w:sz w:val="20"/>
              </w:rPr>
            </w:pPr>
            <w:r w:rsidRPr="00FE1E17">
              <w:rPr>
                <w:sz w:val="20"/>
              </w:rPr>
              <w:t>-</w:t>
            </w:r>
          </w:p>
        </w:tc>
      </w:tr>
      <w:tr w:rsidR="00FE1E17" w:rsidRPr="00FE1E17" w14:paraId="1C6958D1"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5D0E966" w14:textId="77777777" w:rsidR="00FE1E17" w:rsidRPr="00FE1E17" w:rsidRDefault="00FE1E17" w:rsidP="00CD021F">
            <w:pPr>
              <w:widowControl w:val="0"/>
              <w:autoSpaceDE w:val="0"/>
              <w:autoSpaceDN w:val="0"/>
              <w:adjustRightInd w:val="0"/>
              <w:rPr>
                <w:sz w:val="20"/>
              </w:rPr>
            </w:pPr>
            <w:r w:rsidRPr="00FE1E17">
              <w:rPr>
                <w:sz w:val="20"/>
              </w:rPr>
              <w:t>Расходы на текущий</w:t>
            </w:r>
          </w:p>
          <w:p w14:paraId="7A96C5A5"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052931BF"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86627F5" w14:textId="77777777" w:rsidR="00FE1E17" w:rsidRPr="00FE1E17" w:rsidRDefault="00FE1E17" w:rsidP="00CD021F">
            <w:pPr>
              <w:widowControl w:val="0"/>
              <w:autoSpaceDE w:val="0"/>
              <w:autoSpaceDN w:val="0"/>
              <w:adjustRightInd w:val="0"/>
              <w:jc w:val="center"/>
              <w:rPr>
                <w:sz w:val="20"/>
                <w:highlight w:val="yellow"/>
              </w:rPr>
            </w:pPr>
            <w:r w:rsidRPr="00FE1E17">
              <w:rPr>
                <w:sz w:val="20"/>
              </w:rPr>
              <w:t>269,70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2217A4FE"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00216697" w14:textId="77777777" w:rsidR="00FE1E17" w:rsidRPr="00FE1E17" w:rsidRDefault="00FE1E17" w:rsidP="00CD021F">
            <w:pPr>
              <w:widowControl w:val="0"/>
              <w:autoSpaceDE w:val="0"/>
              <w:autoSpaceDN w:val="0"/>
              <w:adjustRightInd w:val="0"/>
              <w:jc w:val="center"/>
              <w:rPr>
                <w:sz w:val="20"/>
                <w:highlight w:val="yellow"/>
              </w:rPr>
            </w:pPr>
            <w:r w:rsidRPr="00FE1E17">
              <w:rPr>
                <w:sz w:val="20"/>
              </w:rPr>
              <w:t>269,70</w:t>
            </w:r>
          </w:p>
        </w:tc>
      </w:tr>
      <w:tr w:rsidR="00FE1E17" w:rsidRPr="00FE1E17" w14:paraId="0B58DE2F"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108118FB" w14:textId="77777777" w:rsidR="00FE1E17" w:rsidRPr="00FE1E17" w:rsidRDefault="00FE1E17" w:rsidP="00CD021F">
            <w:pPr>
              <w:widowControl w:val="0"/>
              <w:autoSpaceDE w:val="0"/>
              <w:autoSpaceDN w:val="0"/>
              <w:adjustRightInd w:val="0"/>
              <w:rPr>
                <w:sz w:val="20"/>
              </w:rPr>
            </w:pPr>
            <w:r w:rsidRPr="00FE1E17">
              <w:rPr>
                <w:sz w:val="20"/>
              </w:rPr>
              <w:t xml:space="preserve">Расходы на капитальный </w:t>
            </w:r>
          </w:p>
          <w:p w14:paraId="43A808E2" w14:textId="77777777" w:rsidR="00FE1E17" w:rsidRPr="00FE1E17" w:rsidRDefault="00FE1E17" w:rsidP="00CD021F">
            <w:pPr>
              <w:widowControl w:val="0"/>
              <w:autoSpaceDE w:val="0"/>
              <w:autoSpaceDN w:val="0"/>
              <w:adjustRightInd w:val="0"/>
              <w:rPr>
                <w:sz w:val="20"/>
              </w:rPr>
            </w:pPr>
            <w:r w:rsidRPr="00FE1E17">
              <w:rPr>
                <w:sz w:val="20"/>
              </w:rPr>
              <w:t>ремонт централизованных систем водоотведения систем</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2069ACAE"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11125C3E"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8695F83"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4D81E5C7"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44512EF"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B507136" w14:textId="77777777" w:rsidR="00FE1E17" w:rsidRPr="00FE1E17" w:rsidRDefault="00FE1E17" w:rsidP="00CD021F">
            <w:pPr>
              <w:widowControl w:val="0"/>
              <w:autoSpaceDE w:val="0"/>
              <w:autoSpaceDN w:val="0"/>
              <w:adjustRightInd w:val="0"/>
              <w:rPr>
                <w:sz w:val="20"/>
              </w:rPr>
            </w:pPr>
            <w:r w:rsidRPr="00FE1E17">
              <w:rPr>
                <w:sz w:val="20"/>
              </w:rPr>
              <w:t>Расходы на оплату труда ремонтного персонала, в том числе налоги и сборы</w:t>
            </w:r>
          </w:p>
        </w:tc>
        <w:tc>
          <w:tcPr>
            <w:tcW w:w="1814" w:type="dxa"/>
            <w:gridSpan w:val="4"/>
            <w:tcBorders>
              <w:top w:val="single" w:sz="2" w:space="0" w:color="auto"/>
              <w:left w:val="single" w:sz="4" w:space="0" w:color="auto"/>
              <w:bottom w:val="single" w:sz="2" w:space="0" w:color="auto"/>
              <w:right w:val="single" w:sz="2" w:space="0" w:color="auto"/>
            </w:tcBorders>
          </w:tcPr>
          <w:p w14:paraId="0814110B"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4DE802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6E82C7D"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73FFB80F"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8090782"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8F41B7C"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01.01.2030 по 31.12.2030</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27CF5AE3" w14:textId="77777777" w:rsidR="00FE1E17" w:rsidRPr="00FE1E17" w:rsidRDefault="00FE1E17" w:rsidP="00CD021F">
            <w:pPr>
              <w:widowControl w:val="0"/>
              <w:autoSpaceDE w:val="0"/>
              <w:autoSpaceDN w:val="0"/>
              <w:adjustRightInd w:val="0"/>
              <w:jc w:val="center"/>
              <w:rPr>
                <w:sz w:val="20"/>
              </w:rPr>
            </w:pPr>
            <w:r w:rsidRPr="00FE1E17">
              <w:rPr>
                <w:sz w:val="20"/>
              </w:rPr>
              <w:t>269,70</w:t>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8DE6D16"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680BCECA" w14:textId="77777777" w:rsidR="00FE1E17" w:rsidRPr="00FE1E17" w:rsidRDefault="00FE1E17" w:rsidP="00CD021F">
            <w:pPr>
              <w:widowControl w:val="0"/>
              <w:autoSpaceDE w:val="0"/>
              <w:autoSpaceDN w:val="0"/>
              <w:adjustRightInd w:val="0"/>
              <w:jc w:val="center"/>
              <w:rPr>
                <w:sz w:val="20"/>
              </w:rPr>
            </w:pPr>
            <w:r w:rsidRPr="00FE1E17">
              <w:rPr>
                <w:sz w:val="20"/>
              </w:rPr>
              <w:t>269,70</w:t>
            </w:r>
          </w:p>
        </w:tc>
      </w:tr>
      <w:tr w:rsidR="00FE1E17" w:rsidRPr="00FE1E17" w14:paraId="173905D7"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7D71BDD2" w14:textId="77777777" w:rsidR="00FE1E17" w:rsidRPr="00FE1E17" w:rsidRDefault="00FE1E17" w:rsidP="00CD021F">
            <w:pPr>
              <w:widowControl w:val="0"/>
              <w:autoSpaceDE w:val="0"/>
              <w:autoSpaceDN w:val="0"/>
              <w:adjustRightInd w:val="0"/>
              <w:rPr>
                <w:sz w:val="20"/>
              </w:rPr>
            </w:pPr>
            <w:r w:rsidRPr="00FE1E17">
              <w:rPr>
                <w:sz w:val="20"/>
              </w:rPr>
              <w:t>Всего на срок реализации программы:</w:t>
            </w:r>
          </w:p>
        </w:tc>
        <w:tc>
          <w:tcPr>
            <w:tcW w:w="960" w:type="dxa"/>
            <w:gridSpan w:val="2"/>
            <w:tcBorders>
              <w:top w:val="single" w:sz="2" w:space="0" w:color="auto"/>
              <w:left w:val="single" w:sz="2" w:space="0" w:color="auto"/>
              <w:bottom w:val="single" w:sz="2" w:space="0" w:color="auto"/>
              <w:right w:val="single" w:sz="2" w:space="0" w:color="auto"/>
            </w:tcBorders>
            <w:vAlign w:val="center"/>
          </w:tcPr>
          <w:p w14:paraId="0F8C18F4" w14:textId="77777777" w:rsidR="00FE1E17" w:rsidRPr="00FE1E17" w:rsidRDefault="00FE1E17" w:rsidP="00CD021F">
            <w:pPr>
              <w:widowControl w:val="0"/>
              <w:autoSpaceDE w:val="0"/>
              <w:autoSpaceDN w:val="0"/>
              <w:adjustRightInd w:val="0"/>
              <w:jc w:val="center"/>
              <w:rPr>
                <w:sz w:val="20"/>
              </w:rPr>
            </w:pPr>
            <w:r w:rsidRPr="00FE1E17">
              <w:rPr>
                <w:sz w:val="20"/>
              </w:rPr>
              <w:t>1 273,17</w:t>
            </w:r>
            <w:r w:rsidRPr="00FE1E17">
              <w:rPr>
                <w:sz w:val="20"/>
              </w:rPr>
              <w:tab/>
            </w: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0CA5FF4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2868" w:type="dxa"/>
            <w:gridSpan w:val="3"/>
            <w:tcBorders>
              <w:top w:val="single" w:sz="2" w:space="0" w:color="auto"/>
              <w:left w:val="single" w:sz="2" w:space="0" w:color="auto"/>
              <w:bottom w:val="single" w:sz="2" w:space="0" w:color="auto"/>
              <w:right w:val="single" w:sz="2" w:space="0" w:color="auto"/>
            </w:tcBorders>
            <w:vAlign w:val="center"/>
          </w:tcPr>
          <w:p w14:paraId="573E9723" w14:textId="77777777" w:rsidR="00FE1E17" w:rsidRPr="00FE1E17" w:rsidRDefault="00FE1E17" w:rsidP="00CD021F">
            <w:pPr>
              <w:widowControl w:val="0"/>
              <w:autoSpaceDE w:val="0"/>
              <w:autoSpaceDN w:val="0"/>
              <w:adjustRightInd w:val="0"/>
              <w:jc w:val="center"/>
              <w:rPr>
                <w:sz w:val="20"/>
              </w:rPr>
            </w:pPr>
            <w:r w:rsidRPr="00FE1E17">
              <w:rPr>
                <w:sz w:val="20"/>
              </w:rPr>
              <w:t>1 273,17</w:t>
            </w:r>
            <w:r w:rsidRPr="00FE1E17">
              <w:rPr>
                <w:sz w:val="20"/>
              </w:rPr>
              <w:tab/>
            </w:r>
          </w:p>
        </w:tc>
      </w:tr>
      <w:tr w:rsidR="00FE1E17" w:rsidRPr="00FE1E17" w14:paraId="356A8AB0" w14:textId="77777777" w:rsidTr="00CD021F">
        <w:trPr>
          <w:gridAfter w:val="5"/>
          <w:wAfter w:w="5378" w:type="dxa"/>
          <w:trHeight w:val="360"/>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1A1C0B5" w14:textId="77777777" w:rsidR="00FE1E17" w:rsidRPr="00FE1E17" w:rsidRDefault="00FE1E17" w:rsidP="00CD021F">
            <w:pPr>
              <w:widowControl w:val="0"/>
              <w:autoSpaceDE w:val="0"/>
              <w:autoSpaceDN w:val="0"/>
              <w:adjustRightInd w:val="0"/>
              <w:outlineLvl w:val="1"/>
              <w:rPr>
                <w:sz w:val="20"/>
              </w:rPr>
            </w:pPr>
            <w:r w:rsidRPr="00FE1E17">
              <w:rPr>
                <w:i/>
                <w:sz w:val="20"/>
              </w:rPr>
              <w:t xml:space="preserve">   4.2. Перечень мероприятий, направленных на улучшение качества очистки сточных вод</w:t>
            </w:r>
            <w:r w:rsidRPr="00FE1E17">
              <w:rPr>
                <w:sz w:val="20"/>
              </w:rPr>
              <w:t xml:space="preserve">             </w:t>
            </w:r>
          </w:p>
        </w:tc>
      </w:tr>
      <w:tr w:rsidR="00FE1E17" w:rsidRPr="00FE1E17" w14:paraId="5D51BA50" w14:textId="77777777" w:rsidTr="00CD021F">
        <w:trPr>
          <w:gridAfter w:val="5"/>
          <w:wAfter w:w="5378" w:type="dxa"/>
          <w:trHeight w:val="223"/>
          <w:tblCellSpacing w:w="5" w:type="nil"/>
        </w:trPr>
        <w:tc>
          <w:tcPr>
            <w:tcW w:w="2864" w:type="dxa"/>
            <w:gridSpan w:val="2"/>
            <w:vMerge w:val="restart"/>
            <w:tcBorders>
              <w:top w:val="single" w:sz="2" w:space="0" w:color="auto"/>
              <w:left w:val="single" w:sz="2" w:space="0" w:color="auto"/>
              <w:right w:val="single" w:sz="2" w:space="0" w:color="auto"/>
            </w:tcBorders>
          </w:tcPr>
          <w:p w14:paraId="53575ED9" w14:textId="77777777" w:rsidR="00FE1E17" w:rsidRPr="00FE1E17" w:rsidRDefault="00FE1E17" w:rsidP="00CD021F">
            <w:pPr>
              <w:widowControl w:val="0"/>
              <w:autoSpaceDE w:val="0"/>
              <w:autoSpaceDN w:val="0"/>
              <w:adjustRightInd w:val="0"/>
              <w:rPr>
                <w:sz w:val="20"/>
              </w:rPr>
            </w:pPr>
            <w:r w:rsidRPr="00FE1E17">
              <w:rPr>
                <w:sz w:val="20"/>
              </w:rPr>
              <w:t xml:space="preserve">      Наименование мероприятий      </w:t>
            </w:r>
          </w:p>
        </w:tc>
        <w:tc>
          <w:tcPr>
            <w:tcW w:w="1814" w:type="dxa"/>
            <w:gridSpan w:val="4"/>
            <w:vMerge w:val="restart"/>
            <w:tcBorders>
              <w:top w:val="single" w:sz="2" w:space="0" w:color="auto"/>
              <w:left w:val="single" w:sz="2" w:space="0" w:color="auto"/>
              <w:right w:val="single" w:sz="2" w:space="0" w:color="auto"/>
            </w:tcBorders>
          </w:tcPr>
          <w:p w14:paraId="59DE9920" w14:textId="77777777" w:rsidR="00FE1E17" w:rsidRPr="00FE1E17" w:rsidRDefault="00FE1E17" w:rsidP="00CD021F">
            <w:pPr>
              <w:widowControl w:val="0"/>
              <w:autoSpaceDE w:val="0"/>
              <w:autoSpaceDN w:val="0"/>
              <w:adjustRightInd w:val="0"/>
              <w:rPr>
                <w:sz w:val="20"/>
              </w:rPr>
            </w:pPr>
            <w:r w:rsidRPr="00FE1E17">
              <w:rPr>
                <w:sz w:val="20"/>
              </w:rPr>
              <w:t>График реализации мероприятия</w:t>
            </w:r>
          </w:p>
        </w:tc>
        <w:tc>
          <w:tcPr>
            <w:tcW w:w="2094" w:type="dxa"/>
            <w:gridSpan w:val="5"/>
            <w:tcBorders>
              <w:top w:val="single" w:sz="2" w:space="0" w:color="auto"/>
              <w:left w:val="single" w:sz="2" w:space="0" w:color="auto"/>
              <w:bottom w:val="single" w:sz="2" w:space="0" w:color="auto"/>
              <w:right w:val="single" w:sz="2" w:space="0" w:color="auto"/>
            </w:tcBorders>
          </w:tcPr>
          <w:p w14:paraId="4BA548DA" w14:textId="77777777" w:rsidR="00FE1E17" w:rsidRPr="00FE1E17" w:rsidRDefault="00FE1E17" w:rsidP="00CD021F">
            <w:pPr>
              <w:widowControl w:val="0"/>
              <w:autoSpaceDE w:val="0"/>
              <w:autoSpaceDN w:val="0"/>
              <w:adjustRightInd w:val="0"/>
              <w:rPr>
                <w:sz w:val="20"/>
              </w:rPr>
            </w:pPr>
            <w:r w:rsidRPr="00FE1E17">
              <w:rPr>
                <w:sz w:val="20"/>
              </w:rPr>
              <w:t xml:space="preserve">Источники финансирования, тыс. руб.        </w:t>
            </w:r>
          </w:p>
        </w:tc>
        <w:tc>
          <w:tcPr>
            <w:tcW w:w="2868" w:type="dxa"/>
            <w:gridSpan w:val="3"/>
            <w:vMerge w:val="restart"/>
            <w:tcBorders>
              <w:top w:val="single" w:sz="2" w:space="0" w:color="auto"/>
              <w:left w:val="single" w:sz="2" w:space="0" w:color="auto"/>
              <w:bottom w:val="single" w:sz="2" w:space="0" w:color="auto"/>
              <w:right w:val="single" w:sz="2" w:space="0" w:color="auto"/>
            </w:tcBorders>
          </w:tcPr>
          <w:p w14:paraId="1EE8A013" w14:textId="77777777" w:rsidR="00FE1E17" w:rsidRPr="00FE1E17" w:rsidRDefault="00FE1E17" w:rsidP="00CD021F">
            <w:pPr>
              <w:widowControl w:val="0"/>
              <w:autoSpaceDE w:val="0"/>
              <w:autoSpaceDN w:val="0"/>
              <w:adjustRightInd w:val="0"/>
              <w:rPr>
                <w:sz w:val="20"/>
              </w:rPr>
            </w:pPr>
            <w:r w:rsidRPr="00FE1E17">
              <w:rPr>
                <w:sz w:val="20"/>
              </w:rPr>
              <w:t xml:space="preserve">Всего сумма, тыс. руб.  </w:t>
            </w:r>
          </w:p>
        </w:tc>
      </w:tr>
      <w:tr w:rsidR="00FE1E17" w:rsidRPr="00FE1E17" w14:paraId="66FF4DF3" w14:textId="77777777" w:rsidTr="00CD021F">
        <w:trPr>
          <w:gridAfter w:val="5"/>
          <w:wAfter w:w="5378" w:type="dxa"/>
          <w:trHeight w:val="255"/>
          <w:tblCellSpacing w:w="5" w:type="nil"/>
        </w:trPr>
        <w:tc>
          <w:tcPr>
            <w:tcW w:w="2864" w:type="dxa"/>
            <w:gridSpan w:val="2"/>
            <w:vMerge/>
            <w:tcBorders>
              <w:left w:val="single" w:sz="2" w:space="0" w:color="auto"/>
              <w:bottom w:val="single" w:sz="2" w:space="0" w:color="auto"/>
              <w:right w:val="single" w:sz="2" w:space="0" w:color="auto"/>
            </w:tcBorders>
          </w:tcPr>
          <w:p w14:paraId="23657EDC" w14:textId="77777777" w:rsidR="00FE1E17" w:rsidRPr="00FE1E17" w:rsidRDefault="00FE1E17" w:rsidP="00CD021F">
            <w:pPr>
              <w:widowControl w:val="0"/>
              <w:autoSpaceDE w:val="0"/>
              <w:autoSpaceDN w:val="0"/>
              <w:adjustRightInd w:val="0"/>
              <w:ind w:firstLine="540"/>
              <w:jc w:val="both"/>
              <w:rPr>
                <w:sz w:val="20"/>
              </w:rPr>
            </w:pPr>
          </w:p>
        </w:tc>
        <w:tc>
          <w:tcPr>
            <w:tcW w:w="1814" w:type="dxa"/>
            <w:gridSpan w:val="4"/>
            <w:vMerge/>
            <w:tcBorders>
              <w:left w:val="single" w:sz="2" w:space="0" w:color="auto"/>
              <w:bottom w:val="single" w:sz="2" w:space="0" w:color="auto"/>
              <w:right w:val="single" w:sz="2" w:space="0" w:color="auto"/>
            </w:tcBorders>
          </w:tcPr>
          <w:p w14:paraId="07C071B3" w14:textId="77777777" w:rsidR="00FE1E17" w:rsidRPr="00FE1E17" w:rsidRDefault="00FE1E17" w:rsidP="00CD021F">
            <w:pPr>
              <w:widowControl w:val="0"/>
              <w:autoSpaceDE w:val="0"/>
              <w:autoSpaceDN w:val="0"/>
              <w:adjustRightInd w:val="0"/>
              <w:ind w:firstLine="540"/>
              <w:jc w:val="both"/>
              <w:rPr>
                <w:sz w:val="20"/>
              </w:rPr>
            </w:pPr>
          </w:p>
        </w:tc>
        <w:tc>
          <w:tcPr>
            <w:tcW w:w="960" w:type="dxa"/>
            <w:gridSpan w:val="2"/>
            <w:tcBorders>
              <w:top w:val="single" w:sz="2" w:space="0" w:color="auto"/>
              <w:left w:val="single" w:sz="2" w:space="0" w:color="auto"/>
              <w:bottom w:val="single" w:sz="2" w:space="0" w:color="auto"/>
              <w:right w:val="single" w:sz="2" w:space="0" w:color="auto"/>
            </w:tcBorders>
          </w:tcPr>
          <w:p w14:paraId="7CD6A735"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w:t>
            </w:r>
          </w:p>
        </w:tc>
        <w:tc>
          <w:tcPr>
            <w:tcW w:w="1134" w:type="dxa"/>
            <w:gridSpan w:val="3"/>
            <w:tcBorders>
              <w:top w:val="single" w:sz="2" w:space="0" w:color="auto"/>
              <w:left w:val="single" w:sz="2" w:space="0" w:color="auto"/>
              <w:bottom w:val="single" w:sz="2" w:space="0" w:color="auto"/>
              <w:right w:val="single" w:sz="2" w:space="0" w:color="auto"/>
            </w:tcBorders>
          </w:tcPr>
          <w:p w14:paraId="51D98B86" w14:textId="77777777" w:rsidR="00FE1E17" w:rsidRPr="00FE1E17" w:rsidRDefault="00FE1E17" w:rsidP="00CD021F">
            <w:pPr>
              <w:widowControl w:val="0"/>
              <w:autoSpaceDE w:val="0"/>
              <w:autoSpaceDN w:val="0"/>
              <w:adjustRightInd w:val="0"/>
              <w:rPr>
                <w:sz w:val="20"/>
              </w:rPr>
            </w:pPr>
            <w:r w:rsidRPr="00FE1E17">
              <w:rPr>
                <w:sz w:val="20"/>
              </w:rPr>
              <w:t xml:space="preserve">  Другие   </w:t>
            </w:r>
          </w:p>
          <w:p w14:paraId="21CA637B" w14:textId="77777777" w:rsidR="00FE1E17" w:rsidRPr="00FE1E17" w:rsidRDefault="00FE1E17" w:rsidP="00CD021F">
            <w:pPr>
              <w:widowControl w:val="0"/>
              <w:autoSpaceDE w:val="0"/>
              <w:autoSpaceDN w:val="0"/>
              <w:adjustRightInd w:val="0"/>
              <w:rPr>
                <w:sz w:val="20"/>
              </w:rPr>
            </w:pPr>
            <w:r w:rsidRPr="00FE1E17">
              <w:rPr>
                <w:sz w:val="20"/>
              </w:rPr>
              <w:t xml:space="preserve"> источники </w:t>
            </w:r>
          </w:p>
        </w:tc>
        <w:tc>
          <w:tcPr>
            <w:tcW w:w="2868" w:type="dxa"/>
            <w:gridSpan w:val="3"/>
            <w:vMerge/>
            <w:tcBorders>
              <w:top w:val="single" w:sz="2" w:space="0" w:color="auto"/>
              <w:left w:val="single" w:sz="2" w:space="0" w:color="auto"/>
              <w:bottom w:val="single" w:sz="2" w:space="0" w:color="auto"/>
              <w:right w:val="single" w:sz="2" w:space="0" w:color="auto"/>
            </w:tcBorders>
          </w:tcPr>
          <w:p w14:paraId="6C572A51" w14:textId="77777777" w:rsidR="00FE1E17" w:rsidRPr="00FE1E17" w:rsidRDefault="00FE1E17" w:rsidP="00CD021F">
            <w:pPr>
              <w:widowControl w:val="0"/>
              <w:autoSpaceDE w:val="0"/>
              <w:autoSpaceDN w:val="0"/>
              <w:adjustRightInd w:val="0"/>
              <w:rPr>
                <w:sz w:val="20"/>
              </w:rPr>
            </w:pPr>
          </w:p>
        </w:tc>
      </w:tr>
      <w:tr w:rsidR="00FE1E17" w:rsidRPr="00FE1E17" w14:paraId="1B9A5FB5"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6B5E4C1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01.01.2026 по 31.12.20</w:t>
            </w:r>
            <w:r w:rsidRPr="00FE1E17">
              <w:rPr>
                <w:sz w:val="20"/>
                <w:lang w:val="en-US"/>
              </w:rPr>
              <w:t>2</w:t>
            </w:r>
            <w:r w:rsidRPr="00FE1E17">
              <w:rPr>
                <w:sz w:val="20"/>
              </w:rPr>
              <w:t>6</w:t>
            </w:r>
          </w:p>
        </w:tc>
      </w:tr>
      <w:tr w:rsidR="00FE1E17" w:rsidRPr="00FE1E17" w14:paraId="4F93114D" w14:textId="77777777" w:rsidTr="00CD021F">
        <w:trPr>
          <w:gridAfter w:val="5"/>
          <w:wAfter w:w="5378" w:type="dxa"/>
          <w:trHeight w:val="269"/>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C5669B7"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6A22457A" w14:textId="77777777" w:rsidR="00FE1E17" w:rsidRPr="00FE1E17" w:rsidRDefault="00FE1E17" w:rsidP="00CD021F">
            <w:pPr>
              <w:jc w:val="cente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tcPr>
          <w:p w14:paraId="3FD05BC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375D777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17BD2DCF"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0150FA3"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80B8C2A"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01.01.2026 по 31.12.2026 </w:t>
            </w:r>
          </w:p>
        </w:tc>
        <w:tc>
          <w:tcPr>
            <w:tcW w:w="960" w:type="dxa"/>
            <w:gridSpan w:val="2"/>
            <w:tcBorders>
              <w:top w:val="single" w:sz="2" w:space="0" w:color="auto"/>
              <w:left w:val="single" w:sz="2" w:space="0" w:color="auto"/>
              <w:bottom w:val="single" w:sz="2" w:space="0" w:color="auto"/>
              <w:right w:val="single" w:sz="2" w:space="0" w:color="auto"/>
            </w:tcBorders>
          </w:tcPr>
          <w:p w14:paraId="4E0D154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6F52AF7"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667E2317"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EC75D3D" w14:textId="77777777" w:rsidTr="00CD021F">
        <w:trPr>
          <w:gridAfter w:val="3"/>
          <w:wAfter w:w="4261"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1305915F"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01.01.2027 по 31.12.2027</w:t>
            </w:r>
          </w:p>
        </w:tc>
        <w:tc>
          <w:tcPr>
            <w:tcW w:w="1117" w:type="dxa"/>
            <w:gridSpan w:val="2"/>
          </w:tcPr>
          <w:p w14:paraId="57A6A2FB" w14:textId="77777777" w:rsidR="00FE1E17" w:rsidRPr="00FE1E17" w:rsidRDefault="00FE1E17" w:rsidP="00CD021F">
            <w:pPr>
              <w:rPr>
                <w:sz w:val="20"/>
              </w:rPr>
            </w:pPr>
          </w:p>
        </w:tc>
      </w:tr>
      <w:tr w:rsidR="00FE1E17" w:rsidRPr="00FE1E17" w14:paraId="5BB9950C" w14:textId="77777777" w:rsidTr="00CD021F">
        <w:trPr>
          <w:gridAfter w:val="5"/>
          <w:wAfter w:w="5378" w:type="dxa"/>
          <w:tblCellSpacing w:w="5" w:type="nil"/>
        </w:trPr>
        <w:tc>
          <w:tcPr>
            <w:tcW w:w="2864" w:type="dxa"/>
            <w:gridSpan w:val="2"/>
            <w:tcBorders>
              <w:top w:val="single" w:sz="4" w:space="0" w:color="auto"/>
              <w:left w:val="single" w:sz="4" w:space="0" w:color="auto"/>
              <w:bottom w:val="single" w:sz="4" w:space="0" w:color="auto"/>
              <w:right w:val="single" w:sz="4" w:space="0" w:color="auto"/>
            </w:tcBorders>
          </w:tcPr>
          <w:p w14:paraId="3150AFC6"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4" w:space="0" w:color="auto"/>
              <w:left w:val="single" w:sz="4" w:space="0" w:color="auto"/>
              <w:bottom w:val="single" w:sz="4" w:space="0" w:color="auto"/>
              <w:right w:val="single" w:sz="4" w:space="0" w:color="auto"/>
            </w:tcBorders>
          </w:tcPr>
          <w:p w14:paraId="7F7404C2"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tcPr>
          <w:p w14:paraId="20E791C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ECFFFD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C95D92E"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D9EBE8F" w14:textId="77777777" w:rsidTr="00CD021F">
        <w:trPr>
          <w:gridAfter w:val="5"/>
          <w:wAfter w:w="5378" w:type="dxa"/>
          <w:tblCellSpacing w:w="5" w:type="nil"/>
        </w:trPr>
        <w:tc>
          <w:tcPr>
            <w:tcW w:w="4678" w:type="dxa"/>
            <w:gridSpan w:val="6"/>
            <w:tcBorders>
              <w:top w:val="single" w:sz="4" w:space="0" w:color="auto"/>
              <w:left w:val="single" w:sz="2" w:space="0" w:color="auto"/>
              <w:bottom w:val="single" w:sz="2" w:space="0" w:color="auto"/>
              <w:right w:val="single" w:sz="2" w:space="0" w:color="auto"/>
            </w:tcBorders>
          </w:tcPr>
          <w:p w14:paraId="7997D74E"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01.01.2027 по 31.12.2027 год  </w:t>
            </w:r>
          </w:p>
        </w:tc>
        <w:tc>
          <w:tcPr>
            <w:tcW w:w="960" w:type="dxa"/>
            <w:gridSpan w:val="2"/>
            <w:tcBorders>
              <w:top w:val="single" w:sz="2" w:space="0" w:color="auto"/>
              <w:left w:val="single" w:sz="2" w:space="0" w:color="auto"/>
              <w:bottom w:val="single" w:sz="2" w:space="0" w:color="auto"/>
              <w:right w:val="single" w:sz="2" w:space="0" w:color="auto"/>
            </w:tcBorders>
          </w:tcPr>
          <w:p w14:paraId="512BC56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740897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21E73310"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640C24CD" w14:textId="77777777" w:rsidTr="00CD021F">
        <w:trPr>
          <w:gridAfter w:val="5"/>
          <w:wAfter w:w="5378" w:type="dxa"/>
          <w:trHeight w:val="178"/>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E01544F"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01.01.2028 по 31.12.2028</w:t>
            </w:r>
          </w:p>
        </w:tc>
      </w:tr>
      <w:tr w:rsidR="00FE1E17" w:rsidRPr="00FE1E17" w14:paraId="2860A94A"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0ECBEF7"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5566D22F"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tcPr>
          <w:p w14:paraId="649A47B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0DBE0DE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4F270E6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00ED4AB"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1F4B38E0"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01.01.2028 по 31.12.2028 год  </w:t>
            </w:r>
          </w:p>
        </w:tc>
        <w:tc>
          <w:tcPr>
            <w:tcW w:w="960" w:type="dxa"/>
            <w:gridSpan w:val="2"/>
            <w:tcBorders>
              <w:top w:val="single" w:sz="2" w:space="0" w:color="auto"/>
              <w:left w:val="single" w:sz="2" w:space="0" w:color="auto"/>
              <w:bottom w:val="single" w:sz="2" w:space="0" w:color="auto"/>
              <w:right w:val="single" w:sz="2" w:space="0" w:color="auto"/>
            </w:tcBorders>
          </w:tcPr>
          <w:p w14:paraId="23D1BDA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4066303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2B54D22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ABCBBEC"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4018E4C"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01.01.2029 по 31.12.2029</w:t>
            </w:r>
          </w:p>
        </w:tc>
      </w:tr>
      <w:tr w:rsidR="00FE1E17" w:rsidRPr="00FE1E17" w14:paraId="6B5F4DEB"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45821D0F"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2BA19780"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tcPr>
          <w:p w14:paraId="713DD52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C280AB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573019EC"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6EC8169"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423D32BF"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01.01.2029 по 31.12.2029</w:t>
            </w:r>
          </w:p>
        </w:tc>
        <w:tc>
          <w:tcPr>
            <w:tcW w:w="960" w:type="dxa"/>
            <w:gridSpan w:val="2"/>
            <w:tcBorders>
              <w:top w:val="single" w:sz="2" w:space="0" w:color="auto"/>
              <w:left w:val="single" w:sz="2" w:space="0" w:color="auto"/>
              <w:bottom w:val="single" w:sz="2" w:space="0" w:color="auto"/>
              <w:right w:val="single" w:sz="2" w:space="0" w:color="auto"/>
            </w:tcBorders>
          </w:tcPr>
          <w:p w14:paraId="40D0A55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F63362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C201C5A"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CFCFB15"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2A2D7562" w14:textId="77777777" w:rsidR="00FE1E17" w:rsidRPr="00FE1E17" w:rsidRDefault="00FE1E17" w:rsidP="00CD021F">
            <w:pPr>
              <w:widowControl w:val="0"/>
              <w:autoSpaceDE w:val="0"/>
              <w:autoSpaceDN w:val="0"/>
              <w:adjustRightInd w:val="0"/>
              <w:jc w:val="center"/>
              <w:rPr>
                <w:sz w:val="20"/>
              </w:rPr>
            </w:pPr>
            <w:r w:rsidRPr="00FE1E17">
              <w:rPr>
                <w:sz w:val="20"/>
              </w:rPr>
              <w:lastRenderedPageBreak/>
              <w:t>На период с 01.01.2030 по 31.12.2030</w:t>
            </w:r>
          </w:p>
        </w:tc>
      </w:tr>
      <w:tr w:rsidR="00FE1E17" w:rsidRPr="00FE1E17" w14:paraId="46EB68B3"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00391D3D"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2A236103"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2A4D7E3E"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79F0E3B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295BEEF8"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67EFE99"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01C753E"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6ECA99A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D7646A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6D80851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8F25A63"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00FA30CB" w14:textId="77777777" w:rsidR="00FE1E17" w:rsidRPr="00FE1E17" w:rsidRDefault="00FE1E17" w:rsidP="00CD021F">
            <w:pPr>
              <w:widowControl w:val="0"/>
              <w:autoSpaceDE w:val="0"/>
              <w:autoSpaceDN w:val="0"/>
              <w:adjustRightInd w:val="0"/>
              <w:rPr>
                <w:sz w:val="20"/>
              </w:rPr>
            </w:pPr>
            <w:r w:rsidRPr="00FE1E17">
              <w:rPr>
                <w:sz w:val="20"/>
              </w:rPr>
              <w:t>Всего на период реализации программы:</w:t>
            </w:r>
          </w:p>
        </w:tc>
        <w:tc>
          <w:tcPr>
            <w:tcW w:w="960" w:type="dxa"/>
            <w:gridSpan w:val="2"/>
            <w:tcBorders>
              <w:top w:val="single" w:sz="2" w:space="0" w:color="auto"/>
              <w:left w:val="single" w:sz="2" w:space="0" w:color="auto"/>
              <w:bottom w:val="single" w:sz="2" w:space="0" w:color="auto"/>
              <w:right w:val="single" w:sz="2" w:space="0" w:color="auto"/>
            </w:tcBorders>
          </w:tcPr>
          <w:p w14:paraId="192E7CF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277BEEF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588A33CE"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692B4ACA" w14:textId="77777777" w:rsidTr="00CD021F">
        <w:trPr>
          <w:gridAfter w:val="5"/>
          <w:wAfter w:w="5378" w:type="dxa"/>
          <w:trHeight w:val="360"/>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14826361" w14:textId="77777777" w:rsidR="00FE1E17" w:rsidRPr="00FE1E17" w:rsidRDefault="00FE1E17" w:rsidP="00CD021F">
            <w:pPr>
              <w:widowControl w:val="0"/>
              <w:autoSpaceDE w:val="0"/>
              <w:autoSpaceDN w:val="0"/>
              <w:adjustRightInd w:val="0"/>
              <w:outlineLvl w:val="1"/>
              <w:rPr>
                <w:i/>
                <w:sz w:val="20"/>
              </w:rPr>
            </w:pPr>
            <w:r w:rsidRPr="00FE1E17">
              <w:rPr>
                <w:sz w:val="20"/>
              </w:rPr>
              <w:t xml:space="preserve">    </w:t>
            </w:r>
            <w:r w:rsidRPr="00FE1E17">
              <w:rPr>
                <w:i/>
                <w:sz w:val="20"/>
              </w:rPr>
              <w:t>4.3. Перечень мероприятий по энергосбережению и повышению энергетической эффективности</w:t>
            </w:r>
            <w:r w:rsidRPr="00FE1E17">
              <w:rPr>
                <w:sz w:val="20"/>
              </w:rPr>
              <w:t xml:space="preserve"> </w:t>
            </w:r>
          </w:p>
        </w:tc>
      </w:tr>
      <w:tr w:rsidR="00FE1E17" w:rsidRPr="00FE1E17" w14:paraId="2CBFB89C" w14:textId="77777777" w:rsidTr="00CD021F">
        <w:trPr>
          <w:gridAfter w:val="5"/>
          <w:wAfter w:w="5378" w:type="dxa"/>
          <w:trHeight w:val="223"/>
          <w:tblCellSpacing w:w="5" w:type="nil"/>
        </w:trPr>
        <w:tc>
          <w:tcPr>
            <w:tcW w:w="2864" w:type="dxa"/>
            <w:gridSpan w:val="2"/>
            <w:vMerge w:val="restart"/>
            <w:tcBorders>
              <w:top w:val="single" w:sz="2" w:space="0" w:color="auto"/>
              <w:left w:val="single" w:sz="2" w:space="0" w:color="auto"/>
              <w:right w:val="single" w:sz="2" w:space="0" w:color="auto"/>
            </w:tcBorders>
          </w:tcPr>
          <w:p w14:paraId="3CE11D52" w14:textId="77777777" w:rsidR="00FE1E17" w:rsidRPr="00FE1E17" w:rsidRDefault="00FE1E17" w:rsidP="00CD021F">
            <w:pPr>
              <w:widowControl w:val="0"/>
              <w:autoSpaceDE w:val="0"/>
              <w:autoSpaceDN w:val="0"/>
              <w:adjustRightInd w:val="0"/>
              <w:rPr>
                <w:sz w:val="20"/>
              </w:rPr>
            </w:pPr>
            <w:r w:rsidRPr="00FE1E17">
              <w:rPr>
                <w:sz w:val="20"/>
              </w:rPr>
              <w:t xml:space="preserve">      Наименование мероприятий      </w:t>
            </w:r>
          </w:p>
        </w:tc>
        <w:tc>
          <w:tcPr>
            <w:tcW w:w="1814" w:type="dxa"/>
            <w:gridSpan w:val="4"/>
            <w:vMerge w:val="restart"/>
            <w:tcBorders>
              <w:top w:val="single" w:sz="2" w:space="0" w:color="auto"/>
              <w:left w:val="single" w:sz="2" w:space="0" w:color="auto"/>
              <w:right w:val="single" w:sz="2" w:space="0" w:color="auto"/>
            </w:tcBorders>
          </w:tcPr>
          <w:p w14:paraId="232EA8E2" w14:textId="77777777" w:rsidR="00FE1E17" w:rsidRPr="00FE1E17" w:rsidRDefault="00FE1E17" w:rsidP="00CD021F">
            <w:pPr>
              <w:widowControl w:val="0"/>
              <w:autoSpaceDE w:val="0"/>
              <w:autoSpaceDN w:val="0"/>
              <w:adjustRightInd w:val="0"/>
              <w:jc w:val="center"/>
              <w:rPr>
                <w:sz w:val="20"/>
              </w:rPr>
            </w:pPr>
            <w:r w:rsidRPr="00FE1E17">
              <w:rPr>
                <w:sz w:val="20"/>
              </w:rPr>
              <w:t>График реализации мероприятия</w:t>
            </w:r>
          </w:p>
        </w:tc>
        <w:tc>
          <w:tcPr>
            <w:tcW w:w="2094" w:type="dxa"/>
            <w:gridSpan w:val="5"/>
            <w:tcBorders>
              <w:top w:val="single" w:sz="2" w:space="0" w:color="auto"/>
              <w:left w:val="single" w:sz="2" w:space="0" w:color="auto"/>
              <w:bottom w:val="single" w:sz="2" w:space="0" w:color="auto"/>
              <w:right w:val="single" w:sz="2" w:space="0" w:color="auto"/>
            </w:tcBorders>
          </w:tcPr>
          <w:p w14:paraId="5011B4A0" w14:textId="77777777" w:rsidR="00FE1E17" w:rsidRPr="00FE1E17" w:rsidRDefault="00FE1E17" w:rsidP="00CD021F">
            <w:pPr>
              <w:widowControl w:val="0"/>
              <w:autoSpaceDE w:val="0"/>
              <w:autoSpaceDN w:val="0"/>
              <w:adjustRightInd w:val="0"/>
              <w:rPr>
                <w:sz w:val="20"/>
              </w:rPr>
            </w:pPr>
            <w:r w:rsidRPr="00FE1E17">
              <w:rPr>
                <w:sz w:val="20"/>
              </w:rPr>
              <w:t xml:space="preserve">Источники финансирования, тыс. руб.        </w:t>
            </w:r>
          </w:p>
        </w:tc>
        <w:tc>
          <w:tcPr>
            <w:tcW w:w="2868" w:type="dxa"/>
            <w:gridSpan w:val="3"/>
            <w:vMerge w:val="restart"/>
            <w:tcBorders>
              <w:top w:val="single" w:sz="2" w:space="0" w:color="auto"/>
              <w:left w:val="single" w:sz="2" w:space="0" w:color="auto"/>
              <w:bottom w:val="single" w:sz="2" w:space="0" w:color="auto"/>
              <w:right w:val="single" w:sz="2" w:space="0" w:color="auto"/>
            </w:tcBorders>
          </w:tcPr>
          <w:p w14:paraId="524B45C0" w14:textId="77777777" w:rsidR="00FE1E17" w:rsidRPr="00FE1E17" w:rsidRDefault="00FE1E17" w:rsidP="00CD021F">
            <w:pPr>
              <w:widowControl w:val="0"/>
              <w:autoSpaceDE w:val="0"/>
              <w:autoSpaceDN w:val="0"/>
              <w:adjustRightInd w:val="0"/>
              <w:rPr>
                <w:sz w:val="20"/>
              </w:rPr>
            </w:pPr>
            <w:r w:rsidRPr="00FE1E17">
              <w:rPr>
                <w:sz w:val="20"/>
              </w:rPr>
              <w:t xml:space="preserve">Всего сумма, тыс. руб.  </w:t>
            </w:r>
          </w:p>
        </w:tc>
      </w:tr>
      <w:tr w:rsidR="00FE1E17" w:rsidRPr="00FE1E17" w14:paraId="63C25D58" w14:textId="77777777" w:rsidTr="00CD021F">
        <w:trPr>
          <w:gridAfter w:val="5"/>
          <w:wAfter w:w="5378" w:type="dxa"/>
          <w:trHeight w:val="255"/>
          <w:tblCellSpacing w:w="5" w:type="nil"/>
        </w:trPr>
        <w:tc>
          <w:tcPr>
            <w:tcW w:w="2864" w:type="dxa"/>
            <w:gridSpan w:val="2"/>
            <w:vMerge/>
            <w:tcBorders>
              <w:left w:val="single" w:sz="2" w:space="0" w:color="auto"/>
              <w:bottom w:val="single" w:sz="2" w:space="0" w:color="auto"/>
              <w:right w:val="single" w:sz="2" w:space="0" w:color="auto"/>
            </w:tcBorders>
          </w:tcPr>
          <w:p w14:paraId="5219F4B0" w14:textId="77777777" w:rsidR="00FE1E17" w:rsidRPr="00FE1E17" w:rsidRDefault="00FE1E17" w:rsidP="00CD021F">
            <w:pPr>
              <w:widowControl w:val="0"/>
              <w:autoSpaceDE w:val="0"/>
              <w:autoSpaceDN w:val="0"/>
              <w:adjustRightInd w:val="0"/>
              <w:ind w:firstLine="540"/>
              <w:jc w:val="both"/>
              <w:rPr>
                <w:sz w:val="20"/>
              </w:rPr>
            </w:pPr>
          </w:p>
        </w:tc>
        <w:tc>
          <w:tcPr>
            <w:tcW w:w="1814" w:type="dxa"/>
            <w:gridSpan w:val="4"/>
            <w:vMerge/>
            <w:tcBorders>
              <w:left w:val="single" w:sz="2" w:space="0" w:color="auto"/>
              <w:bottom w:val="single" w:sz="2" w:space="0" w:color="auto"/>
              <w:right w:val="single" w:sz="2" w:space="0" w:color="auto"/>
            </w:tcBorders>
          </w:tcPr>
          <w:p w14:paraId="48CCF0BC" w14:textId="77777777" w:rsidR="00FE1E17" w:rsidRPr="00FE1E17" w:rsidRDefault="00FE1E17" w:rsidP="00CD021F">
            <w:pPr>
              <w:widowControl w:val="0"/>
              <w:autoSpaceDE w:val="0"/>
              <w:autoSpaceDN w:val="0"/>
              <w:adjustRightInd w:val="0"/>
              <w:ind w:firstLine="540"/>
              <w:jc w:val="both"/>
              <w:rPr>
                <w:sz w:val="20"/>
              </w:rPr>
            </w:pPr>
          </w:p>
        </w:tc>
        <w:tc>
          <w:tcPr>
            <w:tcW w:w="960" w:type="dxa"/>
            <w:gridSpan w:val="2"/>
            <w:tcBorders>
              <w:top w:val="single" w:sz="2" w:space="0" w:color="auto"/>
              <w:left w:val="single" w:sz="2" w:space="0" w:color="auto"/>
              <w:bottom w:val="single" w:sz="2" w:space="0" w:color="auto"/>
              <w:right w:val="single" w:sz="2" w:space="0" w:color="auto"/>
            </w:tcBorders>
          </w:tcPr>
          <w:p w14:paraId="793C2C3E"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w:t>
            </w:r>
          </w:p>
        </w:tc>
        <w:tc>
          <w:tcPr>
            <w:tcW w:w="1134" w:type="dxa"/>
            <w:gridSpan w:val="3"/>
            <w:tcBorders>
              <w:top w:val="single" w:sz="2" w:space="0" w:color="auto"/>
              <w:left w:val="single" w:sz="2" w:space="0" w:color="auto"/>
              <w:bottom w:val="single" w:sz="2" w:space="0" w:color="auto"/>
              <w:right w:val="single" w:sz="2" w:space="0" w:color="auto"/>
            </w:tcBorders>
          </w:tcPr>
          <w:p w14:paraId="147A3F76" w14:textId="77777777" w:rsidR="00FE1E17" w:rsidRPr="00FE1E17" w:rsidRDefault="00FE1E17" w:rsidP="00CD021F">
            <w:pPr>
              <w:widowControl w:val="0"/>
              <w:autoSpaceDE w:val="0"/>
              <w:autoSpaceDN w:val="0"/>
              <w:adjustRightInd w:val="0"/>
              <w:rPr>
                <w:sz w:val="20"/>
              </w:rPr>
            </w:pPr>
            <w:r w:rsidRPr="00FE1E17">
              <w:rPr>
                <w:sz w:val="20"/>
              </w:rPr>
              <w:t xml:space="preserve">  Другие   </w:t>
            </w:r>
          </w:p>
          <w:p w14:paraId="30E14BF0" w14:textId="77777777" w:rsidR="00FE1E17" w:rsidRPr="00FE1E17" w:rsidRDefault="00FE1E17" w:rsidP="00CD021F">
            <w:pPr>
              <w:widowControl w:val="0"/>
              <w:autoSpaceDE w:val="0"/>
              <w:autoSpaceDN w:val="0"/>
              <w:adjustRightInd w:val="0"/>
              <w:rPr>
                <w:sz w:val="20"/>
              </w:rPr>
            </w:pPr>
            <w:r w:rsidRPr="00FE1E17">
              <w:rPr>
                <w:sz w:val="20"/>
              </w:rPr>
              <w:t xml:space="preserve"> источники </w:t>
            </w:r>
          </w:p>
        </w:tc>
        <w:tc>
          <w:tcPr>
            <w:tcW w:w="2868" w:type="dxa"/>
            <w:gridSpan w:val="3"/>
            <w:vMerge/>
            <w:tcBorders>
              <w:top w:val="single" w:sz="2" w:space="0" w:color="auto"/>
              <w:left w:val="single" w:sz="2" w:space="0" w:color="auto"/>
              <w:bottom w:val="single" w:sz="2" w:space="0" w:color="auto"/>
              <w:right w:val="single" w:sz="2" w:space="0" w:color="auto"/>
            </w:tcBorders>
          </w:tcPr>
          <w:p w14:paraId="4E2B0742" w14:textId="77777777" w:rsidR="00FE1E17" w:rsidRPr="00FE1E17" w:rsidRDefault="00FE1E17" w:rsidP="00CD021F">
            <w:pPr>
              <w:widowControl w:val="0"/>
              <w:autoSpaceDE w:val="0"/>
              <w:autoSpaceDN w:val="0"/>
              <w:adjustRightInd w:val="0"/>
              <w:rPr>
                <w:sz w:val="20"/>
              </w:rPr>
            </w:pPr>
          </w:p>
        </w:tc>
      </w:tr>
      <w:tr w:rsidR="00FE1E17" w:rsidRPr="00FE1E17" w14:paraId="096E5C04"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3283E82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w:t>
            </w:r>
            <w:r w:rsidRPr="00FE1E17">
              <w:rPr>
                <w:sz w:val="20"/>
                <w:lang w:val="en-US"/>
              </w:rPr>
              <w:t>2</w:t>
            </w:r>
            <w:r w:rsidRPr="00FE1E17">
              <w:rPr>
                <w:sz w:val="20"/>
              </w:rPr>
              <w:t>6 по 31.12.20</w:t>
            </w:r>
            <w:r w:rsidRPr="00FE1E17">
              <w:rPr>
                <w:sz w:val="20"/>
                <w:lang w:val="en-US"/>
              </w:rPr>
              <w:t>2</w:t>
            </w:r>
            <w:r w:rsidRPr="00FE1E17">
              <w:rPr>
                <w:sz w:val="20"/>
              </w:rPr>
              <w:t>6</w:t>
            </w:r>
          </w:p>
        </w:tc>
      </w:tr>
      <w:tr w:rsidR="00FE1E17" w:rsidRPr="00FE1E17" w14:paraId="4BC4BC57"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9CCC73D"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70045B6E" w14:textId="77777777" w:rsidR="00FE1E17" w:rsidRPr="00FE1E17" w:rsidRDefault="00FE1E17" w:rsidP="00CD021F">
            <w:pPr>
              <w:jc w:val="center"/>
              <w:rPr>
                <w:sz w:val="20"/>
              </w:rPr>
            </w:pPr>
            <w:r w:rsidRPr="00FE1E17">
              <w:rPr>
                <w:sz w:val="20"/>
              </w:rPr>
              <w:t>с 01.01.2026 по 31.12.2026</w:t>
            </w:r>
          </w:p>
        </w:tc>
        <w:tc>
          <w:tcPr>
            <w:tcW w:w="960" w:type="dxa"/>
            <w:gridSpan w:val="2"/>
            <w:tcBorders>
              <w:top w:val="single" w:sz="2" w:space="0" w:color="auto"/>
              <w:left w:val="single" w:sz="2" w:space="0" w:color="auto"/>
              <w:bottom w:val="single" w:sz="2" w:space="0" w:color="auto"/>
              <w:right w:val="single" w:sz="2" w:space="0" w:color="auto"/>
            </w:tcBorders>
          </w:tcPr>
          <w:p w14:paraId="723476D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1C09EF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59FBA8E"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ED936C8"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57A3EE1"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01.01.2026 по 31.12.2026</w:t>
            </w:r>
          </w:p>
        </w:tc>
        <w:tc>
          <w:tcPr>
            <w:tcW w:w="960" w:type="dxa"/>
            <w:gridSpan w:val="2"/>
            <w:tcBorders>
              <w:top w:val="single" w:sz="2" w:space="0" w:color="auto"/>
              <w:left w:val="single" w:sz="2" w:space="0" w:color="auto"/>
              <w:bottom w:val="single" w:sz="2" w:space="0" w:color="auto"/>
              <w:right w:val="single" w:sz="2" w:space="0" w:color="auto"/>
            </w:tcBorders>
          </w:tcPr>
          <w:p w14:paraId="4DCB1F7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04822CD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10FFC29A"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543AEA32" w14:textId="77777777" w:rsidTr="00CD021F">
        <w:trPr>
          <w:gridAfter w:val="5"/>
          <w:wAfter w:w="5378" w:type="dxa"/>
          <w:trHeight w:val="206"/>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2E177046"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01.01.2027 по 31.12.2027</w:t>
            </w:r>
          </w:p>
        </w:tc>
      </w:tr>
      <w:tr w:rsidR="00FE1E17" w:rsidRPr="00FE1E17" w14:paraId="1630E243" w14:textId="77777777" w:rsidTr="00CD021F">
        <w:trPr>
          <w:gridAfter w:val="5"/>
          <w:wAfter w:w="5378" w:type="dxa"/>
          <w:tblCellSpacing w:w="5" w:type="nil"/>
        </w:trPr>
        <w:tc>
          <w:tcPr>
            <w:tcW w:w="2864" w:type="dxa"/>
            <w:gridSpan w:val="2"/>
            <w:tcBorders>
              <w:top w:val="single" w:sz="4" w:space="0" w:color="auto"/>
              <w:left w:val="single" w:sz="4" w:space="0" w:color="auto"/>
              <w:bottom w:val="single" w:sz="4" w:space="0" w:color="auto"/>
              <w:right w:val="single" w:sz="4" w:space="0" w:color="auto"/>
            </w:tcBorders>
          </w:tcPr>
          <w:p w14:paraId="733765EA"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4" w:space="0" w:color="auto"/>
              <w:left w:val="single" w:sz="4" w:space="0" w:color="auto"/>
              <w:bottom w:val="single" w:sz="4" w:space="0" w:color="auto"/>
              <w:right w:val="single" w:sz="4" w:space="0" w:color="auto"/>
            </w:tcBorders>
          </w:tcPr>
          <w:p w14:paraId="2F4DB579" w14:textId="77777777" w:rsidR="00FE1E17" w:rsidRPr="00FE1E17" w:rsidRDefault="00FE1E17" w:rsidP="00CD021F">
            <w:pPr>
              <w:jc w:val="cente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tcPr>
          <w:p w14:paraId="5337B95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BCE75B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5A875E13"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1A235E4" w14:textId="77777777" w:rsidTr="00CD021F">
        <w:trPr>
          <w:gridAfter w:val="5"/>
          <w:wAfter w:w="5378" w:type="dxa"/>
          <w:tblCellSpacing w:w="5" w:type="nil"/>
        </w:trPr>
        <w:tc>
          <w:tcPr>
            <w:tcW w:w="4678" w:type="dxa"/>
            <w:gridSpan w:val="6"/>
            <w:tcBorders>
              <w:top w:val="single" w:sz="4" w:space="0" w:color="auto"/>
              <w:left w:val="single" w:sz="2" w:space="0" w:color="auto"/>
              <w:bottom w:val="single" w:sz="2" w:space="0" w:color="auto"/>
              <w:right w:val="single" w:sz="2" w:space="0" w:color="auto"/>
            </w:tcBorders>
          </w:tcPr>
          <w:p w14:paraId="6C64D245"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01.01.2027 по 31.12.2027  </w:t>
            </w:r>
          </w:p>
        </w:tc>
        <w:tc>
          <w:tcPr>
            <w:tcW w:w="960" w:type="dxa"/>
            <w:gridSpan w:val="2"/>
            <w:tcBorders>
              <w:top w:val="single" w:sz="2" w:space="0" w:color="auto"/>
              <w:left w:val="single" w:sz="2" w:space="0" w:color="auto"/>
              <w:bottom w:val="single" w:sz="2" w:space="0" w:color="auto"/>
              <w:right w:val="single" w:sz="2" w:space="0" w:color="auto"/>
            </w:tcBorders>
          </w:tcPr>
          <w:p w14:paraId="72E3882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DEBB11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75F48BC0"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BED702B" w14:textId="77777777" w:rsidTr="00CD021F">
        <w:trPr>
          <w:gridAfter w:val="5"/>
          <w:wAfter w:w="5378" w:type="dxa"/>
          <w:trHeight w:val="178"/>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6FA5076"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01.01.2028 по 31.12.2028</w:t>
            </w:r>
          </w:p>
        </w:tc>
      </w:tr>
      <w:tr w:rsidR="00FE1E17" w:rsidRPr="00FE1E17" w14:paraId="1948EE5D"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6EF50F63"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4A5C4D23" w14:textId="77777777" w:rsidR="00FE1E17" w:rsidRPr="00FE1E17" w:rsidRDefault="00FE1E17" w:rsidP="00CD021F">
            <w:pPr>
              <w:jc w:val="cente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tcPr>
          <w:p w14:paraId="5208217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CF7AAD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6461DC2F"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4D39EBDE"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1DED1FDB"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01.01.2028 по 31.12.2028</w:t>
            </w:r>
          </w:p>
        </w:tc>
        <w:tc>
          <w:tcPr>
            <w:tcW w:w="960" w:type="dxa"/>
            <w:gridSpan w:val="2"/>
            <w:tcBorders>
              <w:top w:val="single" w:sz="2" w:space="0" w:color="auto"/>
              <w:left w:val="single" w:sz="2" w:space="0" w:color="auto"/>
              <w:bottom w:val="single" w:sz="2" w:space="0" w:color="auto"/>
              <w:right w:val="single" w:sz="2" w:space="0" w:color="auto"/>
            </w:tcBorders>
          </w:tcPr>
          <w:p w14:paraId="2CEBE5A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70D53FD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FFFA3C1"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0F71FD62"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21A8BCD"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01.01.2029 по 31.12.2029</w:t>
            </w:r>
          </w:p>
        </w:tc>
      </w:tr>
      <w:tr w:rsidR="00FE1E17" w:rsidRPr="00FE1E17" w14:paraId="37080FF9" w14:textId="77777777" w:rsidTr="00CD021F">
        <w:trPr>
          <w:gridAfter w:val="5"/>
          <w:wAfter w:w="5378" w:type="dxa"/>
          <w:trHeight w:val="534"/>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23125E23"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4" w:space="0" w:color="auto"/>
            </w:tcBorders>
          </w:tcPr>
          <w:p w14:paraId="12B22DC6" w14:textId="77777777" w:rsidR="00FE1E17" w:rsidRPr="00FE1E17" w:rsidRDefault="00FE1E17" w:rsidP="00CD021F">
            <w:pPr>
              <w:jc w:val="center"/>
              <w:rPr>
                <w:sz w:val="20"/>
              </w:rPr>
            </w:pPr>
            <w:r w:rsidRPr="00FE1E17">
              <w:rPr>
                <w:sz w:val="20"/>
              </w:rPr>
              <w:t>с 01.01.2029 по 31.12.2029</w:t>
            </w:r>
          </w:p>
        </w:tc>
        <w:tc>
          <w:tcPr>
            <w:tcW w:w="960" w:type="dxa"/>
            <w:gridSpan w:val="2"/>
            <w:tcBorders>
              <w:top w:val="single" w:sz="2" w:space="0" w:color="auto"/>
              <w:left w:val="single" w:sz="4" w:space="0" w:color="auto"/>
              <w:bottom w:val="single" w:sz="2" w:space="0" w:color="auto"/>
              <w:right w:val="single" w:sz="4" w:space="0" w:color="auto"/>
            </w:tcBorders>
          </w:tcPr>
          <w:p w14:paraId="5892BC3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4" w:space="0" w:color="auto"/>
              <w:bottom w:val="single" w:sz="2" w:space="0" w:color="auto"/>
              <w:right w:val="single" w:sz="4" w:space="0" w:color="auto"/>
            </w:tcBorders>
          </w:tcPr>
          <w:p w14:paraId="104BD8D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4" w:space="0" w:color="auto"/>
              <w:bottom w:val="single" w:sz="2" w:space="0" w:color="auto"/>
              <w:right w:val="single" w:sz="2" w:space="0" w:color="auto"/>
            </w:tcBorders>
          </w:tcPr>
          <w:p w14:paraId="48CB36F4"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2D4F856F" w14:textId="77777777" w:rsidTr="00CD021F">
        <w:trPr>
          <w:trHeight w:val="211"/>
          <w:tblCellSpacing w:w="5" w:type="nil"/>
        </w:trPr>
        <w:tc>
          <w:tcPr>
            <w:tcW w:w="4678" w:type="dxa"/>
            <w:gridSpan w:val="6"/>
            <w:tcBorders>
              <w:top w:val="single" w:sz="2" w:space="0" w:color="auto"/>
              <w:left w:val="single" w:sz="2" w:space="0" w:color="auto"/>
              <w:bottom w:val="single" w:sz="2" w:space="0" w:color="auto"/>
              <w:right w:val="single" w:sz="4" w:space="0" w:color="auto"/>
            </w:tcBorders>
          </w:tcPr>
          <w:p w14:paraId="4B599B6C"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01.01.2029 по 31.12.2029</w:t>
            </w:r>
          </w:p>
        </w:tc>
        <w:tc>
          <w:tcPr>
            <w:tcW w:w="960" w:type="dxa"/>
            <w:gridSpan w:val="2"/>
            <w:tcBorders>
              <w:top w:val="single" w:sz="2" w:space="0" w:color="auto"/>
              <w:left w:val="single" w:sz="4" w:space="0" w:color="auto"/>
              <w:bottom w:val="single" w:sz="2" w:space="0" w:color="auto"/>
              <w:right w:val="single" w:sz="2" w:space="0" w:color="auto"/>
            </w:tcBorders>
          </w:tcPr>
          <w:p w14:paraId="47AC6184" w14:textId="77777777" w:rsidR="00FE1E17" w:rsidRPr="00FE1E17" w:rsidRDefault="00FE1E17" w:rsidP="00CD021F">
            <w:pPr>
              <w:widowControl w:val="0"/>
              <w:autoSpaceDE w:val="0"/>
              <w:autoSpaceDN w:val="0"/>
              <w:adjustRightInd w:val="0"/>
              <w:jc w:val="center"/>
              <w:rPr>
                <w:sz w:val="20"/>
              </w:rPr>
            </w:pPr>
            <w:r w:rsidRPr="00FE1E17">
              <w:rPr>
                <w:sz w:val="20"/>
              </w:rPr>
              <w:t>-</w:t>
            </w:r>
          </w:p>
        </w:tc>
        <w:tc>
          <w:tcPr>
            <w:tcW w:w="1128" w:type="dxa"/>
            <w:gridSpan w:val="2"/>
            <w:tcBorders>
              <w:top w:val="single" w:sz="2" w:space="0" w:color="auto"/>
              <w:left w:val="single" w:sz="4" w:space="0" w:color="auto"/>
              <w:bottom w:val="single" w:sz="2" w:space="0" w:color="auto"/>
              <w:right w:val="single" w:sz="2" w:space="0" w:color="auto"/>
            </w:tcBorders>
          </w:tcPr>
          <w:p w14:paraId="3B25D24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74" w:type="dxa"/>
            <w:gridSpan w:val="4"/>
            <w:tcBorders>
              <w:top w:val="single" w:sz="2" w:space="0" w:color="auto"/>
              <w:left w:val="single" w:sz="4" w:space="0" w:color="auto"/>
              <w:bottom w:val="single" w:sz="2" w:space="0" w:color="auto"/>
              <w:right w:val="single" w:sz="2" w:space="0" w:color="auto"/>
            </w:tcBorders>
          </w:tcPr>
          <w:p w14:paraId="3500D904"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7C924584" w14:textId="77777777" w:rsidR="00FE1E17" w:rsidRPr="00FE1E17" w:rsidRDefault="00FE1E17" w:rsidP="00CD021F">
            <w:pPr>
              <w:widowControl w:val="0"/>
              <w:autoSpaceDE w:val="0"/>
              <w:autoSpaceDN w:val="0"/>
              <w:adjustRightInd w:val="0"/>
              <w:jc w:val="center"/>
              <w:rPr>
                <w:sz w:val="20"/>
              </w:rPr>
            </w:pPr>
          </w:p>
        </w:tc>
        <w:tc>
          <w:tcPr>
            <w:tcW w:w="1425" w:type="dxa"/>
            <w:gridSpan w:val="3"/>
          </w:tcPr>
          <w:p w14:paraId="1281DBB5" w14:textId="77777777" w:rsidR="00FE1E17" w:rsidRPr="00FE1E17" w:rsidRDefault="00FE1E17" w:rsidP="00CD021F">
            <w:pPr>
              <w:widowControl w:val="0"/>
              <w:autoSpaceDE w:val="0"/>
              <w:autoSpaceDN w:val="0"/>
              <w:adjustRightInd w:val="0"/>
              <w:jc w:val="center"/>
              <w:rPr>
                <w:sz w:val="20"/>
              </w:rPr>
            </w:pPr>
          </w:p>
        </w:tc>
        <w:tc>
          <w:tcPr>
            <w:tcW w:w="3783" w:type="dxa"/>
          </w:tcPr>
          <w:p w14:paraId="1AD660E2" w14:textId="77777777" w:rsidR="00FE1E17" w:rsidRPr="00FE1E17" w:rsidRDefault="00FE1E17" w:rsidP="00CD021F">
            <w:pPr>
              <w:widowControl w:val="0"/>
              <w:autoSpaceDE w:val="0"/>
              <w:autoSpaceDN w:val="0"/>
              <w:adjustRightInd w:val="0"/>
              <w:jc w:val="center"/>
              <w:rPr>
                <w:sz w:val="20"/>
              </w:rPr>
            </w:pPr>
          </w:p>
        </w:tc>
      </w:tr>
      <w:tr w:rsidR="00FE1E17" w:rsidRPr="00FE1E17" w14:paraId="585E9B1A"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5EBECA2A"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01.01.2030 по 31.12.2030</w:t>
            </w:r>
          </w:p>
        </w:tc>
      </w:tr>
      <w:tr w:rsidR="00FE1E17" w:rsidRPr="00FE1E17" w14:paraId="1573F301"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40711939"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4DE1854F" w14:textId="77777777" w:rsidR="00FE1E17" w:rsidRPr="00FE1E17" w:rsidRDefault="00FE1E17" w:rsidP="00CD021F">
            <w:pPr>
              <w:jc w:val="cente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5FC40D3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7F3C48A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46BB2B2B"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69987794"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1C3E33CC"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1955E91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0FDAB70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54AC1B1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5ACF9CF"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19305F61" w14:textId="77777777" w:rsidR="00FE1E17" w:rsidRPr="00FE1E17" w:rsidRDefault="00FE1E17" w:rsidP="00CD021F">
            <w:pPr>
              <w:widowControl w:val="0"/>
              <w:autoSpaceDE w:val="0"/>
              <w:autoSpaceDN w:val="0"/>
              <w:adjustRightInd w:val="0"/>
              <w:rPr>
                <w:sz w:val="20"/>
              </w:rPr>
            </w:pPr>
            <w:r w:rsidRPr="00FE1E17">
              <w:rPr>
                <w:sz w:val="20"/>
              </w:rPr>
              <w:t>Всего на период реализации программы:</w:t>
            </w:r>
          </w:p>
        </w:tc>
        <w:tc>
          <w:tcPr>
            <w:tcW w:w="960" w:type="dxa"/>
            <w:gridSpan w:val="2"/>
            <w:tcBorders>
              <w:top w:val="single" w:sz="2" w:space="0" w:color="auto"/>
              <w:left w:val="single" w:sz="2" w:space="0" w:color="auto"/>
              <w:bottom w:val="single" w:sz="2" w:space="0" w:color="auto"/>
              <w:right w:val="single" w:sz="2" w:space="0" w:color="auto"/>
            </w:tcBorders>
          </w:tcPr>
          <w:p w14:paraId="6FC7D45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0291D9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2460EE91"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89B04E6"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47F83877" w14:textId="77777777" w:rsidR="00FE1E17" w:rsidRPr="00FE1E17" w:rsidRDefault="00FE1E17" w:rsidP="00CD021F">
            <w:pPr>
              <w:widowControl w:val="0"/>
              <w:autoSpaceDE w:val="0"/>
              <w:autoSpaceDN w:val="0"/>
              <w:adjustRightInd w:val="0"/>
              <w:outlineLvl w:val="1"/>
              <w:rPr>
                <w:i/>
                <w:sz w:val="20"/>
              </w:rPr>
            </w:pPr>
            <w:r w:rsidRPr="00FE1E17">
              <w:rPr>
                <w:i/>
                <w:sz w:val="20"/>
              </w:rPr>
              <w:t xml:space="preserve">4.4. Мероприятия, направленные на повышение качества обслуживания абонентов </w:t>
            </w:r>
          </w:p>
        </w:tc>
      </w:tr>
      <w:tr w:rsidR="00FE1E17" w:rsidRPr="00FE1E17" w14:paraId="2AB92462" w14:textId="77777777" w:rsidTr="00CD021F">
        <w:trPr>
          <w:gridAfter w:val="5"/>
          <w:wAfter w:w="5378" w:type="dxa"/>
          <w:trHeight w:val="223"/>
          <w:tblCellSpacing w:w="5" w:type="nil"/>
        </w:trPr>
        <w:tc>
          <w:tcPr>
            <w:tcW w:w="2864" w:type="dxa"/>
            <w:gridSpan w:val="2"/>
            <w:vMerge w:val="restart"/>
            <w:tcBorders>
              <w:top w:val="single" w:sz="2" w:space="0" w:color="auto"/>
              <w:left w:val="single" w:sz="2" w:space="0" w:color="auto"/>
              <w:right w:val="single" w:sz="2" w:space="0" w:color="auto"/>
            </w:tcBorders>
          </w:tcPr>
          <w:p w14:paraId="0E17B2F7" w14:textId="77777777" w:rsidR="00FE1E17" w:rsidRPr="00FE1E17" w:rsidRDefault="00FE1E17" w:rsidP="00CD021F">
            <w:pPr>
              <w:widowControl w:val="0"/>
              <w:autoSpaceDE w:val="0"/>
              <w:autoSpaceDN w:val="0"/>
              <w:adjustRightInd w:val="0"/>
              <w:jc w:val="center"/>
              <w:rPr>
                <w:sz w:val="20"/>
              </w:rPr>
            </w:pPr>
            <w:r w:rsidRPr="00FE1E17">
              <w:rPr>
                <w:sz w:val="20"/>
              </w:rPr>
              <w:t>Наименование мероприятий</w:t>
            </w:r>
          </w:p>
        </w:tc>
        <w:tc>
          <w:tcPr>
            <w:tcW w:w="1814" w:type="dxa"/>
            <w:gridSpan w:val="4"/>
            <w:vMerge w:val="restart"/>
            <w:tcBorders>
              <w:top w:val="single" w:sz="2" w:space="0" w:color="auto"/>
              <w:left w:val="single" w:sz="2" w:space="0" w:color="auto"/>
              <w:right w:val="single" w:sz="2" w:space="0" w:color="auto"/>
            </w:tcBorders>
          </w:tcPr>
          <w:p w14:paraId="3E39652E" w14:textId="77777777" w:rsidR="00FE1E17" w:rsidRPr="00FE1E17" w:rsidRDefault="00FE1E17" w:rsidP="00CD021F">
            <w:pPr>
              <w:widowControl w:val="0"/>
              <w:autoSpaceDE w:val="0"/>
              <w:autoSpaceDN w:val="0"/>
              <w:adjustRightInd w:val="0"/>
              <w:jc w:val="center"/>
              <w:rPr>
                <w:sz w:val="20"/>
              </w:rPr>
            </w:pPr>
            <w:r w:rsidRPr="00FE1E17">
              <w:rPr>
                <w:sz w:val="20"/>
              </w:rPr>
              <w:t>График реализации мероприятия</w:t>
            </w:r>
          </w:p>
        </w:tc>
        <w:tc>
          <w:tcPr>
            <w:tcW w:w="2094" w:type="dxa"/>
            <w:gridSpan w:val="5"/>
            <w:tcBorders>
              <w:top w:val="single" w:sz="2" w:space="0" w:color="auto"/>
              <w:left w:val="single" w:sz="2" w:space="0" w:color="auto"/>
              <w:bottom w:val="single" w:sz="2" w:space="0" w:color="auto"/>
              <w:right w:val="single" w:sz="2" w:space="0" w:color="auto"/>
            </w:tcBorders>
          </w:tcPr>
          <w:p w14:paraId="3AEB5912" w14:textId="77777777" w:rsidR="00FE1E17" w:rsidRPr="00FE1E17" w:rsidRDefault="00FE1E17" w:rsidP="00CD021F">
            <w:pPr>
              <w:widowControl w:val="0"/>
              <w:autoSpaceDE w:val="0"/>
              <w:autoSpaceDN w:val="0"/>
              <w:adjustRightInd w:val="0"/>
              <w:jc w:val="center"/>
              <w:rPr>
                <w:sz w:val="20"/>
              </w:rPr>
            </w:pPr>
            <w:r w:rsidRPr="00FE1E17">
              <w:rPr>
                <w:sz w:val="20"/>
              </w:rPr>
              <w:t>Источники финансирования, тыс. руб.</w:t>
            </w:r>
          </w:p>
        </w:tc>
        <w:tc>
          <w:tcPr>
            <w:tcW w:w="2868" w:type="dxa"/>
            <w:gridSpan w:val="3"/>
            <w:vMerge w:val="restart"/>
            <w:tcBorders>
              <w:top w:val="single" w:sz="2" w:space="0" w:color="auto"/>
              <w:left w:val="single" w:sz="2" w:space="0" w:color="auto"/>
              <w:bottom w:val="single" w:sz="2" w:space="0" w:color="auto"/>
              <w:right w:val="single" w:sz="2" w:space="0" w:color="auto"/>
            </w:tcBorders>
          </w:tcPr>
          <w:p w14:paraId="71C4ECB1" w14:textId="77777777" w:rsidR="00FE1E17" w:rsidRPr="00FE1E17" w:rsidRDefault="00FE1E17" w:rsidP="00CD021F">
            <w:pPr>
              <w:widowControl w:val="0"/>
              <w:autoSpaceDE w:val="0"/>
              <w:autoSpaceDN w:val="0"/>
              <w:adjustRightInd w:val="0"/>
              <w:jc w:val="center"/>
              <w:rPr>
                <w:sz w:val="20"/>
              </w:rPr>
            </w:pPr>
            <w:r w:rsidRPr="00FE1E17">
              <w:rPr>
                <w:sz w:val="20"/>
              </w:rPr>
              <w:t>Всего сумма, тыс. руб.</w:t>
            </w:r>
          </w:p>
        </w:tc>
      </w:tr>
      <w:tr w:rsidR="00FE1E17" w:rsidRPr="00FE1E17" w14:paraId="0C9FA60F" w14:textId="77777777" w:rsidTr="00CD021F">
        <w:trPr>
          <w:gridAfter w:val="5"/>
          <w:wAfter w:w="5378" w:type="dxa"/>
          <w:trHeight w:val="255"/>
          <w:tblCellSpacing w:w="5" w:type="nil"/>
        </w:trPr>
        <w:tc>
          <w:tcPr>
            <w:tcW w:w="2864" w:type="dxa"/>
            <w:gridSpan w:val="2"/>
            <w:vMerge/>
            <w:tcBorders>
              <w:left w:val="single" w:sz="2" w:space="0" w:color="auto"/>
              <w:bottom w:val="single" w:sz="2" w:space="0" w:color="auto"/>
              <w:right w:val="single" w:sz="2" w:space="0" w:color="auto"/>
            </w:tcBorders>
          </w:tcPr>
          <w:p w14:paraId="1BB5949A" w14:textId="77777777" w:rsidR="00FE1E17" w:rsidRPr="00FE1E17" w:rsidRDefault="00FE1E17" w:rsidP="00CD021F">
            <w:pPr>
              <w:widowControl w:val="0"/>
              <w:autoSpaceDE w:val="0"/>
              <w:autoSpaceDN w:val="0"/>
              <w:adjustRightInd w:val="0"/>
              <w:ind w:firstLine="540"/>
              <w:jc w:val="both"/>
              <w:rPr>
                <w:sz w:val="20"/>
              </w:rPr>
            </w:pPr>
          </w:p>
        </w:tc>
        <w:tc>
          <w:tcPr>
            <w:tcW w:w="1814" w:type="dxa"/>
            <w:gridSpan w:val="4"/>
            <w:vMerge/>
            <w:tcBorders>
              <w:left w:val="single" w:sz="2" w:space="0" w:color="auto"/>
              <w:bottom w:val="single" w:sz="2" w:space="0" w:color="auto"/>
              <w:right w:val="single" w:sz="2" w:space="0" w:color="auto"/>
            </w:tcBorders>
          </w:tcPr>
          <w:p w14:paraId="201298FC" w14:textId="77777777" w:rsidR="00FE1E17" w:rsidRPr="00FE1E17" w:rsidRDefault="00FE1E17" w:rsidP="00CD021F">
            <w:pPr>
              <w:widowControl w:val="0"/>
              <w:autoSpaceDE w:val="0"/>
              <w:autoSpaceDN w:val="0"/>
              <w:adjustRightInd w:val="0"/>
              <w:ind w:firstLine="540"/>
              <w:jc w:val="both"/>
              <w:rPr>
                <w:sz w:val="20"/>
              </w:rPr>
            </w:pPr>
          </w:p>
        </w:tc>
        <w:tc>
          <w:tcPr>
            <w:tcW w:w="960" w:type="dxa"/>
            <w:gridSpan w:val="2"/>
            <w:tcBorders>
              <w:top w:val="single" w:sz="2" w:space="0" w:color="auto"/>
              <w:left w:val="single" w:sz="2" w:space="0" w:color="auto"/>
              <w:bottom w:val="single" w:sz="2" w:space="0" w:color="auto"/>
              <w:right w:val="single" w:sz="2" w:space="0" w:color="auto"/>
            </w:tcBorders>
          </w:tcPr>
          <w:p w14:paraId="0483C881"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w:t>
            </w:r>
          </w:p>
        </w:tc>
        <w:tc>
          <w:tcPr>
            <w:tcW w:w="1134" w:type="dxa"/>
            <w:gridSpan w:val="3"/>
            <w:tcBorders>
              <w:top w:val="single" w:sz="2" w:space="0" w:color="auto"/>
              <w:left w:val="single" w:sz="2" w:space="0" w:color="auto"/>
              <w:bottom w:val="single" w:sz="2" w:space="0" w:color="auto"/>
              <w:right w:val="single" w:sz="2" w:space="0" w:color="auto"/>
            </w:tcBorders>
          </w:tcPr>
          <w:p w14:paraId="4EAF9EE1" w14:textId="77777777" w:rsidR="00FE1E17" w:rsidRPr="00FE1E17" w:rsidRDefault="00FE1E17" w:rsidP="00CD021F">
            <w:pPr>
              <w:widowControl w:val="0"/>
              <w:autoSpaceDE w:val="0"/>
              <w:autoSpaceDN w:val="0"/>
              <w:adjustRightInd w:val="0"/>
              <w:rPr>
                <w:sz w:val="20"/>
              </w:rPr>
            </w:pPr>
            <w:r w:rsidRPr="00FE1E17">
              <w:rPr>
                <w:sz w:val="20"/>
              </w:rPr>
              <w:t xml:space="preserve">  Другие   </w:t>
            </w:r>
          </w:p>
          <w:p w14:paraId="426F0969" w14:textId="77777777" w:rsidR="00FE1E17" w:rsidRPr="00FE1E17" w:rsidRDefault="00FE1E17" w:rsidP="00CD021F">
            <w:pPr>
              <w:widowControl w:val="0"/>
              <w:autoSpaceDE w:val="0"/>
              <w:autoSpaceDN w:val="0"/>
              <w:adjustRightInd w:val="0"/>
              <w:rPr>
                <w:sz w:val="20"/>
              </w:rPr>
            </w:pPr>
            <w:r w:rsidRPr="00FE1E17">
              <w:rPr>
                <w:sz w:val="20"/>
              </w:rPr>
              <w:t xml:space="preserve"> источники </w:t>
            </w:r>
          </w:p>
        </w:tc>
        <w:tc>
          <w:tcPr>
            <w:tcW w:w="2868" w:type="dxa"/>
            <w:gridSpan w:val="3"/>
            <w:vMerge/>
            <w:tcBorders>
              <w:top w:val="single" w:sz="2" w:space="0" w:color="auto"/>
              <w:left w:val="single" w:sz="2" w:space="0" w:color="auto"/>
              <w:bottom w:val="single" w:sz="2" w:space="0" w:color="auto"/>
              <w:right w:val="single" w:sz="2" w:space="0" w:color="auto"/>
            </w:tcBorders>
          </w:tcPr>
          <w:p w14:paraId="38C8DBA9" w14:textId="77777777" w:rsidR="00FE1E17" w:rsidRPr="00FE1E17" w:rsidRDefault="00FE1E17" w:rsidP="00CD021F">
            <w:pPr>
              <w:widowControl w:val="0"/>
              <w:autoSpaceDE w:val="0"/>
              <w:autoSpaceDN w:val="0"/>
              <w:adjustRightInd w:val="0"/>
              <w:rPr>
                <w:sz w:val="20"/>
              </w:rPr>
            </w:pPr>
          </w:p>
        </w:tc>
      </w:tr>
      <w:tr w:rsidR="00FE1E17" w:rsidRPr="00FE1E17" w14:paraId="48913459"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63B241BF"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w:t>
            </w:r>
            <w:r w:rsidRPr="00FE1E17">
              <w:rPr>
                <w:sz w:val="20"/>
                <w:lang w:val="en-US"/>
              </w:rPr>
              <w:t>2</w:t>
            </w:r>
            <w:r w:rsidRPr="00FE1E17">
              <w:rPr>
                <w:sz w:val="20"/>
              </w:rPr>
              <w:t>6 по 31.12.20</w:t>
            </w:r>
            <w:r w:rsidRPr="00FE1E17">
              <w:rPr>
                <w:sz w:val="20"/>
                <w:lang w:val="en-US"/>
              </w:rPr>
              <w:t>2</w:t>
            </w:r>
            <w:r w:rsidRPr="00FE1E17">
              <w:rPr>
                <w:sz w:val="20"/>
              </w:rPr>
              <w:t xml:space="preserve">6 </w:t>
            </w:r>
          </w:p>
        </w:tc>
      </w:tr>
      <w:tr w:rsidR="00FE1E17" w:rsidRPr="00FE1E17" w14:paraId="2EC51201" w14:textId="77777777" w:rsidTr="00CD021F">
        <w:trPr>
          <w:gridAfter w:val="5"/>
          <w:wAfter w:w="5378" w:type="dxa"/>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05920CC2"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4F001A75" w14:textId="77777777" w:rsidR="00FE1E17" w:rsidRPr="00FE1E17" w:rsidRDefault="00FE1E17" w:rsidP="00CD021F">
            <w:pPr>
              <w:rPr>
                <w:sz w:val="20"/>
              </w:rPr>
            </w:pPr>
            <w:r w:rsidRPr="00FE1E17">
              <w:rPr>
                <w:sz w:val="20"/>
              </w:rPr>
              <w:t>с 01.01.20</w:t>
            </w:r>
            <w:r w:rsidRPr="00FE1E17">
              <w:rPr>
                <w:sz w:val="20"/>
                <w:lang w:val="en-US"/>
              </w:rPr>
              <w:t>2</w:t>
            </w:r>
            <w:r w:rsidRPr="00FE1E17">
              <w:rPr>
                <w:sz w:val="20"/>
              </w:rPr>
              <w:t>6 по 31.12.20</w:t>
            </w:r>
            <w:r w:rsidRPr="00FE1E17">
              <w:rPr>
                <w:sz w:val="20"/>
                <w:lang w:val="en-US"/>
              </w:rPr>
              <w:t>2</w:t>
            </w:r>
            <w:r w:rsidRPr="00FE1E17">
              <w:rPr>
                <w:sz w:val="20"/>
              </w:rPr>
              <w:t>6</w:t>
            </w:r>
          </w:p>
        </w:tc>
        <w:tc>
          <w:tcPr>
            <w:tcW w:w="960" w:type="dxa"/>
            <w:gridSpan w:val="2"/>
            <w:tcBorders>
              <w:top w:val="single" w:sz="2" w:space="0" w:color="auto"/>
              <w:left w:val="single" w:sz="2" w:space="0" w:color="auto"/>
              <w:bottom w:val="single" w:sz="2" w:space="0" w:color="auto"/>
              <w:right w:val="single" w:sz="2" w:space="0" w:color="auto"/>
            </w:tcBorders>
          </w:tcPr>
          <w:p w14:paraId="5203EC3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7B8AFC6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1E013117"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3F7E947" w14:textId="77777777" w:rsidTr="00CD021F">
        <w:trPr>
          <w:gridAfter w:val="5"/>
          <w:wAfter w:w="5378" w:type="dxa"/>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9507140"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01.01.2026 по 31.12.2026</w:t>
            </w:r>
          </w:p>
        </w:tc>
        <w:tc>
          <w:tcPr>
            <w:tcW w:w="960" w:type="dxa"/>
            <w:gridSpan w:val="2"/>
            <w:tcBorders>
              <w:top w:val="single" w:sz="2" w:space="0" w:color="auto"/>
              <w:left w:val="single" w:sz="2" w:space="0" w:color="auto"/>
              <w:bottom w:val="single" w:sz="2" w:space="0" w:color="auto"/>
              <w:right w:val="single" w:sz="2" w:space="0" w:color="auto"/>
            </w:tcBorders>
          </w:tcPr>
          <w:p w14:paraId="7E1589A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B4DB61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0F503B19"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800D3E3"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28BD0F4D" w14:textId="77777777" w:rsidR="00FE1E17" w:rsidRPr="00FE1E17" w:rsidRDefault="00FE1E17" w:rsidP="00CD021F">
            <w:pPr>
              <w:widowControl w:val="0"/>
              <w:autoSpaceDE w:val="0"/>
              <w:autoSpaceDN w:val="0"/>
              <w:adjustRightInd w:val="0"/>
              <w:jc w:val="center"/>
              <w:rPr>
                <w:sz w:val="20"/>
              </w:rPr>
            </w:pPr>
            <w:r w:rsidRPr="00FE1E17">
              <w:rPr>
                <w:sz w:val="20"/>
              </w:rPr>
              <w:t xml:space="preserve">На период с 01.01.2027 по 31.12.2027 </w:t>
            </w:r>
          </w:p>
        </w:tc>
      </w:tr>
      <w:tr w:rsidR="00FE1E17" w:rsidRPr="00FE1E17" w14:paraId="32F893E8" w14:textId="77777777" w:rsidTr="00CD021F">
        <w:trPr>
          <w:gridAfter w:val="5"/>
          <w:wAfter w:w="5378" w:type="dxa"/>
          <w:tblCellSpacing w:w="5" w:type="nil"/>
        </w:trPr>
        <w:tc>
          <w:tcPr>
            <w:tcW w:w="2864" w:type="dxa"/>
            <w:gridSpan w:val="2"/>
            <w:tcBorders>
              <w:top w:val="single" w:sz="4" w:space="0" w:color="auto"/>
              <w:left w:val="single" w:sz="4" w:space="0" w:color="auto"/>
              <w:bottom w:val="single" w:sz="4" w:space="0" w:color="auto"/>
              <w:right w:val="single" w:sz="4" w:space="0" w:color="auto"/>
            </w:tcBorders>
          </w:tcPr>
          <w:p w14:paraId="52CDA047"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4" w:space="0" w:color="auto"/>
              <w:left w:val="single" w:sz="4" w:space="0" w:color="auto"/>
              <w:bottom w:val="single" w:sz="4" w:space="0" w:color="auto"/>
              <w:right w:val="single" w:sz="4" w:space="0" w:color="auto"/>
            </w:tcBorders>
          </w:tcPr>
          <w:p w14:paraId="358AA487" w14:textId="77777777" w:rsidR="00FE1E17" w:rsidRPr="00FE1E17" w:rsidRDefault="00FE1E17" w:rsidP="00CD021F">
            <w:pPr>
              <w:rPr>
                <w:sz w:val="20"/>
              </w:rPr>
            </w:pPr>
            <w:r w:rsidRPr="00FE1E17">
              <w:rPr>
                <w:sz w:val="20"/>
              </w:rPr>
              <w:t>с 01.01.2027 по 31.12.2027</w:t>
            </w:r>
          </w:p>
        </w:tc>
        <w:tc>
          <w:tcPr>
            <w:tcW w:w="960" w:type="dxa"/>
            <w:gridSpan w:val="2"/>
            <w:tcBorders>
              <w:top w:val="single" w:sz="2" w:space="0" w:color="auto"/>
              <w:left w:val="single" w:sz="4" w:space="0" w:color="auto"/>
              <w:bottom w:val="single" w:sz="2" w:space="0" w:color="auto"/>
              <w:right w:val="single" w:sz="2" w:space="0" w:color="auto"/>
            </w:tcBorders>
          </w:tcPr>
          <w:p w14:paraId="22D695A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1D36F903"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60FBB26B"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4D8F885" w14:textId="77777777" w:rsidTr="00CD021F">
        <w:trPr>
          <w:gridAfter w:val="5"/>
          <w:wAfter w:w="5378" w:type="dxa"/>
          <w:tblCellSpacing w:w="5" w:type="nil"/>
        </w:trPr>
        <w:tc>
          <w:tcPr>
            <w:tcW w:w="4678" w:type="dxa"/>
            <w:gridSpan w:val="6"/>
            <w:tcBorders>
              <w:top w:val="single" w:sz="4" w:space="0" w:color="auto"/>
              <w:left w:val="single" w:sz="2" w:space="0" w:color="auto"/>
              <w:bottom w:val="single" w:sz="2" w:space="0" w:color="auto"/>
              <w:right w:val="single" w:sz="2" w:space="0" w:color="auto"/>
            </w:tcBorders>
          </w:tcPr>
          <w:p w14:paraId="054EE761"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01.01.2027 по 31.12.2027  </w:t>
            </w:r>
          </w:p>
        </w:tc>
        <w:tc>
          <w:tcPr>
            <w:tcW w:w="960" w:type="dxa"/>
            <w:gridSpan w:val="2"/>
            <w:tcBorders>
              <w:top w:val="single" w:sz="2" w:space="0" w:color="auto"/>
              <w:left w:val="single" w:sz="2" w:space="0" w:color="auto"/>
              <w:bottom w:val="single" w:sz="2" w:space="0" w:color="auto"/>
              <w:right w:val="single" w:sz="2" w:space="0" w:color="auto"/>
            </w:tcBorders>
          </w:tcPr>
          <w:p w14:paraId="3F0F1B47"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41963E9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BED2CB5"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62A0BAF4" w14:textId="77777777" w:rsidTr="00CD021F">
        <w:trPr>
          <w:gridAfter w:val="5"/>
          <w:wAfter w:w="5378" w:type="dxa"/>
          <w:trHeight w:val="178"/>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62C2B4D8"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01.01.2028 по 31.12.2028</w:t>
            </w:r>
          </w:p>
        </w:tc>
      </w:tr>
      <w:tr w:rsidR="00FE1E17" w:rsidRPr="00FE1E17" w14:paraId="19B47B36" w14:textId="77777777" w:rsidTr="00CD021F">
        <w:trPr>
          <w:gridAfter w:val="5"/>
          <w:wAfter w:w="5378" w:type="dxa"/>
          <w:trHeight w:val="211"/>
          <w:tblCellSpacing w:w="5" w:type="nil"/>
        </w:trPr>
        <w:tc>
          <w:tcPr>
            <w:tcW w:w="2864" w:type="dxa"/>
            <w:gridSpan w:val="2"/>
            <w:tcBorders>
              <w:top w:val="single" w:sz="2" w:space="0" w:color="auto"/>
              <w:left w:val="single" w:sz="2" w:space="0" w:color="auto"/>
              <w:bottom w:val="single" w:sz="2" w:space="0" w:color="auto"/>
              <w:right w:val="single" w:sz="2" w:space="0" w:color="auto"/>
            </w:tcBorders>
          </w:tcPr>
          <w:p w14:paraId="4B30FF7A"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2" w:space="0" w:color="auto"/>
              <w:bottom w:val="single" w:sz="2" w:space="0" w:color="auto"/>
              <w:right w:val="single" w:sz="2" w:space="0" w:color="auto"/>
            </w:tcBorders>
          </w:tcPr>
          <w:p w14:paraId="31C5C72F" w14:textId="77777777" w:rsidR="00FE1E17" w:rsidRPr="00FE1E17" w:rsidRDefault="00FE1E17" w:rsidP="00CD021F">
            <w:pPr>
              <w:rPr>
                <w:sz w:val="20"/>
              </w:rPr>
            </w:pPr>
            <w:r w:rsidRPr="00FE1E17">
              <w:rPr>
                <w:sz w:val="20"/>
              </w:rPr>
              <w:t>с 01.01.2028 по 31.12.2028</w:t>
            </w:r>
          </w:p>
        </w:tc>
        <w:tc>
          <w:tcPr>
            <w:tcW w:w="960" w:type="dxa"/>
            <w:gridSpan w:val="2"/>
            <w:tcBorders>
              <w:top w:val="single" w:sz="2" w:space="0" w:color="auto"/>
              <w:left w:val="single" w:sz="2" w:space="0" w:color="auto"/>
              <w:bottom w:val="single" w:sz="2" w:space="0" w:color="auto"/>
              <w:right w:val="single" w:sz="2" w:space="0" w:color="auto"/>
            </w:tcBorders>
          </w:tcPr>
          <w:p w14:paraId="0B772414"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74AFCA1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16E992E1"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71D7C56F"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3BE7864F"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01.01.2028 по 31.12.2028 </w:t>
            </w:r>
          </w:p>
        </w:tc>
        <w:tc>
          <w:tcPr>
            <w:tcW w:w="960" w:type="dxa"/>
            <w:gridSpan w:val="2"/>
            <w:tcBorders>
              <w:top w:val="single" w:sz="2" w:space="0" w:color="auto"/>
              <w:left w:val="single" w:sz="2" w:space="0" w:color="auto"/>
              <w:bottom w:val="single" w:sz="2" w:space="0" w:color="auto"/>
              <w:right w:val="single" w:sz="2" w:space="0" w:color="auto"/>
            </w:tcBorders>
          </w:tcPr>
          <w:p w14:paraId="3C184750"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0A748DE6"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4746F1F"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054FCDD8"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7DBE36F8" w14:textId="77777777" w:rsidR="00FE1E17" w:rsidRPr="00FE1E17" w:rsidRDefault="00FE1E17" w:rsidP="00CD021F">
            <w:pPr>
              <w:widowControl w:val="0"/>
              <w:autoSpaceDE w:val="0"/>
              <w:autoSpaceDN w:val="0"/>
              <w:adjustRightInd w:val="0"/>
              <w:jc w:val="center"/>
              <w:rPr>
                <w:sz w:val="20"/>
              </w:rPr>
            </w:pPr>
            <w:r w:rsidRPr="00FE1E17">
              <w:rPr>
                <w:sz w:val="20"/>
              </w:rPr>
              <w:t>На период с 01.01.2029 по 31.12.2029</w:t>
            </w:r>
          </w:p>
        </w:tc>
      </w:tr>
      <w:tr w:rsidR="00FE1E17" w:rsidRPr="00FE1E17" w14:paraId="67E7CC1A" w14:textId="77777777" w:rsidTr="00CD021F">
        <w:trPr>
          <w:gridAfter w:val="4"/>
          <w:wAfter w:w="5208" w:type="dxa"/>
          <w:trHeight w:val="2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619893C9"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356A6854" w14:textId="77777777" w:rsidR="00FE1E17" w:rsidRPr="00FE1E17" w:rsidRDefault="00FE1E17" w:rsidP="00CD021F">
            <w:pPr>
              <w:rPr>
                <w:sz w:val="20"/>
              </w:rPr>
            </w:pPr>
            <w:r w:rsidRPr="00FE1E17">
              <w:rPr>
                <w:sz w:val="20"/>
              </w:rPr>
              <w:t>с 01.01.2029 по 31.12.2029</w:t>
            </w:r>
          </w:p>
        </w:tc>
        <w:tc>
          <w:tcPr>
            <w:tcW w:w="960" w:type="dxa"/>
            <w:gridSpan w:val="2"/>
            <w:tcBorders>
              <w:top w:val="single" w:sz="2" w:space="0" w:color="auto"/>
              <w:left w:val="single" w:sz="2" w:space="0" w:color="auto"/>
              <w:bottom w:val="single" w:sz="2" w:space="0" w:color="auto"/>
              <w:right w:val="single" w:sz="2" w:space="0" w:color="auto"/>
            </w:tcBorders>
          </w:tcPr>
          <w:p w14:paraId="4E311DF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4D57FA41"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432861CF"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7F3D2600" w14:textId="77777777" w:rsidR="00FE1E17" w:rsidRPr="00FE1E17" w:rsidRDefault="00FE1E17" w:rsidP="00CD021F">
            <w:pPr>
              <w:widowControl w:val="0"/>
              <w:autoSpaceDE w:val="0"/>
              <w:autoSpaceDN w:val="0"/>
              <w:adjustRightInd w:val="0"/>
              <w:jc w:val="center"/>
              <w:rPr>
                <w:sz w:val="20"/>
              </w:rPr>
            </w:pPr>
          </w:p>
        </w:tc>
      </w:tr>
      <w:tr w:rsidR="00FE1E17" w:rsidRPr="00FE1E17" w14:paraId="412D9122"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428DF642" w14:textId="77777777" w:rsidR="00FE1E17" w:rsidRPr="00FE1E17" w:rsidRDefault="00FE1E17" w:rsidP="00CD021F">
            <w:pPr>
              <w:widowControl w:val="0"/>
              <w:autoSpaceDE w:val="0"/>
              <w:autoSpaceDN w:val="0"/>
              <w:adjustRightInd w:val="0"/>
              <w:rPr>
                <w:sz w:val="20"/>
              </w:rPr>
            </w:pPr>
            <w:r w:rsidRPr="00FE1E17">
              <w:rPr>
                <w:sz w:val="20"/>
              </w:rPr>
              <w:t xml:space="preserve">Итого на период с 01.01.2029 по 31.12.2029 </w:t>
            </w:r>
          </w:p>
        </w:tc>
        <w:tc>
          <w:tcPr>
            <w:tcW w:w="960" w:type="dxa"/>
            <w:gridSpan w:val="2"/>
            <w:tcBorders>
              <w:top w:val="single" w:sz="2" w:space="0" w:color="auto"/>
              <w:left w:val="single" w:sz="2" w:space="0" w:color="auto"/>
              <w:bottom w:val="single" w:sz="2" w:space="0" w:color="auto"/>
              <w:right w:val="single" w:sz="2" w:space="0" w:color="auto"/>
            </w:tcBorders>
          </w:tcPr>
          <w:p w14:paraId="5B2D22A2"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6D9686D4"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42BF5506"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1BF3F9FB" w14:textId="77777777" w:rsidTr="00CD021F">
        <w:trPr>
          <w:gridAfter w:val="5"/>
          <w:wAfter w:w="5378" w:type="dxa"/>
          <w:trHeight w:val="211"/>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0C25A9E9" w14:textId="77777777" w:rsidR="00FE1E17" w:rsidRPr="00FE1E17" w:rsidRDefault="00FE1E17" w:rsidP="00CD021F">
            <w:pPr>
              <w:widowControl w:val="0"/>
              <w:autoSpaceDE w:val="0"/>
              <w:autoSpaceDN w:val="0"/>
              <w:adjustRightInd w:val="0"/>
              <w:jc w:val="center"/>
              <w:rPr>
                <w:sz w:val="20"/>
              </w:rPr>
            </w:pPr>
            <w:r w:rsidRPr="00FE1E17">
              <w:rPr>
                <w:sz w:val="20"/>
              </w:rPr>
              <w:lastRenderedPageBreak/>
              <w:t>на период с 01.01.2030 по 31.12.2030</w:t>
            </w:r>
          </w:p>
        </w:tc>
      </w:tr>
      <w:tr w:rsidR="00FE1E17" w:rsidRPr="00FE1E17" w14:paraId="1620427C" w14:textId="77777777" w:rsidTr="00CD021F">
        <w:trPr>
          <w:gridAfter w:val="4"/>
          <w:wAfter w:w="5208" w:type="dxa"/>
          <w:trHeight w:val="211"/>
          <w:tblCellSpacing w:w="5" w:type="nil"/>
        </w:trPr>
        <w:tc>
          <w:tcPr>
            <w:tcW w:w="2864" w:type="dxa"/>
            <w:gridSpan w:val="2"/>
            <w:tcBorders>
              <w:top w:val="single" w:sz="2" w:space="0" w:color="auto"/>
              <w:left w:val="single" w:sz="2" w:space="0" w:color="auto"/>
              <w:bottom w:val="single" w:sz="2" w:space="0" w:color="auto"/>
              <w:right w:val="single" w:sz="4" w:space="0" w:color="auto"/>
            </w:tcBorders>
          </w:tcPr>
          <w:p w14:paraId="79C9DDB5" w14:textId="77777777" w:rsidR="00FE1E17" w:rsidRPr="00FE1E17" w:rsidRDefault="00FE1E17" w:rsidP="00CD021F">
            <w:pPr>
              <w:widowControl w:val="0"/>
              <w:autoSpaceDE w:val="0"/>
              <w:autoSpaceDN w:val="0"/>
              <w:adjustRightInd w:val="0"/>
              <w:rPr>
                <w:sz w:val="20"/>
              </w:rPr>
            </w:pPr>
            <w:r w:rsidRPr="00FE1E17">
              <w:rPr>
                <w:sz w:val="20"/>
              </w:rPr>
              <w:t>Мероприятие отсутствует</w:t>
            </w:r>
            <w:r w:rsidRPr="00FE1E17">
              <w:rPr>
                <w:sz w:val="20"/>
              </w:rPr>
              <w:tab/>
            </w:r>
          </w:p>
        </w:tc>
        <w:tc>
          <w:tcPr>
            <w:tcW w:w="1814" w:type="dxa"/>
            <w:gridSpan w:val="4"/>
            <w:tcBorders>
              <w:top w:val="single" w:sz="2" w:space="0" w:color="auto"/>
              <w:left w:val="single" w:sz="4" w:space="0" w:color="auto"/>
              <w:bottom w:val="single" w:sz="2" w:space="0" w:color="auto"/>
              <w:right w:val="single" w:sz="2" w:space="0" w:color="auto"/>
            </w:tcBorders>
          </w:tcPr>
          <w:p w14:paraId="504B6C8D" w14:textId="77777777" w:rsidR="00FE1E17" w:rsidRPr="00FE1E17" w:rsidRDefault="00FE1E17" w:rsidP="00CD021F">
            <w:pPr>
              <w:rPr>
                <w:sz w:val="20"/>
              </w:rPr>
            </w:pPr>
            <w:r w:rsidRPr="00FE1E17">
              <w:rPr>
                <w:sz w:val="20"/>
              </w:rPr>
              <w:t>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78904A8A"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528890DC"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5C2A2428"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70" w:type="dxa"/>
          </w:tcPr>
          <w:p w14:paraId="57BA035F" w14:textId="77777777" w:rsidR="00FE1E17" w:rsidRPr="00FE1E17" w:rsidRDefault="00FE1E17" w:rsidP="00CD021F">
            <w:pPr>
              <w:widowControl w:val="0"/>
              <w:autoSpaceDE w:val="0"/>
              <w:autoSpaceDN w:val="0"/>
              <w:adjustRightInd w:val="0"/>
              <w:jc w:val="center"/>
              <w:rPr>
                <w:sz w:val="20"/>
              </w:rPr>
            </w:pPr>
          </w:p>
        </w:tc>
      </w:tr>
      <w:tr w:rsidR="00FE1E17" w:rsidRPr="00FE1E17" w14:paraId="568C26D5"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6EA342E5" w14:textId="77777777" w:rsidR="00FE1E17" w:rsidRPr="00FE1E17" w:rsidRDefault="00FE1E17" w:rsidP="00CD021F">
            <w:pPr>
              <w:widowControl w:val="0"/>
              <w:autoSpaceDE w:val="0"/>
              <w:autoSpaceDN w:val="0"/>
              <w:adjustRightInd w:val="0"/>
              <w:rPr>
                <w:sz w:val="20"/>
              </w:rPr>
            </w:pPr>
            <w:r w:rsidRPr="00FE1E17">
              <w:rPr>
                <w:sz w:val="20"/>
              </w:rPr>
              <w:t>Итого на  период с 01.01.2030 по 31.12.2030</w:t>
            </w:r>
          </w:p>
        </w:tc>
        <w:tc>
          <w:tcPr>
            <w:tcW w:w="960" w:type="dxa"/>
            <w:gridSpan w:val="2"/>
            <w:tcBorders>
              <w:top w:val="single" w:sz="2" w:space="0" w:color="auto"/>
              <w:left w:val="single" w:sz="2" w:space="0" w:color="auto"/>
              <w:bottom w:val="single" w:sz="2" w:space="0" w:color="auto"/>
              <w:right w:val="single" w:sz="2" w:space="0" w:color="auto"/>
            </w:tcBorders>
          </w:tcPr>
          <w:p w14:paraId="084A3FB5"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237AC79D"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3848A91A"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37F20B68" w14:textId="77777777" w:rsidTr="00CD021F">
        <w:trPr>
          <w:gridAfter w:val="5"/>
          <w:wAfter w:w="5378" w:type="dxa"/>
          <w:trHeight w:val="211"/>
          <w:tblCellSpacing w:w="5" w:type="nil"/>
        </w:trPr>
        <w:tc>
          <w:tcPr>
            <w:tcW w:w="4678" w:type="dxa"/>
            <w:gridSpan w:val="6"/>
            <w:tcBorders>
              <w:top w:val="single" w:sz="2" w:space="0" w:color="auto"/>
              <w:left w:val="single" w:sz="2" w:space="0" w:color="auto"/>
              <w:bottom w:val="single" w:sz="2" w:space="0" w:color="auto"/>
              <w:right w:val="single" w:sz="2" w:space="0" w:color="auto"/>
            </w:tcBorders>
          </w:tcPr>
          <w:p w14:paraId="59BA91CB" w14:textId="77777777" w:rsidR="00FE1E17" w:rsidRPr="00FE1E17" w:rsidRDefault="00FE1E17" w:rsidP="00CD021F">
            <w:pPr>
              <w:widowControl w:val="0"/>
              <w:autoSpaceDE w:val="0"/>
              <w:autoSpaceDN w:val="0"/>
              <w:adjustRightInd w:val="0"/>
              <w:rPr>
                <w:sz w:val="20"/>
              </w:rPr>
            </w:pPr>
            <w:r w:rsidRPr="00FE1E17">
              <w:rPr>
                <w:sz w:val="20"/>
              </w:rPr>
              <w:t>Всего на период реализации программы:</w:t>
            </w:r>
          </w:p>
        </w:tc>
        <w:tc>
          <w:tcPr>
            <w:tcW w:w="960" w:type="dxa"/>
            <w:gridSpan w:val="2"/>
            <w:tcBorders>
              <w:top w:val="single" w:sz="2" w:space="0" w:color="auto"/>
              <w:left w:val="single" w:sz="2" w:space="0" w:color="auto"/>
              <w:bottom w:val="single" w:sz="2" w:space="0" w:color="auto"/>
              <w:right w:val="single" w:sz="2" w:space="0" w:color="auto"/>
            </w:tcBorders>
          </w:tcPr>
          <w:p w14:paraId="6577FF79"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1134" w:type="dxa"/>
            <w:gridSpan w:val="3"/>
            <w:tcBorders>
              <w:top w:val="single" w:sz="2" w:space="0" w:color="auto"/>
              <w:left w:val="single" w:sz="2" w:space="0" w:color="auto"/>
              <w:bottom w:val="single" w:sz="2" w:space="0" w:color="auto"/>
              <w:right w:val="single" w:sz="2" w:space="0" w:color="auto"/>
            </w:tcBorders>
          </w:tcPr>
          <w:p w14:paraId="47909FEB" w14:textId="77777777" w:rsidR="00FE1E17" w:rsidRPr="00FE1E17" w:rsidRDefault="00FE1E17" w:rsidP="00CD021F">
            <w:pPr>
              <w:widowControl w:val="0"/>
              <w:autoSpaceDE w:val="0"/>
              <w:autoSpaceDN w:val="0"/>
              <w:adjustRightInd w:val="0"/>
              <w:jc w:val="center"/>
              <w:rPr>
                <w:sz w:val="20"/>
              </w:rPr>
            </w:pPr>
            <w:r w:rsidRPr="00FE1E17">
              <w:rPr>
                <w:sz w:val="20"/>
              </w:rPr>
              <w:t>0,00</w:t>
            </w:r>
          </w:p>
        </w:tc>
        <w:tc>
          <w:tcPr>
            <w:tcW w:w="2868" w:type="dxa"/>
            <w:gridSpan w:val="3"/>
            <w:tcBorders>
              <w:top w:val="single" w:sz="2" w:space="0" w:color="auto"/>
              <w:left w:val="single" w:sz="2" w:space="0" w:color="auto"/>
              <w:bottom w:val="single" w:sz="2" w:space="0" w:color="auto"/>
              <w:right w:val="single" w:sz="2" w:space="0" w:color="auto"/>
            </w:tcBorders>
          </w:tcPr>
          <w:p w14:paraId="1253E7D8" w14:textId="77777777" w:rsidR="00FE1E17" w:rsidRPr="00FE1E17" w:rsidRDefault="00FE1E17" w:rsidP="00CD021F">
            <w:pPr>
              <w:widowControl w:val="0"/>
              <w:autoSpaceDE w:val="0"/>
              <w:autoSpaceDN w:val="0"/>
              <w:adjustRightInd w:val="0"/>
              <w:jc w:val="center"/>
              <w:rPr>
                <w:sz w:val="20"/>
              </w:rPr>
            </w:pPr>
            <w:r w:rsidRPr="00FE1E17">
              <w:rPr>
                <w:sz w:val="20"/>
              </w:rPr>
              <w:t>0,00</w:t>
            </w:r>
          </w:p>
        </w:tc>
      </w:tr>
      <w:tr w:rsidR="00FE1E17" w:rsidRPr="00FE1E17" w14:paraId="0036A5C9" w14:textId="77777777" w:rsidTr="00CD021F">
        <w:trPr>
          <w:gridAfter w:val="5"/>
          <w:wAfter w:w="5378" w:type="dxa"/>
          <w:trHeight w:val="533"/>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5BAC68A0" w14:textId="77777777" w:rsidR="00FE1E17" w:rsidRPr="00FE1E17" w:rsidRDefault="00FE1E17" w:rsidP="00CD021F">
            <w:pPr>
              <w:widowControl w:val="0"/>
              <w:autoSpaceDE w:val="0"/>
              <w:autoSpaceDN w:val="0"/>
              <w:adjustRightInd w:val="0"/>
              <w:outlineLvl w:val="0"/>
              <w:rPr>
                <w:b/>
                <w:sz w:val="20"/>
              </w:rPr>
            </w:pPr>
            <w:r w:rsidRPr="00FE1E17">
              <w:rPr>
                <w:sz w:val="20"/>
              </w:rPr>
              <w:t xml:space="preserve">        </w:t>
            </w:r>
            <w:r w:rsidRPr="00FE1E17">
              <w:rPr>
                <w:b/>
                <w:sz w:val="20"/>
              </w:rPr>
              <w:t xml:space="preserve">5. Показатели надежности, качества, энергетической эффективности объектов централизованных систем водоотведения </w:t>
            </w:r>
          </w:p>
        </w:tc>
      </w:tr>
      <w:tr w:rsidR="00FE1E17" w:rsidRPr="00FE1E17" w14:paraId="52B0271F" w14:textId="77777777" w:rsidTr="00CD021F">
        <w:trPr>
          <w:gridAfter w:val="5"/>
          <w:wAfter w:w="5378" w:type="dxa"/>
          <w:trHeight w:val="215"/>
          <w:tblCellSpacing w:w="5" w:type="nil"/>
        </w:trPr>
        <w:tc>
          <w:tcPr>
            <w:tcW w:w="3544" w:type="dxa"/>
            <w:gridSpan w:val="3"/>
            <w:tcBorders>
              <w:top w:val="single" w:sz="2" w:space="0" w:color="auto"/>
              <w:left w:val="single" w:sz="2" w:space="0" w:color="auto"/>
              <w:right w:val="single" w:sz="2" w:space="0" w:color="auto"/>
            </w:tcBorders>
            <w:vAlign w:val="center"/>
          </w:tcPr>
          <w:p w14:paraId="4B82B376" w14:textId="77777777" w:rsidR="00FE1E17" w:rsidRPr="00FE1E17" w:rsidRDefault="00FE1E17" w:rsidP="00CD021F">
            <w:pPr>
              <w:widowControl w:val="0"/>
              <w:autoSpaceDE w:val="0"/>
              <w:autoSpaceDN w:val="0"/>
              <w:adjustRightInd w:val="0"/>
              <w:jc w:val="center"/>
              <w:outlineLvl w:val="0"/>
              <w:rPr>
                <w:sz w:val="20"/>
              </w:rPr>
            </w:pPr>
            <w:r w:rsidRPr="00FE1E17">
              <w:rPr>
                <w:sz w:val="20"/>
              </w:rPr>
              <w:t>Наименование показателя</w:t>
            </w:r>
          </w:p>
          <w:p w14:paraId="702B8C7C" w14:textId="77777777" w:rsidR="00FE1E17" w:rsidRPr="00FE1E17" w:rsidRDefault="00FE1E17" w:rsidP="00CD021F">
            <w:pPr>
              <w:widowControl w:val="0"/>
              <w:autoSpaceDE w:val="0"/>
              <w:autoSpaceDN w:val="0"/>
              <w:adjustRightInd w:val="0"/>
              <w:jc w:val="center"/>
              <w:outlineLvl w:val="0"/>
              <w:rPr>
                <w:sz w:val="20"/>
              </w:rPr>
            </w:pPr>
          </w:p>
        </w:tc>
        <w:tc>
          <w:tcPr>
            <w:tcW w:w="567" w:type="dxa"/>
            <w:gridSpan w:val="2"/>
            <w:tcBorders>
              <w:top w:val="single" w:sz="2" w:space="0" w:color="auto"/>
              <w:left w:val="single" w:sz="2" w:space="0" w:color="auto"/>
              <w:right w:val="single" w:sz="2" w:space="0" w:color="auto"/>
            </w:tcBorders>
            <w:vAlign w:val="center"/>
          </w:tcPr>
          <w:p w14:paraId="51B9585F" w14:textId="77777777" w:rsidR="00FE1E17" w:rsidRPr="00FE1E17" w:rsidRDefault="00FE1E17" w:rsidP="00CD021F">
            <w:pPr>
              <w:widowControl w:val="0"/>
              <w:autoSpaceDE w:val="0"/>
              <w:autoSpaceDN w:val="0"/>
              <w:adjustRightInd w:val="0"/>
              <w:jc w:val="center"/>
              <w:outlineLvl w:val="0"/>
              <w:rPr>
                <w:sz w:val="20"/>
              </w:rPr>
            </w:pPr>
            <w:r w:rsidRPr="00FE1E17">
              <w:rPr>
                <w:sz w:val="20"/>
              </w:rPr>
              <w:t>Ед.изм.</w:t>
            </w:r>
          </w:p>
        </w:tc>
        <w:tc>
          <w:tcPr>
            <w:tcW w:w="993" w:type="dxa"/>
            <w:gridSpan w:val="2"/>
            <w:tcBorders>
              <w:top w:val="single" w:sz="2" w:space="0" w:color="auto"/>
              <w:left w:val="single" w:sz="2" w:space="0" w:color="auto"/>
              <w:right w:val="single" w:sz="4" w:space="0" w:color="auto"/>
            </w:tcBorders>
            <w:vAlign w:val="center"/>
          </w:tcPr>
          <w:p w14:paraId="4E8020EF" w14:textId="77777777" w:rsidR="00FE1E17" w:rsidRPr="00FE1E17" w:rsidRDefault="00FE1E17" w:rsidP="00CD021F">
            <w:pPr>
              <w:widowControl w:val="0"/>
              <w:autoSpaceDE w:val="0"/>
              <w:autoSpaceDN w:val="0"/>
              <w:adjustRightInd w:val="0"/>
              <w:jc w:val="center"/>
              <w:outlineLvl w:val="0"/>
              <w:rPr>
                <w:sz w:val="18"/>
              </w:rPr>
            </w:pPr>
            <w:r w:rsidRPr="00FE1E17">
              <w:rPr>
                <w:sz w:val="18"/>
              </w:rPr>
              <w:t>Период с 01.01.202</w:t>
            </w:r>
            <w:r w:rsidRPr="00FE1E17">
              <w:rPr>
                <w:sz w:val="18"/>
                <w:lang w:val="en-US"/>
              </w:rPr>
              <w:t>6</w:t>
            </w:r>
            <w:r w:rsidRPr="00FE1E17">
              <w:rPr>
                <w:sz w:val="18"/>
              </w:rPr>
              <w:t xml:space="preserve"> по 31.12.202</w:t>
            </w:r>
            <w:r w:rsidRPr="00FE1E17">
              <w:rPr>
                <w:sz w:val="18"/>
                <w:lang w:val="en-US"/>
              </w:rPr>
              <w:t>6</w:t>
            </w:r>
            <w:r w:rsidRPr="00FE1E17">
              <w:rPr>
                <w:sz w:val="18"/>
              </w:rPr>
              <w:t xml:space="preserve"> </w:t>
            </w:r>
          </w:p>
        </w:tc>
        <w:tc>
          <w:tcPr>
            <w:tcW w:w="1134" w:type="dxa"/>
            <w:gridSpan w:val="2"/>
            <w:tcBorders>
              <w:top w:val="single" w:sz="2" w:space="0" w:color="auto"/>
              <w:left w:val="single" w:sz="2" w:space="0" w:color="auto"/>
              <w:right w:val="single" w:sz="4" w:space="0" w:color="auto"/>
            </w:tcBorders>
            <w:vAlign w:val="center"/>
          </w:tcPr>
          <w:p w14:paraId="247C444C" w14:textId="77777777" w:rsidR="00FE1E17" w:rsidRPr="00FE1E17" w:rsidRDefault="00FE1E17" w:rsidP="00CD021F">
            <w:pPr>
              <w:jc w:val="center"/>
              <w:rPr>
                <w:sz w:val="18"/>
              </w:rPr>
            </w:pPr>
            <w:r w:rsidRPr="00FE1E17">
              <w:rPr>
                <w:sz w:val="18"/>
              </w:rPr>
              <w:t>Период с 01.01.202</w:t>
            </w:r>
            <w:r w:rsidRPr="00FE1E17">
              <w:rPr>
                <w:sz w:val="18"/>
                <w:lang w:val="en-US"/>
              </w:rPr>
              <w:t>7</w:t>
            </w:r>
            <w:r w:rsidRPr="00FE1E17">
              <w:rPr>
                <w:sz w:val="18"/>
              </w:rPr>
              <w:t xml:space="preserve"> по 31.12.202</w:t>
            </w:r>
            <w:r w:rsidRPr="00FE1E17">
              <w:rPr>
                <w:sz w:val="18"/>
                <w:lang w:val="en-US"/>
              </w:rPr>
              <w:t>7</w:t>
            </w:r>
            <w:r w:rsidRPr="00FE1E17">
              <w:rPr>
                <w:sz w:val="18"/>
              </w:rPr>
              <w:t xml:space="preserve"> </w:t>
            </w:r>
          </w:p>
        </w:tc>
        <w:tc>
          <w:tcPr>
            <w:tcW w:w="1134" w:type="dxa"/>
            <w:gridSpan w:val="3"/>
            <w:tcBorders>
              <w:top w:val="single" w:sz="2" w:space="0" w:color="auto"/>
              <w:left w:val="single" w:sz="4" w:space="0" w:color="auto"/>
              <w:right w:val="single" w:sz="2" w:space="0" w:color="auto"/>
            </w:tcBorders>
            <w:vAlign w:val="center"/>
          </w:tcPr>
          <w:p w14:paraId="4E54D86C" w14:textId="77777777" w:rsidR="00FE1E17" w:rsidRPr="00FE1E17" w:rsidRDefault="00FE1E17" w:rsidP="00CD021F">
            <w:pPr>
              <w:jc w:val="center"/>
              <w:rPr>
                <w:sz w:val="18"/>
              </w:rPr>
            </w:pPr>
            <w:r w:rsidRPr="00FE1E17">
              <w:rPr>
                <w:sz w:val="18"/>
              </w:rPr>
              <w:t>Период с 01.01.202</w:t>
            </w:r>
            <w:r w:rsidRPr="00FE1E17">
              <w:rPr>
                <w:sz w:val="18"/>
                <w:lang w:val="en-US"/>
              </w:rPr>
              <w:t>8</w:t>
            </w:r>
            <w:r w:rsidRPr="00FE1E17">
              <w:rPr>
                <w:sz w:val="18"/>
              </w:rPr>
              <w:t xml:space="preserve"> по 31.12.202</w:t>
            </w:r>
            <w:r w:rsidRPr="00FE1E17">
              <w:rPr>
                <w:sz w:val="18"/>
                <w:lang w:val="en-US"/>
              </w:rPr>
              <w:t>8</w:t>
            </w:r>
            <w:r w:rsidRPr="00FE1E17">
              <w:rPr>
                <w:sz w:val="18"/>
              </w:rPr>
              <w:t xml:space="preserve"> </w:t>
            </w:r>
          </w:p>
        </w:tc>
        <w:tc>
          <w:tcPr>
            <w:tcW w:w="992" w:type="dxa"/>
            <w:tcBorders>
              <w:top w:val="single" w:sz="2" w:space="0" w:color="auto"/>
              <w:left w:val="single" w:sz="2" w:space="0" w:color="auto"/>
              <w:right w:val="single" w:sz="2" w:space="0" w:color="auto"/>
            </w:tcBorders>
            <w:vAlign w:val="center"/>
          </w:tcPr>
          <w:p w14:paraId="27FF85A5" w14:textId="77777777" w:rsidR="00FE1E17" w:rsidRPr="00FE1E17" w:rsidRDefault="00FE1E17" w:rsidP="00CD021F">
            <w:pPr>
              <w:jc w:val="center"/>
              <w:rPr>
                <w:sz w:val="18"/>
              </w:rPr>
            </w:pPr>
            <w:r w:rsidRPr="00FE1E17">
              <w:rPr>
                <w:sz w:val="18"/>
              </w:rPr>
              <w:t xml:space="preserve">Период с 01.01.2029 по 31.12.2029 </w:t>
            </w:r>
          </w:p>
        </w:tc>
        <w:tc>
          <w:tcPr>
            <w:tcW w:w="1276" w:type="dxa"/>
            <w:tcBorders>
              <w:top w:val="single" w:sz="2" w:space="0" w:color="auto"/>
              <w:left w:val="single" w:sz="2" w:space="0" w:color="auto"/>
              <w:right w:val="single" w:sz="2" w:space="0" w:color="auto"/>
            </w:tcBorders>
            <w:vAlign w:val="center"/>
          </w:tcPr>
          <w:p w14:paraId="10B6DFB0" w14:textId="77777777" w:rsidR="00FE1E17" w:rsidRPr="00FE1E17" w:rsidRDefault="00FE1E17" w:rsidP="00CD021F">
            <w:pPr>
              <w:jc w:val="center"/>
              <w:rPr>
                <w:sz w:val="18"/>
              </w:rPr>
            </w:pPr>
            <w:r w:rsidRPr="00FE1E17">
              <w:rPr>
                <w:sz w:val="18"/>
              </w:rPr>
              <w:t xml:space="preserve">Период с 01.01.2030 по 31.12.2030 </w:t>
            </w:r>
          </w:p>
        </w:tc>
      </w:tr>
      <w:tr w:rsidR="00FE1E17" w:rsidRPr="00FE1E17" w14:paraId="1D0EA5B9" w14:textId="77777777" w:rsidTr="00CD021F">
        <w:trPr>
          <w:gridAfter w:val="5"/>
          <w:wAfter w:w="5378" w:type="dxa"/>
          <w:trHeight w:val="212"/>
          <w:tblCellSpacing w:w="5" w:type="nil"/>
        </w:trPr>
        <w:tc>
          <w:tcPr>
            <w:tcW w:w="9640" w:type="dxa"/>
            <w:gridSpan w:val="14"/>
            <w:tcBorders>
              <w:top w:val="single" w:sz="2" w:space="0" w:color="auto"/>
              <w:left w:val="single" w:sz="2" w:space="0" w:color="auto"/>
              <w:right w:val="single" w:sz="2" w:space="0" w:color="auto"/>
            </w:tcBorders>
          </w:tcPr>
          <w:p w14:paraId="4AD9B557" w14:textId="77777777" w:rsidR="00FE1E17" w:rsidRPr="00FE1E17" w:rsidRDefault="00FE1E17" w:rsidP="00CD021F">
            <w:pPr>
              <w:widowControl w:val="0"/>
              <w:autoSpaceDE w:val="0"/>
              <w:autoSpaceDN w:val="0"/>
              <w:adjustRightInd w:val="0"/>
              <w:jc w:val="center"/>
              <w:outlineLvl w:val="0"/>
              <w:rPr>
                <w:sz w:val="20"/>
              </w:rPr>
            </w:pPr>
            <w:r w:rsidRPr="00FE1E17">
              <w:rPr>
                <w:sz w:val="20"/>
              </w:rPr>
              <w:t>Показатели очистки сточных вод</w:t>
            </w:r>
          </w:p>
        </w:tc>
      </w:tr>
      <w:tr w:rsidR="00FE1E17" w:rsidRPr="00FE1E17" w14:paraId="26CDA2AF"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55F858E3" w14:textId="77777777" w:rsidR="00FE1E17" w:rsidRPr="00FE1E17" w:rsidRDefault="00FE1E17" w:rsidP="00CD021F">
            <w:pPr>
              <w:autoSpaceDE w:val="0"/>
              <w:autoSpaceDN w:val="0"/>
              <w:adjustRightInd w:val="0"/>
              <w:ind w:firstLine="540"/>
              <w:jc w:val="both"/>
              <w:rPr>
                <w:sz w:val="20"/>
              </w:rPr>
            </w:pPr>
            <w:r w:rsidRPr="00FE1E17">
              <w:rPr>
                <w:sz w:val="20"/>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tc>
        <w:tc>
          <w:tcPr>
            <w:tcW w:w="567" w:type="dxa"/>
            <w:gridSpan w:val="2"/>
            <w:tcBorders>
              <w:top w:val="single" w:sz="2" w:space="0" w:color="auto"/>
              <w:left w:val="single" w:sz="2" w:space="0" w:color="auto"/>
              <w:right w:val="single" w:sz="2" w:space="0" w:color="auto"/>
            </w:tcBorders>
            <w:vAlign w:val="center"/>
          </w:tcPr>
          <w:p w14:paraId="3376DC86"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3" w:type="dxa"/>
            <w:gridSpan w:val="2"/>
            <w:tcBorders>
              <w:top w:val="single" w:sz="2" w:space="0" w:color="auto"/>
              <w:left w:val="single" w:sz="2" w:space="0" w:color="auto"/>
              <w:right w:val="single" w:sz="4" w:space="0" w:color="auto"/>
            </w:tcBorders>
            <w:vAlign w:val="center"/>
          </w:tcPr>
          <w:p w14:paraId="71F6D545"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2"/>
            <w:tcBorders>
              <w:top w:val="single" w:sz="2" w:space="0" w:color="auto"/>
              <w:left w:val="single" w:sz="2" w:space="0" w:color="auto"/>
              <w:right w:val="single" w:sz="4" w:space="0" w:color="auto"/>
            </w:tcBorders>
            <w:vAlign w:val="center"/>
          </w:tcPr>
          <w:p w14:paraId="2560BB0B"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3"/>
            <w:tcBorders>
              <w:top w:val="single" w:sz="2" w:space="0" w:color="auto"/>
              <w:left w:val="single" w:sz="4" w:space="0" w:color="auto"/>
              <w:right w:val="single" w:sz="2" w:space="0" w:color="auto"/>
            </w:tcBorders>
            <w:vAlign w:val="center"/>
          </w:tcPr>
          <w:p w14:paraId="0AF45BF5"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992" w:type="dxa"/>
            <w:tcBorders>
              <w:top w:val="single" w:sz="2" w:space="0" w:color="auto"/>
              <w:left w:val="single" w:sz="2" w:space="0" w:color="auto"/>
              <w:right w:val="single" w:sz="2" w:space="0" w:color="auto"/>
            </w:tcBorders>
            <w:vAlign w:val="center"/>
          </w:tcPr>
          <w:p w14:paraId="5B787A01"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276" w:type="dxa"/>
            <w:tcBorders>
              <w:top w:val="single" w:sz="2" w:space="0" w:color="auto"/>
              <w:left w:val="single" w:sz="2" w:space="0" w:color="auto"/>
              <w:right w:val="single" w:sz="2" w:space="0" w:color="auto"/>
            </w:tcBorders>
            <w:vAlign w:val="center"/>
          </w:tcPr>
          <w:p w14:paraId="37ED5473"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r>
      <w:tr w:rsidR="00FE1E17" w:rsidRPr="00FE1E17" w14:paraId="28321C8E"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39E6E46C" w14:textId="77777777" w:rsidR="00FE1E17" w:rsidRPr="00FE1E17" w:rsidRDefault="00FE1E17" w:rsidP="00CD021F">
            <w:pPr>
              <w:autoSpaceDE w:val="0"/>
              <w:autoSpaceDN w:val="0"/>
              <w:adjustRightInd w:val="0"/>
              <w:ind w:firstLine="540"/>
              <w:jc w:val="both"/>
              <w:rPr>
                <w:sz w:val="20"/>
              </w:rPr>
            </w:pPr>
            <w:r w:rsidRPr="00FE1E17">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567" w:type="dxa"/>
            <w:gridSpan w:val="2"/>
            <w:tcBorders>
              <w:top w:val="single" w:sz="2" w:space="0" w:color="auto"/>
              <w:left w:val="single" w:sz="2" w:space="0" w:color="auto"/>
              <w:right w:val="single" w:sz="2" w:space="0" w:color="auto"/>
            </w:tcBorders>
            <w:vAlign w:val="center"/>
          </w:tcPr>
          <w:p w14:paraId="69D5DCB2" w14:textId="77777777" w:rsidR="00FE1E17" w:rsidRPr="00FE1E17" w:rsidRDefault="00FE1E17" w:rsidP="00CD021F">
            <w:pPr>
              <w:widowControl w:val="0"/>
              <w:autoSpaceDE w:val="0"/>
              <w:autoSpaceDN w:val="0"/>
              <w:adjustRightInd w:val="0"/>
              <w:jc w:val="center"/>
              <w:outlineLvl w:val="0"/>
              <w:rPr>
                <w:sz w:val="20"/>
              </w:rPr>
            </w:pPr>
          </w:p>
          <w:p w14:paraId="4C809438"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3" w:type="dxa"/>
            <w:gridSpan w:val="2"/>
            <w:tcBorders>
              <w:top w:val="single" w:sz="2" w:space="0" w:color="auto"/>
              <w:left w:val="single" w:sz="2" w:space="0" w:color="auto"/>
              <w:right w:val="single" w:sz="4" w:space="0" w:color="auto"/>
            </w:tcBorders>
            <w:vAlign w:val="center"/>
          </w:tcPr>
          <w:p w14:paraId="7BC31656"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2"/>
            <w:tcBorders>
              <w:top w:val="single" w:sz="2" w:space="0" w:color="auto"/>
              <w:left w:val="single" w:sz="2" w:space="0" w:color="auto"/>
              <w:right w:val="single" w:sz="4" w:space="0" w:color="auto"/>
            </w:tcBorders>
            <w:vAlign w:val="center"/>
          </w:tcPr>
          <w:p w14:paraId="063CD3F6"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3"/>
            <w:tcBorders>
              <w:top w:val="single" w:sz="2" w:space="0" w:color="auto"/>
              <w:left w:val="single" w:sz="4" w:space="0" w:color="auto"/>
              <w:right w:val="single" w:sz="2" w:space="0" w:color="auto"/>
            </w:tcBorders>
            <w:vAlign w:val="center"/>
          </w:tcPr>
          <w:p w14:paraId="669C3B70"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992" w:type="dxa"/>
            <w:tcBorders>
              <w:top w:val="single" w:sz="2" w:space="0" w:color="auto"/>
              <w:left w:val="single" w:sz="2" w:space="0" w:color="auto"/>
              <w:right w:val="single" w:sz="2" w:space="0" w:color="auto"/>
            </w:tcBorders>
            <w:vAlign w:val="center"/>
          </w:tcPr>
          <w:p w14:paraId="12A124F0"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276" w:type="dxa"/>
            <w:tcBorders>
              <w:top w:val="single" w:sz="2" w:space="0" w:color="auto"/>
              <w:left w:val="single" w:sz="2" w:space="0" w:color="auto"/>
              <w:right w:val="single" w:sz="2" w:space="0" w:color="auto"/>
            </w:tcBorders>
            <w:vAlign w:val="center"/>
          </w:tcPr>
          <w:p w14:paraId="4B12B838"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r>
      <w:tr w:rsidR="00FE1E17" w:rsidRPr="00FE1E17" w14:paraId="4A6538F1"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257E2FC1" w14:textId="77777777" w:rsidR="00FE1E17" w:rsidRPr="00FE1E17" w:rsidRDefault="00FE1E17" w:rsidP="00CD021F">
            <w:pPr>
              <w:autoSpaceDE w:val="0"/>
              <w:autoSpaceDN w:val="0"/>
              <w:adjustRightInd w:val="0"/>
              <w:ind w:firstLine="540"/>
              <w:jc w:val="both"/>
              <w:rPr>
                <w:sz w:val="20"/>
              </w:rPr>
            </w:pPr>
            <w:r w:rsidRPr="00FE1E17">
              <w:rPr>
                <w:bCs/>
                <w:sz w:val="20"/>
              </w:rPr>
              <w:t xml:space="preserve">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 водоотведения </w:t>
            </w:r>
          </w:p>
        </w:tc>
        <w:tc>
          <w:tcPr>
            <w:tcW w:w="567" w:type="dxa"/>
            <w:gridSpan w:val="2"/>
            <w:tcBorders>
              <w:top w:val="single" w:sz="2" w:space="0" w:color="auto"/>
              <w:left w:val="single" w:sz="2" w:space="0" w:color="auto"/>
              <w:right w:val="single" w:sz="2" w:space="0" w:color="auto"/>
            </w:tcBorders>
            <w:vAlign w:val="center"/>
          </w:tcPr>
          <w:p w14:paraId="74FAD37B" w14:textId="77777777" w:rsidR="00FE1E17" w:rsidRPr="00FE1E17" w:rsidRDefault="00FE1E17" w:rsidP="00CD021F">
            <w:pPr>
              <w:widowControl w:val="0"/>
              <w:autoSpaceDE w:val="0"/>
              <w:autoSpaceDN w:val="0"/>
              <w:adjustRightInd w:val="0"/>
              <w:jc w:val="center"/>
              <w:outlineLvl w:val="0"/>
              <w:rPr>
                <w:sz w:val="20"/>
              </w:rPr>
            </w:pPr>
          </w:p>
          <w:p w14:paraId="559003C1"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3" w:type="dxa"/>
            <w:gridSpan w:val="2"/>
            <w:tcBorders>
              <w:top w:val="single" w:sz="2" w:space="0" w:color="auto"/>
              <w:left w:val="single" w:sz="2" w:space="0" w:color="auto"/>
              <w:right w:val="single" w:sz="4" w:space="0" w:color="auto"/>
            </w:tcBorders>
            <w:vAlign w:val="center"/>
          </w:tcPr>
          <w:p w14:paraId="10ECD683" w14:textId="77777777" w:rsidR="00FE1E17" w:rsidRPr="00FE1E17" w:rsidRDefault="00FE1E17" w:rsidP="00CD021F">
            <w:pPr>
              <w:widowControl w:val="0"/>
              <w:autoSpaceDE w:val="0"/>
              <w:autoSpaceDN w:val="0"/>
              <w:adjustRightInd w:val="0"/>
              <w:jc w:val="center"/>
              <w:outlineLvl w:val="0"/>
              <w:rPr>
                <w:sz w:val="20"/>
                <w:highlight w:val="yellow"/>
              </w:rPr>
            </w:pPr>
            <w:r w:rsidRPr="00FE1E17">
              <w:rPr>
                <w:sz w:val="20"/>
              </w:rPr>
              <w:t>0</w:t>
            </w:r>
          </w:p>
        </w:tc>
        <w:tc>
          <w:tcPr>
            <w:tcW w:w="1134" w:type="dxa"/>
            <w:gridSpan w:val="2"/>
            <w:tcBorders>
              <w:top w:val="single" w:sz="2" w:space="0" w:color="auto"/>
              <w:left w:val="single" w:sz="2" w:space="0" w:color="auto"/>
              <w:right w:val="single" w:sz="4" w:space="0" w:color="auto"/>
            </w:tcBorders>
            <w:vAlign w:val="center"/>
          </w:tcPr>
          <w:p w14:paraId="68EE196F" w14:textId="77777777" w:rsidR="00FE1E17" w:rsidRPr="00FE1E17" w:rsidRDefault="00FE1E17" w:rsidP="00CD021F">
            <w:pPr>
              <w:widowControl w:val="0"/>
              <w:autoSpaceDE w:val="0"/>
              <w:autoSpaceDN w:val="0"/>
              <w:adjustRightInd w:val="0"/>
              <w:jc w:val="center"/>
              <w:outlineLvl w:val="0"/>
              <w:rPr>
                <w:sz w:val="20"/>
                <w:highlight w:val="yellow"/>
              </w:rPr>
            </w:pPr>
            <w:r w:rsidRPr="00FE1E17">
              <w:rPr>
                <w:sz w:val="20"/>
              </w:rPr>
              <w:t>0</w:t>
            </w:r>
          </w:p>
        </w:tc>
        <w:tc>
          <w:tcPr>
            <w:tcW w:w="1134" w:type="dxa"/>
            <w:gridSpan w:val="3"/>
            <w:tcBorders>
              <w:top w:val="single" w:sz="2" w:space="0" w:color="auto"/>
              <w:left w:val="single" w:sz="4" w:space="0" w:color="auto"/>
              <w:right w:val="single" w:sz="2" w:space="0" w:color="auto"/>
            </w:tcBorders>
            <w:vAlign w:val="center"/>
          </w:tcPr>
          <w:p w14:paraId="115299DC" w14:textId="77777777" w:rsidR="00FE1E17" w:rsidRPr="00FE1E17" w:rsidRDefault="00FE1E17" w:rsidP="00CD021F">
            <w:pPr>
              <w:widowControl w:val="0"/>
              <w:autoSpaceDE w:val="0"/>
              <w:autoSpaceDN w:val="0"/>
              <w:adjustRightInd w:val="0"/>
              <w:jc w:val="center"/>
              <w:outlineLvl w:val="0"/>
              <w:rPr>
                <w:sz w:val="20"/>
                <w:highlight w:val="yellow"/>
              </w:rPr>
            </w:pPr>
            <w:r w:rsidRPr="00FE1E17">
              <w:rPr>
                <w:sz w:val="20"/>
              </w:rPr>
              <w:t>0</w:t>
            </w:r>
          </w:p>
        </w:tc>
        <w:tc>
          <w:tcPr>
            <w:tcW w:w="992" w:type="dxa"/>
            <w:tcBorders>
              <w:top w:val="single" w:sz="2" w:space="0" w:color="auto"/>
              <w:left w:val="single" w:sz="2" w:space="0" w:color="auto"/>
              <w:right w:val="single" w:sz="2" w:space="0" w:color="auto"/>
            </w:tcBorders>
            <w:vAlign w:val="center"/>
          </w:tcPr>
          <w:p w14:paraId="28E53AEE" w14:textId="77777777" w:rsidR="00FE1E17" w:rsidRPr="00FE1E17" w:rsidRDefault="00FE1E17" w:rsidP="00CD021F">
            <w:pPr>
              <w:widowControl w:val="0"/>
              <w:autoSpaceDE w:val="0"/>
              <w:autoSpaceDN w:val="0"/>
              <w:adjustRightInd w:val="0"/>
              <w:jc w:val="center"/>
              <w:outlineLvl w:val="0"/>
              <w:rPr>
                <w:sz w:val="20"/>
                <w:highlight w:val="yellow"/>
              </w:rPr>
            </w:pPr>
            <w:r w:rsidRPr="00FE1E17">
              <w:rPr>
                <w:sz w:val="20"/>
              </w:rPr>
              <w:t>0</w:t>
            </w:r>
          </w:p>
        </w:tc>
        <w:tc>
          <w:tcPr>
            <w:tcW w:w="1276" w:type="dxa"/>
            <w:tcBorders>
              <w:top w:val="single" w:sz="2" w:space="0" w:color="auto"/>
              <w:left w:val="single" w:sz="2" w:space="0" w:color="auto"/>
              <w:right w:val="single" w:sz="2" w:space="0" w:color="auto"/>
            </w:tcBorders>
            <w:vAlign w:val="center"/>
          </w:tcPr>
          <w:p w14:paraId="7D12842A" w14:textId="77777777" w:rsidR="00FE1E17" w:rsidRPr="00FE1E17" w:rsidRDefault="00FE1E17" w:rsidP="00CD021F">
            <w:pPr>
              <w:widowControl w:val="0"/>
              <w:autoSpaceDE w:val="0"/>
              <w:autoSpaceDN w:val="0"/>
              <w:adjustRightInd w:val="0"/>
              <w:jc w:val="center"/>
              <w:outlineLvl w:val="0"/>
              <w:rPr>
                <w:sz w:val="20"/>
                <w:highlight w:val="yellow"/>
              </w:rPr>
            </w:pPr>
            <w:r w:rsidRPr="00FE1E17">
              <w:rPr>
                <w:sz w:val="20"/>
              </w:rPr>
              <w:t>0</w:t>
            </w:r>
          </w:p>
        </w:tc>
      </w:tr>
      <w:tr w:rsidR="00FE1E17" w:rsidRPr="00FE1E17" w14:paraId="081BE3F0"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28464ECB" w14:textId="77777777" w:rsidR="00FE1E17" w:rsidRPr="00FE1E17" w:rsidRDefault="00FE1E17" w:rsidP="00CD021F">
            <w:pPr>
              <w:autoSpaceDE w:val="0"/>
              <w:autoSpaceDN w:val="0"/>
              <w:adjustRightInd w:val="0"/>
              <w:ind w:firstLine="540"/>
              <w:jc w:val="both"/>
              <w:rPr>
                <w:sz w:val="20"/>
              </w:rPr>
            </w:pPr>
            <w:r w:rsidRPr="00FE1E17">
              <w:rPr>
                <w:bCs/>
                <w:sz w:val="20"/>
              </w:rPr>
              <w:t xml:space="preserve">Доля проб сточных вод, не соответствующих установленным нормативам допустимых сбросов, лимитам на сбросы, рассчитанная для централизованной ливневой системы водоотведения </w:t>
            </w:r>
          </w:p>
        </w:tc>
        <w:tc>
          <w:tcPr>
            <w:tcW w:w="567" w:type="dxa"/>
            <w:gridSpan w:val="2"/>
            <w:tcBorders>
              <w:top w:val="single" w:sz="2" w:space="0" w:color="auto"/>
              <w:left w:val="single" w:sz="2" w:space="0" w:color="auto"/>
              <w:right w:val="single" w:sz="2" w:space="0" w:color="auto"/>
            </w:tcBorders>
            <w:vAlign w:val="center"/>
          </w:tcPr>
          <w:p w14:paraId="2C498209" w14:textId="77777777" w:rsidR="00FE1E17" w:rsidRPr="00FE1E17" w:rsidRDefault="00FE1E17" w:rsidP="00CD021F">
            <w:pPr>
              <w:widowControl w:val="0"/>
              <w:autoSpaceDE w:val="0"/>
              <w:autoSpaceDN w:val="0"/>
              <w:adjustRightInd w:val="0"/>
              <w:jc w:val="center"/>
              <w:outlineLvl w:val="0"/>
              <w:rPr>
                <w:sz w:val="20"/>
              </w:rPr>
            </w:pPr>
          </w:p>
          <w:p w14:paraId="1B0E6744"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3" w:type="dxa"/>
            <w:gridSpan w:val="2"/>
            <w:tcBorders>
              <w:top w:val="single" w:sz="2" w:space="0" w:color="auto"/>
              <w:left w:val="single" w:sz="2" w:space="0" w:color="auto"/>
              <w:right w:val="single" w:sz="4" w:space="0" w:color="auto"/>
            </w:tcBorders>
            <w:vAlign w:val="center"/>
          </w:tcPr>
          <w:p w14:paraId="129C66EF"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2"/>
            <w:tcBorders>
              <w:top w:val="single" w:sz="2" w:space="0" w:color="auto"/>
              <w:left w:val="single" w:sz="2" w:space="0" w:color="auto"/>
              <w:right w:val="single" w:sz="4" w:space="0" w:color="auto"/>
            </w:tcBorders>
            <w:vAlign w:val="center"/>
          </w:tcPr>
          <w:p w14:paraId="1525A064"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134" w:type="dxa"/>
            <w:gridSpan w:val="3"/>
            <w:tcBorders>
              <w:top w:val="single" w:sz="2" w:space="0" w:color="auto"/>
              <w:left w:val="single" w:sz="4" w:space="0" w:color="auto"/>
              <w:right w:val="single" w:sz="2" w:space="0" w:color="auto"/>
            </w:tcBorders>
            <w:vAlign w:val="center"/>
          </w:tcPr>
          <w:p w14:paraId="5F86CD54"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992" w:type="dxa"/>
            <w:tcBorders>
              <w:top w:val="single" w:sz="2" w:space="0" w:color="auto"/>
              <w:left w:val="single" w:sz="2" w:space="0" w:color="auto"/>
              <w:right w:val="single" w:sz="2" w:space="0" w:color="auto"/>
            </w:tcBorders>
            <w:vAlign w:val="center"/>
          </w:tcPr>
          <w:p w14:paraId="518007C6"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c>
          <w:tcPr>
            <w:tcW w:w="1276" w:type="dxa"/>
            <w:tcBorders>
              <w:top w:val="single" w:sz="2" w:space="0" w:color="auto"/>
              <w:left w:val="single" w:sz="2" w:space="0" w:color="auto"/>
              <w:right w:val="single" w:sz="2" w:space="0" w:color="auto"/>
            </w:tcBorders>
            <w:vAlign w:val="center"/>
          </w:tcPr>
          <w:p w14:paraId="37B7253A" w14:textId="77777777" w:rsidR="00FE1E17" w:rsidRPr="00FE1E17" w:rsidRDefault="00FE1E17" w:rsidP="00CD021F">
            <w:pPr>
              <w:widowControl w:val="0"/>
              <w:autoSpaceDE w:val="0"/>
              <w:autoSpaceDN w:val="0"/>
              <w:adjustRightInd w:val="0"/>
              <w:jc w:val="center"/>
              <w:outlineLvl w:val="0"/>
              <w:rPr>
                <w:sz w:val="20"/>
              </w:rPr>
            </w:pPr>
            <w:r w:rsidRPr="00FE1E17">
              <w:rPr>
                <w:sz w:val="20"/>
              </w:rPr>
              <w:t>0</w:t>
            </w:r>
          </w:p>
        </w:tc>
      </w:tr>
      <w:tr w:rsidR="00FE1E17" w:rsidRPr="00FE1E17" w14:paraId="049AFECF" w14:textId="77777777" w:rsidTr="00CD021F">
        <w:trPr>
          <w:gridAfter w:val="5"/>
          <w:wAfter w:w="5378" w:type="dxa"/>
          <w:trHeight w:val="212"/>
          <w:tblCellSpacing w:w="5" w:type="nil"/>
        </w:trPr>
        <w:tc>
          <w:tcPr>
            <w:tcW w:w="9640" w:type="dxa"/>
            <w:gridSpan w:val="14"/>
            <w:tcBorders>
              <w:top w:val="single" w:sz="2" w:space="0" w:color="auto"/>
              <w:left w:val="single" w:sz="2" w:space="0" w:color="auto"/>
              <w:bottom w:val="single" w:sz="4" w:space="0" w:color="auto"/>
              <w:right w:val="single" w:sz="2" w:space="0" w:color="auto"/>
            </w:tcBorders>
          </w:tcPr>
          <w:p w14:paraId="310414B4" w14:textId="77777777" w:rsidR="00FE1E17" w:rsidRPr="00FE1E17" w:rsidRDefault="00FE1E17" w:rsidP="00CD021F">
            <w:pPr>
              <w:widowControl w:val="0"/>
              <w:autoSpaceDE w:val="0"/>
              <w:autoSpaceDN w:val="0"/>
              <w:adjustRightInd w:val="0"/>
              <w:jc w:val="center"/>
              <w:outlineLvl w:val="0"/>
              <w:rPr>
                <w:sz w:val="20"/>
              </w:rPr>
            </w:pPr>
            <w:r w:rsidRPr="00FE1E17">
              <w:rPr>
                <w:sz w:val="20"/>
              </w:rPr>
              <w:t>Показатели надежности и бесперебойности водоотведения</w:t>
            </w:r>
          </w:p>
        </w:tc>
      </w:tr>
      <w:tr w:rsidR="00FE1E17" w:rsidRPr="00FE1E17" w14:paraId="5B6B77A7" w14:textId="77777777" w:rsidTr="00CD021F">
        <w:trPr>
          <w:gridAfter w:val="5"/>
          <w:wAfter w:w="5378" w:type="dxa"/>
          <w:trHeight w:val="212"/>
          <w:tblCellSpacing w:w="5" w:type="nil"/>
        </w:trPr>
        <w:tc>
          <w:tcPr>
            <w:tcW w:w="3544" w:type="dxa"/>
            <w:gridSpan w:val="3"/>
            <w:tcBorders>
              <w:top w:val="single" w:sz="4" w:space="0" w:color="auto"/>
              <w:left w:val="single" w:sz="4" w:space="0" w:color="auto"/>
              <w:bottom w:val="single" w:sz="4" w:space="0" w:color="auto"/>
              <w:right w:val="single" w:sz="4" w:space="0" w:color="auto"/>
            </w:tcBorders>
          </w:tcPr>
          <w:p w14:paraId="492DEE44" w14:textId="77777777" w:rsidR="00FE1E17" w:rsidRPr="00FE1E17" w:rsidRDefault="00FE1E17" w:rsidP="00CD021F">
            <w:pPr>
              <w:autoSpaceDE w:val="0"/>
              <w:autoSpaceDN w:val="0"/>
              <w:adjustRightInd w:val="0"/>
              <w:ind w:firstLine="540"/>
              <w:jc w:val="both"/>
              <w:rPr>
                <w:sz w:val="20"/>
              </w:rPr>
            </w:pPr>
            <w:r w:rsidRPr="00FE1E17">
              <w:rPr>
                <w:sz w:val="20"/>
              </w:rPr>
              <w:t>Удельное количество аварий и засоров в расчете на протяженность канализационной сети в год</w:t>
            </w:r>
          </w:p>
        </w:tc>
        <w:tc>
          <w:tcPr>
            <w:tcW w:w="567" w:type="dxa"/>
            <w:gridSpan w:val="2"/>
            <w:tcBorders>
              <w:top w:val="single" w:sz="4" w:space="0" w:color="auto"/>
              <w:left w:val="single" w:sz="4" w:space="0" w:color="auto"/>
              <w:bottom w:val="single" w:sz="4" w:space="0" w:color="auto"/>
              <w:right w:val="single" w:sz="4" w:space="0" w:color="auto"/>
            </w:tcBorders>
          </w:tcPr>
          <w:p w14:paraId="021A80D9" w14:textId="77777777" w:rsidR="00FE1E17" w:rsidRPr="00FE1E17" w:rsidRDefault="00FE1E17" w:rsidP="00CD021F">
            <w:pPr>
              <w:widowControl w:val="0"/>
              <w:autoSpaceDE w:val="0"/>
              <w:autoSpaceDN w:val="0"/>
              <w:adjustRightInd w:val="0"/>
              <w:outlineLvl w:val="0"/>
              <w:rPr>
                <w:sz w:val="20"/>
              </w:rPr>
            </w:pPr>
          </w:p>
          <w:p w14:paraId="4DCDA5A6" w14:textId="77777777" w:rsidR="00FE1E17" w:rsidRPr="00FE1E17" w:rsidRDefault="00FE1E17" w:rsidP="00CD021F">
            <w:pPr>
              <w:widowControl w:val="0"/>
              <w:autoSpaceDE w:val="0"/>
              <w:autoSpaceDN w:val="0"/>
              <w:adjustRightInd w:val="0"/>
              <w:jc w:val="center"/>
              <w:outlineLvl w:val="0"/>
              <w:rPr>
                <w:sz w:val="20"/>
              </w:rPr>
            </w:pPr>
            <w:r w:rsidRPr="00FE1E17">
              <w:rPr>
                <w:sz w:val="20"/>
              </w:rPr>
              <w:t>ед./км</w:t>
            </w:r>
          </w:p>
        </w:tc>
        <w:tc>
          <w:tcPr>
            <w:tcW w:w="993" w:type="dxa"/>
            <w:gridSpan w:val="2"/>
            <w:tcBorders>
              <w:top w:val="single" w:sz="2" w:space="0" w:color="auto"/>
              <w:left w:val="single" w:sz="2" w:space="0" w:color="auto"/>
              <w:right w:val="single" w:sz="4" w:space="0" w:color="auto"/>
            </w:tcBorders>
            <w:vAlign w:val="center"/>
          </w:tcPr>
          <w:p w14:paraId="6558C093"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1134" w:type="dxa"/>
            <w:gridSpan w:val="2"/>
            <w:tcBorders>
              <w:top w:val="single" w:sz="2" w:space="0" w:color="auto"/>
              <w:left w:val="single" w:sz="2" w:space="0" w:color="auto"/>
              <w:right w:val="single" w:sz="4" w:space="0" w:color="auto"/>
            </w:tcBorders>
            <w:vAlign w:val="center"/>
          </w:tcPr>
          <w:p w14:paraId="18E0AE22"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1134" w:type="dxa"/>
            <w:gridSpan w:val="3"/>
            <w:tcBorders>
              <w:top w:val="single" w:sz="2" w:space="0" w:color="auto"/>
              <w:left w:val="single" w:sz="4" w:space="0" w:color="auto"/>
              <w:right w:val="single" w:sz="2" w:space="0" w:color="auto"/>
            </w:tcBorders>
            <w:vAlign w:val="center"/>
          </w:tcPr>
          <w:p w14:paraId="7E8502F3"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2" w:type="dxa"/>
            <w:tcBorders>
              <w:top w:val="single" w:sz="2" w:space="0" w:color="auto"/>
              <w:left w:val="single" w:sz="2" w:space="0" w:color="auto"/>
              <w:right w:val="single" w:sz="2" w:space="0" w:color="auto"/>
            </w:tcBorders>
            <w:vAlign w:val="center"/>
          </w:tcPr>
          <w:p w14:paraId="4FCF11BF"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1276" w:type="dxa"/>
            <w:tcBorders>
              <w:top w:val="single" w:sz="2" w:space="0" w:color="auto"/>
              <w:left w:val="single" w:sz="2" w:space="0" w:color="auto"/>
              <w:right w:val="single" w:sz="2" w:space="0" w:color="auto"/>
            </w:tcBorders>
            <w:vAlign w:val="center"/>
          </w:tcPr>
          <w:p w14:paraId="55E8B4C3"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r>
      <w:tr w:rsidR="00FE1E17" w:rsidRPr="00FE1E17" w14:paraId="7F389211" w14:textId="77777777" w:rsidTr="00CD021F">
        <w:trPr>
          <w:gridAfter w:val="5"/>
          <w:wAfter w:w="5378" w:type="dxa"/>
          <w:trHeight w:val="212"/>
          <w:tblCellSpacing w:w="5" w:type="nil"/>
        </w:trPr>
        <w:tc>
          <w:tcPr>
            <w:tcW w:w="9640" w:type="dxa"/>
            <w:gridSpan w:val="14"/>
            <w:tcBorders>
              <w:top w:val="single" w:sz="4" w:space="0" w:color="auto"/>
              <w:left w:val="single" w:sz="2" w:space="0" w:color="auto"/>
              <w:right w:val="single" w:sz="2" w:space="0" w:color="auto"/>
            </w:tcBorders>
          </w:tcPr>
          <w:p w14:paraId="44DA2134" w14:textId="77777777" w:rsidR="00FE1E17" w:rsidRPr="00FE1E17" w:rsidRDefault="00FE1E17" w:rsidP="00CD021F">
            <w:pPr>
              <w:widowControl w:val="0"/>
              <w:autoSpaceDE w:val="0"/>
              <w:autoSpaceDN w:val="0"/>
              <w:adjustRightInd w:val="0"/>
              <w:jc w:val="center"/>
              <w:outlineLvl w:val="0"/>
              <w:rPr>
                <w:sz w:val="20"/>
              </w:rPr>
            </w:pPr>
            <w:r w:rsidRPr="00FE1E17">
              <w:rPr>
                <w:sz w:val="20"/>
              </w:rPr>
              <w:t>Показатели энергетической эффективности</w:t>
            </w:r>
          </w:p>
        </w:tc>
      </w:tr>
      <w:tr w:rsidR="00FE1E17" w:rsidRPr="00FE1E17" w14:paraId="5A53E9EB"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38488FA3" w14:textId="77777777" w:rsidR="00FE1E17" w:rsidRPr="00FE1E17" w:rsidRDefault="00FE1E17" w:rsidP="00CD021F">
            <w:pPr>
              <w:autoSpaceDE w:val="0"/>
              <w:autoSpaceDN w:val="0"/>
              <w:adjustRightInd w:val="0"/>
              <w:ind w:firstLine="486"/>
              <w:jc w:val="both"/>
              <w:rPr>
                <w:sz w:val="20"/>
              </w:rPr>
            </w:pPr>
            <w:r w:rsidRPr="00FE1E17">
              <w:rPr>
                <w:sz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на территории муниципального округа города Шахунья</w:t>
            </w:r>
          </w:p>
        </w:tc>
        <w:tc>
          <w:tcPr>
            <w:tcW w:w="567" w:type="dxa"/>
            <w:gridSpan w:val="2"/>
            <w:tcBorders>
              <w:top w:val="single" w:sz="2" w:space="0" w:color="auto"/>
              <w:left w:val="single" w:sz="2" w:space="0" w:color="auto"/>
              <w:right w:val="single" w:sz="2" w:space="0" w:color="auto"/>
            </w:tcBorders>
          </w:tcPr>
          <w:p w14:paraId="52BB24A0" w14:textId="77777777" w:rsidR="00FE1E17" w:rsidRPr="00FE1E17" w:rsidRDefault="00FE1E17" w:rsidP="00CD021F">
            <w:pPr>
              <w:autoSpaceDE w:val="0"/>
              <w:autoSpaceDN w:val="0"/>
              <w:adjustRightInd w:val="0"/>
              <w:rPr>
                <w:sz w:val="20"/>
              </w:rPr>
            </w:pPr>
            <w:r w:rsidRPr="00FE1E17">
              <w:rPr>
                <w:sz w:val="20"/>
              </w:rPr>
              <w:t xml:space="preserve">     кВт*ч/куб. м</w:t>
            </w:r>
          </w:p>
          <w:p w14:paraId="7078E1BE" w14:textId="77777777" w:rsidR="00FE1E17" w:rsidRPr="00FE1E17" w:rsidRDefault="00FE1E17" w:rsidP="00CD021F">
            <w:pPr>
              <w:widowControl w:val="0"/>
              <w:autoSpaceDE w:val="0"/>
              <w:autoSpaceDN w:val="0"/>
              <w:adjustRightInd w:val="0"/>
              <w:outlineLvl w:val="0"/>
              <w:rPr>
                <w:sz w:val="20"/>
              </w:rPr>
            </w:pPr>
          </w:p>
        </w:tc>
        <w:tc>
          <w:tcPr>
            <w:tcW w:w="993" w:type="dxa"/>
            <w:gridSpan w:val="2"/>
            <w:tcBorders>
              <w:top w:val="single" w:sz="2" w:space="0" w:color="auto"/>
              <w:left w:val="single" w:sz="2" w:space="0" w:color="auto"/>
              <w:right w:val="single" w:sz="4" w:space="0" w:color="auto"/>
            </w:tcBorders>
            <w:vAlign w:val="center"/>
          </w:tcPr>
          <w:p w14:paraId="68792B22" w14:textId="084A8DFD" w:rsidR="00FE1E17" w:rsidRPr="00FE1E17" w:rsidRDefault="003C49A6" w:rsidP="00CD021F">
            <w:pPr>
              <w:widowControl w:val="0"/>
              <w:autoSpaceDE w:val="0"/>
              <w:autoSpaceDN w:val="0"/>
              <w:adjustRightInd w:val="0"/>
              <w:jc w:val="center"/>
              <w:outlineLvl w:val="0"/>
              <w:rPr>
                <w:sz w:val="20"/>
                <w:highlight w:val="yellow"/>
              </w:rPr>
            </w:pPr>
            <w:r w:rsidRPr="003C49A6">
              <w:rPr>
                <w:sz w:val="20"/>
              </w:rPr>
              <w:t>4,</w:t>
            </w:r>
            <w:r w:rsidR="007F1FC0">
              <w:rPr>
                <w:sz w:val="20"/>
                <w:lang w:val="en-US"/>
              </w:rPr>
              <w:t>8</w:t>
            </w:r>
            <w:r w:rsidRPr="003C49A6">
              <w:rPr>
                <w:sz w:val="20"/>
              </w:rPr>
              <w:t>4</w:t>
            </w:r>
          </w:p>
        </w:tc>
        <w:tc>
          <w:tcPr>
            <w:tcW w:w="1134" w:type="dxa"/>
            <w:gridSpan w:val="2"/>
            <w:tcBorders>
              <w:top w:val="single" w:sz="2" w:space="0" w:color="auto"/>
              <w:left w:val="single" w:sz="2" w:space="0" w:color="auto"/>
              <w:right w:val="single" w:sz="4" w:space="0" w:color="auto"/>
            </w:tcBorders>
            <w:vAlign w:val="center"/>
          </w:tcPr>
          <w:p w14:paraId="0B78B3F6" w14:textId="4DD94CFF" w:rsidR="00FE1E17" w:rsidRPr="00FE1E17" w:rsidRDefault="007F1FC0" w:rsidP="00CD021F">
            <w:pPr>
              <w:widowControl w:val="0"/>
              <w:autoSpaceDE w:val="0"/>
              <w:autoSpaceDN w:val="0"/>
              <w:adjustRightInd w:val="0"/>
              <w:jc w:val="center"/>
              <w:outlineLvl w:val="0"/>
              <w:rPr>
                <w:sz w:val="20"/>
                <w:highlight w:val="yellow"/>
              </w:rPr>
            </w:pPr>
            <w:r w:rsidRPr="007F1FC0">
              <w:rPr>
                <w:sz w:val="20"/>
              </w:rPr>
              <w:t>4,84</w:t>
            </w:r>
          </w:p>
        </w:tc>
        <w:tc>
          <w:tcPr>
            <w:tcW w:w="1134" w:type="dxa"/>
            <w:gridSpan w:val="3"/>
            <w:tcBorders>
              <w:top w:val="single" w:sz="2" w:space="0" w:color="auto"/>
              <w:left w:val="single" w:sz="4" w:space="0" w:color="auto"/>
              <w:right w:val="single" w:sz="2" w:space="0" w:color="auto"/>
            </w:tcBorders>
            <w:vAlign w:val="center"/>
          </w:tcPr>
          <w:p w14:paraId="309C9A77" w14:textId="131724B1" w:rsidR="00FE1E17" w:rsidRPr="00FE1E17" w:rsidRDefault="007F1FC0" w:rsidP="00CD021F">
            <w:pPr>
              <w:widowControl w:val="0"/>
              <w:autoSpaceDE w:val="0"/>
              <w:autoSpaceDN w:val="0"/>
              <w:adjustRightInd w:val="0"/>
              <w:jc w:val="center"/>
              <w:outlineLvl w:val="0"/>
              <w:rPr>
                <w:sz w:val="20"/>
                <w:highlight w:val="yellow"/>
              </w:rPr>
            </w:pPr>
            <w:r w:rsidRPr="007F1FC0">
              <w:rPr>
                <w:sz w:val="20"/>
              </w:rPr>
              <w:t>4,84</w:t>
            </w:r>
          </w:p>
        </w:tc>
        <w:tc>
          <w:tcPr>
            <w:tcW w:w="992" w:type="dxa"/>
            <w:tcBorders>
              <w:top w:val="single" w:sz="2" w:space="0" w:color="auto"/>
              <w:left w:val="single" w:sz="2" w:space="0" w:color="auto"/>
              <w:right w:val="single" w:sz="2" w:space="0" w:color="auto"/>
            </w:tcBorders>
            <w:vAlign w:val="center"/>
          </w:tcPr>
          <w:p w14:paraId="02DEA69E" w14:textId="46F661E6" w:rsidR="00FE1E17" w:rsidRPr="00FE1E17" w:rsidRDefault="007F1FC0" w:rsidP="00CD021F">
            <w:pPr>
              <w:widowControl w:val="0"/>
              <w:autoSpaceDE w:val="0"/>
              <w:autoSpaceDN w:val="0"/>
              <w:adjustRightInd w:val="0"/>
              <w:jc w:val="center"/>
              <w:outlineLvl w:val="0"/>
              <w:rPr>
                <w:sz w:val="20"/>
              </w:rPr>
            </w:pPr>
            <w:r w:rsidRPr="007F1FC0">
              <w:rPr>
                <w:sz w:val="20"/>
              </w:rPr>
              <w:t>4,84</w:t>
            </w:r>
          </w:p>
        </w:tc>
        <w:tc>
          <w:tcPr>
            <w:tcW w:w="1276" w:type="dxa"/>
            <w:tcBorders>
              <w:top w:val="single" w:sz="2" w:space="0" w:color="auto"/>
              <w:left w:val="single" w:sz="2" w:space="0" w:color="auto"/>
              <w:right w:val="single" w:sz="2" w:space="0" w:color="auto"/>
            </w:tcBorders>
            <w:vAlign w:val="center"/>
          </w:tcPr>
          <w:p w14:paraId="32AAB7A4" w14:textId="32167CF8" w:rsidR="00FE1E17" w:rsidRPr="00FE1E17" w:rsidRDefault="007F1FC0" w:rsidP="00CD021F">
            <w:pPr>
              <w:widowControl w:val="0"/>
              <w:autoSpaceDE w:val="0"/>
              <w:autoSpaceDN w:val="0"/>
              <w:adjustRightInd w:val="0"/>
              <w:jc w:val="center"/>
              <w:outlineLvl w:val="0"/>
              <w:rPr>
                <w:sz w:val="20"/>
              </w:rPr>
            </w:pPr>
            <w:r w:rsidRPr="007F1FC0">
              <w:rPr>
                <w:sz w:val="20"/>
              </w:rPr>
              <w:t>4,84</w:t>
            </w:r>
          </w:p>
        </w:tc>
      </w:tr>
      <w:tr w:rsidR="00FE1E17" w:rsidRPr="00FE1E17" w14:paraId="3F82E684" w14:textId="77777777" w:rsidTr="00CD021F">
        <w:trPr>
          <w:gridAfter w:val="5"/>
          <w:wAfter w:w="5378" w:type="dxa"/>
          <w:trHeight w:val="212"/>
          <w:tblCellSpacing w:w="5" w:type="nil"/>
        </w:trPr>
        <w:tc>
          <w:tcPr>
            <w:tcW w:w="3544" w:type="dxa"/>
            <w:gridSpan w:val="3"/>
            <w:tcBorders>
              <w:top w:val="single" w:sz="2" w:space="0" w:color="auto"/>
              <w:left w:val="single" w:sz="2" w:space="0" w:color="auto"/>
              <w:right w:val="single" w:sz="2" w:space="0" w:color="auto"/>
            </w:tcBorders>
          </w:tcPr>
          <w:p w14:paraId="6041B6F5" w14:textId="77777777" w:rsidR="00FE1E17" w:rsidRPr="00FE1E17" w:rsidRDefault="00FE1E17" w:rsidP="00CD021F">
            <w:pPr>
              <w:autoSpaceDE w:val="0"/>
              <w:autoSpaceDN w:val="0"/>
              <w:adjustRightInd w:val="0"/>
              <w:ind w:firstLine="540"/>
              <w:jc w:val="both"/>
              <w:rPr>
                <w:sz w:val="20"/>
              </w:rPr>
            </w:pPr>
            <w:r w:rsidRPr="00FE1E17">
              <w:rPr>
                <w:sz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на территории с. Верховское муниципального округа города Шахунья</w:t>
            </w:r>
          </w:p>
        </w:tc>
        <w:tc>
          <w:tcPr>
            <w:tcW w:w="567" w:type="dxa"/>
            <w:gridSpan w:val="2"/>
            <w:tcBorders>
              <w:top w:val="single" w:sz="2" w:space="0" w:color="auto"/>
              <w:left w:val="single" w:sz="2" w:space="0" w:color="auto"/>
              <w:right w:val="single" w:sz="2" w:space="0" w:color="auto"/>
            </w:tcBorders>
          </w:tcPr>
          <w:p w14:paraId="5414C5FF" w14:textId="77777777" w:rsidR="00FE1E17" w:rsidRPr="00FE1E17" w:rsidRDefault="00FE1E17" w:rsidP="00CD021F">
            <w:pPr>
              <w:autoSpaceDE w:val="0"/>
              <w:autoSpaceDN w:val="0"/>
              <w:adjustRightInd w:val="0"/>
              <w:rPr>
                <w:sz w:val="20"/>
              </w:rPr>
            </w:pPr>
            <w:r w:rsidRPr="00FE1E17">
              <w:rPr>
                <w:sz w:val="20"/>
              </w:rPr>
              <w:t>кВт*ч/куб. м</w:t>
            </w:r>
          </w:p>
          <w:p w14:paraId="3BFC9E2E" w14:textId="77777777" w:rsidR="00FE1E17" w:rsidRPr="00FE1E17" w:rsidRDefault="00FE1E17" w:rsidP="00CD021F">
            <w:pPr>
              <w:autoSpaceDE w:val="0"/>
              <w:autoSpaceDN w:val="0"/>
              <w:adjustRightInd w:val="0"/>
              <w:rPr>
                <w:sz w:val="20"/>
              </w:rPr>
            </w:pPr>
          </w:p>
        </w:tc>
        <w:tc>
          <w:tcPr>
            <w:tcW w:w="993" w:type="dxa"/>
            <w:gridSpan w:val="2"/>
            <w:tcBorders>
              <w:top w:val="single" w:sz="2" w:space="0" w:color="auto"/>
              <w:left w:val="single" w:sz="2" w:space="0" w:color="auto"/>
              <w:right w:val="single" w:sz="4" w:space="0" w:color="auto"/>
            </w:tcBorders>
            <w:vAlign w:val="center"/>
          </w:tcPr>
          <w:p w14:paraId="654D1CAE"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1134" w:type="dxa"/>
            <w:gridSpan w:val="2"/>
            <w:tcBorders>
              <w:top w:val="single" w:sz="2" w:space="0" w:color="auto"/>
              <w:left w:val="single" w:sz="2" w:space="0" w:color="auto"/>
              <w:right w:val="single" w:sz="4" w:space="0" w:color="auto"/>
            </w:tcBorders>
            <w:vAlign w:val="center"/>
          </w:tcPr>
          <w:p w14:paraId="5A523479"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1134" w:type="dxa"/>
            <w:gridSpan w:val="3"/>
            <w:tcBorders>
              <w:top w:val="single" w:sz="2" w:space="0" w:color="auto"/>
              <w:left w:val="single" w:sz="4" w:space="0" w:color="auto"/>
              <w:right w:val="single" w:sz="2" w:space="0" w:color="auto"/>
            </w:tcBorders>
            <w:vAlign w:val="center"/>
          </w:tcPr>
          <w:p w14:paraId="1EB3EA10" w14:textId="77777777" w:rsidR="00FE1E17" w:rsidRPr="00FE1E17" w:rsidRDefault="00FE1E17" w:rsidP="00CD021F">
            <w:pPr>
              <w:widowControl w:val="0"/>
              <w:autoSpaceDE w:val="0"/>
              <w:autoSpaceDN w:val="0"/>
              <w:adjustRightInd w:val="0"/>
              <w:jc w:val="center"/>
              <w:outlineLvl w:val="0"/>
              <w:rPr>
                <w:sz w:val="20"/>
              </w:rPr>
            </w:pPr>
            <w:r w:rsidRPr="00FE1E17">
              <w:rPr>
                <w:sz w:val="20"/>
              </w:rPr>
              <w:t>-</w:t>
            </w:r>
          </w:p>
        </w:tc>
        <w:tc>
          <w:tcPr>
            <w:tcW w:w="992" w:type="dxa"/>
            <w:tcBorders>
              <w:top w:val="single" w:sz="2" w:space="0" w:color="auto"/>
              <w:left w:val="single" w:sz="2" w:space="0" w:color="auto"/>
              <w:right w:val="single" w:sz="2" w:space="0" w:color="auto"/>
            </w:tcBorders>
            <w:vAlign w:val="center"/>
          </w:tcPr>
          <w:p w14:paraId="7727350F" w14:textId="77777777" w:rsidR="00FE1E17" w:rsidRPr="00FE1E17" w:rsidRDefault="00FE1E17" w:rsidP="00CD021F">
            <w:pPr>
              <w:jc w:val="center"/>
              <w:rPr>
                <w:sz w:val="20"/>
              </w:rPr>
            </w:pPr>
            <w:r w:rsidRPr="00FE1E17">
              <w:rPr>
                <w:sz w:val="20"/>
              </w:rPr>
              <w:t>-</w:t>
            </w:r>
          </w:p>
        </w:tc>
        <w:tc>
          <w:tcPr>
            <w:tcW w:w="1276" w:type="dxa"/>
            <w:tcBorders>
              <w:top w:val="single" w:sz="2" w:space="0" w:color="auto"/>
              <w:left w:val="single" w:sz="2" w:space="0" w:color="auto"/>
              <w:right w:val="single" w:sz="2" w:space="0" w:color="auto"/>
            </w:tcBorders>
            <w:vAlign w:val="center"/>
          </w:tcPr>
          <w:p w14:paraId="362B8B11" w14:textId="77777777" w:rsidR="00FE1E17" w:rsidRPr="00FE1E17" w:rsidRDefault="00FE1E17" w:rsidP="00CD021F">
            <w:pPr>
              <w:jc w:val="center"/>
              <w:rPr>
                <w:sz w:val="20"/>
              </w:rPr>
            </w:pPr>
            <w:r w:rsidRPr="00FE1E17">
              <w:rPr>
                <w:sz w:val="20"/>
              </w:rPr>
              <w:t>-</w:t>
            </w:r>
          </w:p>
        </w:tc>
      </w:tr>
      <w:tr w:rsidR="00FE1E17" w:rsidRPr="00FE1E17" w14:paraId="662A96D3" w14:textId="77777777" w:rsidTr="00CD021F">
        <w:trPr>
          <w:gridAfter w:val="5"/>
          <w:wAfter w:w="5378" w:type="dxa"/>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1BD2198A" w14:textId="77777777" w:rsidR="00FE1E17" w:rsidRPr="00FE1E17" w:rsidRDefault="00FE1E17" w:rsidP="00CD021F">
            <w:pPr>
              <w:widowControl w:val="0"/>
              <w:autoSpaceDE w:val="0"/>
              <w:autoSpaceDN w:val="0"/>
              <w:adjustRightInd w:val="0"/>
              <w:jc w:val="center"/>
              <w:outlineLvl w:val="0"/>
              <w:rPr>
                <w:b/>
                <w:sz w:val="20"/>
              </w:rPr>
            </w:pPr>
            <w:r w:rsidRPr="00FE1E17">
              <w:rPr>
                <w:b/>
                <w:sz w:val="20"/>
              </w:rPr>
              <w:t>6. Расчет эффективности производственной программы</w:t>
            </w:r>
          </w:p>
        </w:tc>
      </w:tr>
      <w:tr w:rsidR="00FE1E17" w:rsidRPr="00FE1E17" w14:paraId="1E6E23D7" w14:textId="77777777" w:rsidTr="00CD021F">
        <w:trPr>
          <w:gridAfter w:val="5"/>
          <w:wAfter w:w="5378" w:type="dxa"/>
          <w:trHeight w:val="215"/>
          <w:tblCellSpacing w:w="5" w:type="nil"/>
        </w:trPr>
        <w:tc>
          <w:tcPr>
            <w:tcW w:w="4039" w:type="dxa"/>
            <w:gridSpan w:val="4"/>
            <w:tcBorders>
              <w:top w:val="single" w:sz="2" w:space="0" w:color="auto"/>
              <w:left w:val="single" w:sz="2" w:space="0" w:color="auto"/>
              <w:right w:val="single" w:sz="2" w:space="0" w:color="auto"/>
            </w:tcBorders>
          </w:tcPr>
          <w:p w14:paraId="0AE918BD" w14:textId="2B579FF1" w:rsidR="00FE1E17" w:rsidRPr="00FE1E17" w:rsidRDefault="00FE1E17" w:rsidP="00CD021F">
            <w:pPr>
              <w:widowControl w:val="0"/>
              <w:autoSpaceDE w:val="0"/>
              <w:autoSpaceDN w:val="0"/>
              <w:adjustRightInd w:val="0"/>
              <w:outlineLvl w:val="1"/>
              <w:rPr>
                <w:sz w:val="20"/>
              </w:rPr>
            </w:pPr>
            <w:r w:rsidRPr="00FE1E17">
              <w:rPr>
                <w:sz w:val="20"/>
              </w:rPr>
              <w:t>На период с 01.01.20</w:t>
            </w:r>
            <w:r w:rsidR="00A74CBA">
              <w:rPr>
                <w:sz w:val="20"/>
                <w:lang w:val="en-US"/>
              </w:rPr>
              <w:t>26</w:t>
            </w:r>
            <w:r w:rsidRPr="00FE1E17">
              <w:rPr>
                <w:sz w:val="20"/>
              </w:rPr>
              <w:t xml:space="preserve"> по 31.12.20</w:t>
            </w:r>
            <w:r w:rsidRPr="00FE1E17">
              <w:rPr>
                <w:sz w:val="20"/>
                <w:lang w:val="en-US"/>
              </w:rPr>
              <w:t>2</w:t>
            </w:r>
            <w:r w:rsidRPr="00FE1E17">
              <w:rPr>
                <w:sz w:val="20"/>
              </w:rPr>
              <w:t xml:space="preserve">6  </w:t>
            </w:r>
          </w:p>
        </w:tc>
        <w:tc>
          <w:tcPr>
            <w:tcW w:w="5601" w:type="dxa"/>
            <w:gridSpan w:val="10"/>
            <w:tcBorders>
              <w:top w:val="single" w:sz="2" w:space="0" w:color="auto"/>
              <w:left w:val="single" w:sz="2" w:space="0" w:color="auto"/>
              <w:right w:val="single" w:sz="2" w:space="0" w:color="auto"/>
            </w:tcBorders>
          </w:tcPr>
          <w:p w14:paraId="2B66B658"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523E1FE6" w14:textId="77777777" w:rsidTr="00CD021F">
        <w:trPr>
          <w:gridAfter w:val="5"/>
          <w:wAfter w:w="5378" w:type="dxa"/>
          <w:trHeight w:val="243"/>
          <w:tblCellSpacing w:w="5" w:type="nil"/>
        </w:trPr>
        <w:tc>
          <w:tcPr>
            <w:tcW w:w="4039" w:type="dxa"/>
            <w:gridSpan w:val="4"/>
            <w:tcBorders>
              <w:top w:val="single" w:sz="2" w:space="0" w:color="auto"/>
              <w:left w:val="single" w:sz="2" w:space="0" w:color="auto"/>
              <w:right w:val="single" w:sz="2" w:space="0" w:color="auto"/>
            </w:tcBorders>
          </w:tcPr>
          <w:p w14:paraId="0261A8BB" w14:textId="2DA215DD" w:rsidR="00FE1E17" w:rsidRPr="00FE1E17" w:rsidRDefault="00FE1E17" w:rsidP="00A74CBA">
            <w:pPr>
              <w:rPr>
                <w:sz w:val="20"/>
              </w:rPr>
            </w:pPr>
            <w:r w:rsidRPr="00FE1E17">
              <w:rPr>
                <w:sz w:val="20"/>
              </w:rPr>
              <w:t>На период с 01.01.202</w:t>
            </w:r>
            <w:r w:rsidR="00A74CBA">
              <w:rPr>
                <w:sz w:val="20"/>
              </w:rPr>
              <w:t>7</w:t>
            </w:r>
            <w:r w:rsidRPr="00FE1E17">
              <w:rPr>
                <w:sz w:val="20"/>
              </w:rPr>
              <w:t xml:space="preserve"> по 31.12.2027  </w:t>
            </w:r>
          </w:p>
        </w:tc>
        <w:tc>
          <w:tcPr>
            <w:tcW w:w="5601" w:type="dxa"/>
            <w:gridSpan w:val="10"/>
            <w:tcBorders>
              <w:top w:val="single" w:sz="2" w:space="0" w:color="auto"/>
              <w:left w:val="single" w:sz="2" w:space="0" w:color="auto"/>
              <w:right w:val="single" w:sz="2" w:space="0" w:color="auto"/>
            </w:tcBorders>
          </w:tcPr>
          <w:p w14:paraId="7792B531"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0A9D4FB6" w14:textId="77777777" w:rsidTr="00CD021F">
        <w:trPr>
          <w:gridAfter w:val="5"/>
          <w:wAfter w:w="5378" w:type="dxa"/>
          <w:trHeight w:val="212"/>
          <w:tblCellSpacing w:w="5" w:type="nil"/>
        </w:trPr>
        <w:tc>
          <w:tcPr>
            <w:tcW w:w="4039" w:type="dxa"/>
            <w:gridSpan w:val="4"/>
            <w:tcBorders>
              <w:top w:val="single" w:sz="2" w:space="0" w:color="auto"/>
              <w:left w:val="single" w:sz="2" w:space="0" w:color="auto"/>
              <w:right w:val="single" w:sz="2" w:space="0" w:color="auto"/>
            </w:tcBorders>
          </w:tcPr>
          <w:p w14:paraId="345A9824" w14:textId="0B983736" w:rsidR="00FE1E17" w:rsidRPr="00FE1E17" w:rsidRDefault="00FE1E17" w:rsidP="00A74CBA">
            <w:pPr>
              <w:rPr>
                <w:sz w:val="20"/>
              </w:rPr>
            </w:pPr>
            <w:r w:rsidRPr="00FE1E17">
              <w:rPr>
                <w:sz w:val="20"/>
              </w:rPr>
              <w:t>На период с 01.01.202</w:t>
            </w:r>
            <w:r w:rsidR="00A74CBA">
              <w:rPr>
                <w:sz w:val="20"/>
              </w:rPr>
              <w:t>8</w:t>
            </w:r>
            <w:r w:rsidRPr="00FE1E17">
              <w:rPr>
                <w:sz w:val="20"/>
              </w:rPr>
              <w:t xml:space="preserve"> по 31.12.2028  </w:t>
            </w:r>
          </w:p>
        </w:tc>
        <w:tc>
          <w:tcPr>
            <w:tcW w:w="5601" w:type="dxa"/>
            <w:gridSpan w:val="10"/>
            <w:tcBorders>
              <w:top w:val="single" w:sz="2" w:space="0" w:color="auto"/>
              <w:left w:val="single" w:sz="2" w:space="0" w:color="auto"/>
              <w:right w:val="single" w:sz="2" w:space="0" w:color="auto"/>
            </w:tcBorders>
          </w:tcPr>
          <w:p w14:paraId="128B71E6"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7FD093D4" w14:textId="77777777" w:rsidTr="00CD021F">
        <w:trPr>
          <w:gridAfter w:val="5"/>
          <w:wAfter w:w="5378" w:type="dxa"/>
          <w:trHeight w:val="212"/>
          <w:tblCellSpacing w:w="5" w:type="nil"/>
        </w:trPr>
        <w:tc>
          <w:tcPr>
            <w:tcW w:w="4039" w:type="dxa"/>
            <w:gridSpan w:val="4"/>
            <w:tcBorders>
              <w:top w:val="single" w:sz="2" w:space="0" w:color="auto"/>
              <w:left w:val="single" w:sz="2" w:space="0" w:color="auto"/>
              <w:right w:val="single" w:sz="2" w:space="0" w:color="auto"/>
            </w:tcBorders>
          </w:tcPr>
          <w:p w14:paraId="5007B3B6" w14:textId="336844DB" w:rsidR="00FE1E17" w:rsidRPr="00FE1E17" w:rsidRDefault="00FE1E17" w:rsidP="00CD021F">
            <w:pPr>
              <w:rPr>
                <w:sz w:val="20"/>
              </w:rPr>
            </w:pPr>
            <w:r w:rsidRPr="00FE1E17">
              <w:rPr>
                <w:sz w:val="20"/>
              </w:rPr>
              <w:t>На период с 01.01.202</w:t>
            </w:r>
            <w:r w:rsidR="00A74CBA">
              <w:rPr>
                <w:sz w:val="20"/>
                <w:lang w:val="en-US"/>
              </w:rPr>
              <w:t>9</w:t>
            </w:r>
            <w:r w:rsidRPr="00FE1E17">
              <w:rPr>
                <w:sz w:val="20"/>
              </w:rPr>
              <w:t xml:space="preserve"> по 31.12.2029  </w:t>
            </w:r>
          </w:p>
        </w:tc>
        <w:tc>
          <w:tcPr>
            <w:tcW w:w="5601" w:type="dxa"/>
            <w:gridSpan w:val="10"/>
            <w:tcBorders>
              <w:top w:val="single" w:sz="2" w:space="0" w:color="auto"/>
              <w:left w:val="single" w:sz="2" w:space="0" w:color="auto"/>
              <w:right w:val="single" w:sz="2" w:space="0" w:color="auto"/>
            </w:tcBorders>
          </w:tcPr>
          <w:p w14:paraId="5286289B"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5C7C11C8" w14:textId="77777777" w:rsidTr="00CD021F">
        <w:trPr>
          <w:gridAfter w:val="5"/>
          <w:wAfter w:w="5378" w:type="dxa"/>
          <w:trHeight w:val="212"/>
          <w:tblCellSpacing w:w="5" w:type="nil"/>
        </w:trPr>
        <w:tc>
          <w:tcPr>
            <w:tcW w:w="4039" w:type="dxa"/>
            <w:gridSpan w:val="4"/>
            <w:tcBorders>
              <w:top w:val="single" w:sz="2" w:space="0" w:color="auto"/>
              <w:left w:val="single" w:sz="2" w:space="0" w:color="auto"/>
              <w:right w:val="single" w:sz="2" w:space="0" w:color="auto"/>
            </w:tcBorders>
          </w:tcPr>
          <w:p w14:paraId="7FC41DD4" w14:textId="6B159B35" w:rsidR="00FE1E17" w:rsidRPr="00FE1E17" w:rsidRDefault="00A74CBA" w:rsidP="00A74CBA">
            <w:pPr>
              <w:rPr>
                <w:sz w:val="20"/>
              </w:rPr>
            </w:pPr>
            <w:r>
              <w:rPr>
                <w:sz w:val="20"/>
              </w:rPr>
              <w:t>На период с 01.01.2030</w:t>
            </w:r>
            <w:r w:rsidR="00FE1E17" w:rsidRPr="00FE1E17">
              <w:rPr>
                <w:sz w:val="20"/>
              </w:rPr>
              <w:t xml:space="preserve"> по 31.12.2030  </w:t>
            </w:r>
          </w:p>
        </w:tc>
        <w:tc>
          <w:tcPr>
            <w:tcW w:w="5601" w:type="dxa"/>
            <w:gridSpan w:val="10"/>
            <w:tcBorders>
              <w:top w:val="single" w:sz="2" w:space="0" w:color="auto"/>
              <w:left w:val="single" w:sz="2" w:space="0" w:color="auto"/>
              <w:right w:val="single" w:sz="2" w:space="0" w:color="auto"/>
            </w:tcBorders>
          </w:tcPr>
          <w:p w14:paraId="21B94AEC"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39BCFE62" w14:textId="77777777" w:rsidTr="00CD021F">
        <w:trPr>
          <w:gridAfter w:val="5"/>
          <w:wAfter w:w="5378" w:type="dxa"/>
          <w:trHeight w:val="212"/>
          <w:tblCellSpacing w:w="5" w:type="nil"/>
        </w:trPr>
        <w:tc>
          <w:tcPr>
            <w:tcW w:w="4039" w:type="dxa"/>
            <w:gridSpan w:val="4"/>
            <w:tcBorders>
              <w:top w:val="single" w:sz="2" w:space="0" w:color="auto"/>
              <w:left w:val="single" w:sz="2" w:space="0" w:color="auto"/>
              <w:right w:val="single" w:sz="2" w:space="0" w:color="auto"/>
            </w:tcBorders>
          </w:tcPr>
          <w:p w14:paraId="1EC2FB87" w14:textId="77777777" w:rsidR="00FE1E17" w:rsidRPr="00FE1E17" w:rsidRDefault="00FE1E17" w:rsidP="00CD021F">
            <w:pPr>
              <w:widowControl w:val="0"/>
              <w:autoSpaceDE w:val="0"/>
              <w:autoSpaceDN w:val="0"/>
              <w:adjustRightInd w:val="0"/>
              <w:outlineLvl w:val="1"/>
              <w:rPr>
                <w:sz w:val="20"/>
              </w:rPr>
            </w:pPr>
            <w:r w:rsidRPr="00FE1E17">
              <w:rPr>
                <w:sz w:val="20"/>
              </w:rPr>
              <w:t>Итого эффективность производственной программы за весь период реализации</w:t>
            </w:r>
          </w:p>
        </w:tc>
        <w:tc>
          <w:tcPr>
            <w:tcW w:w="5601" w:type="dxa"/>
            <w:gridSpan w:val="10"/>
            <w:tcBorders>
              <w:top w:val="single" w:sz="2" w:space="0" w:color="auto"/>
              <w:left w:val="single" w:sz="2" w:space="0" w:color="auto"/>
              <w:right w:val="single" w:sz="2" w:space="0" w:color="auto"/>
            </w:tcBorders>
          </w:tcPr>
          <w:p w14:paraId="393823AA"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r>
      <w:tr w:rsidR="00FE1E17" w:rsidRPr="00FE1E17" w14:paraId="6A6667D3" w14:textId="77777777" w:rsidTr="00CD021F">
        <w:trPr>
          <w:gridAfter w:val="5"/>
          <w:wAfter w:w="5378" w:type="dxa"/>
          <w:trHeight w:val="360"/>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2277D656" w14:textId="77777777" w:rsidR="00FE1E17" w:rsidRPr="00FE1E17" w:rsidRDefault="00FE1E17" w:rsidP="00CD021F">
            <w:pPr>
              <w:widowControl w:val="0"/>
              <w:autoSpaceDE w:val="0"/>
              <w:autoSpaceDN w:val="0"/>
              <w:adjustRightInd w:val="0"/>
              <w:jc w:val="center"/>
              <w:outlineLvl w:val="0"/>
              <w:rPr>
                <w:sz w:val="20"/>
              </w:rPr>
            </w:pPr>
            <w:r w:rsidRPr="00FE1E17">
              <w:rPr>
                <w:b/>
                <w:sz w:val="20"/>
              </w:rPr>
              <w:lastRenderedPageBreak/>
              <w:t>7. Общий объем финансовых потребностей, направленных на реализацию   производственной программы</w:t>
            </w:r>
          </w:p>
        </w:tc>
      </w:tr>
      <w:tr w:rsidR="00FE1E17" w:rsidRPr="00FE1E17" w14:paraId="411A07D6" w14:textId="77777777" w:rsidTr="00CD021F">
        <w:trPr>
          <w:gridAfter w:val="5"/>
          <w:wAfter w:w="5378" w:type="dxa"/>
          <w:trHeight w:val="478"/>
          <w:tblCellSpacing w:w="5" w:type="nil"/>
        </w:trPr>
        <w:tc>
          <w:tcPr>
            <w:tcW w:w="2221" w:type="dxa"/>
            <w:tcBorders>
              <w:top w:val="single" w:sz="2" w:space="0" w:color="auto"/>
              <w:left w:val="single" w:sz="2" w:space="0" w:color="auto"/>
              <w:bottom w:val="single" w:sz="2" w:space="0" w:color="auto"/>
              <w:right w:val="single" w:sz="2" w:space="0" w:color="auto"/>
            </w:tcBorders>
          </w:tcPr>
          <w:p w14:paraId="75A9E789" w14:textId="77777777" w:rsidR="00FE1E17" w:rsidRPr="00FE1E17" w:rsidRDefault="00FE1E17" w:rsidP="00CD021F">
            <w:pPr>
              <w:widowControl w:val="0"/>
              <w:autoSpaceDE w:val="0"/>
              <w:autoSpaceDN w:val="0"/>
              <w:adjustRightInd w:val="0"/>
              <w:rPr>
                <w:sz w:val="20"/>
              </w:rPr>
            </w:pP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12246377" w14:textId="77777777" w:rsidR="00FE1E17" w:rsidRPr="00FE1E17" w:rsidRDefault="00FE1E17" w:rsidP="00CD021F">
            <w:pPr>
              <w:widowControl w:val="0"/>
              <w:autoSpaceDE w:val="0"/>
              <w:autoSpaceDN w:val="0"/>
              <w:adjustRightInd w:val="0"/>
              <w:rPr>
                <w:sz w:val="20"/>
              </w:rPr>
            </w:pPr>
            <w:r w:rsidRPr="00FE1E17">
              <w:rPr>
                <w:sz w:val="20"/>
              </w:rPr>
              <w:t>Принято при расчете установленных тарифов, тыс.руб.</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190886E7" w14:textId="77777777" w:rsidR="00FE1E17" w:rsidRPr="00FE1E17" w:rsidRDefault="00FE1E17" w:rsidP="00CD021F">
            <w:pPr>
              <w:widowControl w:val="0"/>
              <w:autoSpaceDE w:val="0"/>
              <w:autoSpaceDN w:val="0"/>
              <w:adjustRightInd w:val="0"/>
              <w:jc w:val="center"/>
              <w:rPr>
                <w:sz w:val="20"/>
              </w:rPr>
            </w:pPr>
            <w:r w:rsidRPr="00FE1E17">
              <w:rPr>
                <w:sz w:val="20"/>
              </w:rPr>
              <w:t>Другие</w:t>
            </w:r>
          </w:p>
          <w:p w14:paraId="772C0802" w14:textId="77777777" w:rsidR="00FE1E17" w:rsidRPr="00FE1E17" w:rsidRDefault="00FE1E17" w:rsidP="00CD021F">
            <w:pPr>
              <w:widowControl w:val="0"/>
              <w:autoSpaceDE w:val="0"/>
              <w:autoSpaceDN w:val="0"/>
              <w:adjustRightInd w:val="0"/>
              <w:jc w:val="center"/>
              <w:rPr>
                <w:sz w:val="20"/>
              </w:rPr>
            </w:pPr>
            <w:r w:rsidRPr="00FE1E17">
              <w:rPr>
                <w:sz w:val="20"/>
              </w:rPr>
              <w:t>источники, тыс.руб.</w:t>
            </w:r>
          </w:p>
        </w:tc>
        <w:tc>
          <w:tcPr>
            <w:tcW w:w="2268" w:type="dxa"/>
            <w:gridSpan w:val="2"/>
            <w:tcBorders>
              <w:top w:val="single" w:sz="2" w:space="0" w:color="auto"/>
              <w:left w:val="single" w:sz="2" w:space="0" w:color="auto"/>
              <w:bottom w:val="single" w:sz="2" w:space="0" w:color="auto"/>
              <w:right w:val="single" w:sz="2" w:space="0" w:color="auto"/>
            </w:tcBorders>
          </w:tcPr>
          <w:p w14:paraId="6F3C287D" w14:textId="77777777" w:rsidR="00FE1E17" w:rsidRPr="00FE1E17" w:rsidRDefault="00FE1E17" w:rsidP="00CD021F">
            <w:pPr>
              <w:widowControl w:val="0"/>
              <w:autoSpaceDE w:val="0"/>
              <w:autoSpaceDN w:val="0"/>
              <w:adjustRightInd w:val="0"/>
              <w:jc w:val="center"/>
              <w:rPr>
                <w:sz w:val="20"/>
              </w:rPr>
            </w:pPr>
            <w:r w:rsidRPr="00FE1E17">
              <w:rPr>
                <w:sz w:val="20"/>
              </w:rPr>
              <w:t>Всего сумма,</w:t>
            </w:r>
          </w:p>
          <w:p w14:paraId="71EA35AC" w14:textId="77777777" w:rsidR="00FE1E17" w:rsidRPr="00FE1E17" w:rsidRDefault="00FE1E17" w:rsidP="00CD021F">
            <w:pPr>
              <w:widowControl w:val="0"/>
              <w:autoSpaceDE w:val="0"/>
              <w:autoSpaceDN w:val="0"/>
              <w:adjustRightInd w:val="0"/>
              <w:jc w:val="center"/>
              <w:rPr>
                <w:sz w:val="20"/>
              </w:rPr>
            </w:pPr>
            <w:r w:rsidRPr="00FE1E17">
              <w:rPr>
                <w:sz w:val="20"/>
              </w:rPr>
              <w:t>тыс. руб.</w:t>
            </w:r>
          </w:p>
        </w:tc>
      </w:tr>
      <w:tr w:rsidR="007342CA" w:rsidRPr="00FE1E17" w14:paraId="4127B046" w14:textId="77777777" w:rsidTr="00CD021F">
        <w:trPr>
          <w:gridAfter w:val="5"/>
          <w:wAfter w:w="5378" w:type="dxa"/>
          <w:tblCellSpacing w:w="5" w:type="nil"/>
        </w:trPr>
        <w:tc>
          <w:tcPr>
            <w:tcW w:w="2221" w:type="dxa"/>
            <w:tcBorders>
              <w:top w:val="single" w:sz="2" w:space="0" w:color="auto"/>
              <w:left w:val="single" w:sz="2" w:space="0" w:color="auto"/>
              <w:right w:val="single" w:sz="2" w:space="0" w:color="auto"/>
            </w:tcBorders>
          </w:tcPr>
          <w:p w14:paraId="1EAB7C6E" w14:textId="77777777" w:rsidR="007342CA" w:rsidRPr="00FE1E17" w:rsidRDefault="007342CA" w:rsidP="007342CA">
            <w:pPr>
              <w:widowControl w:val="0"/>
              <w:autoSpaceDE w:val="0"/>
              <w:autoSpaceDN w:val="0"/>
              <w:adjustRightInd w:val="0"/>
              <w:outlineLvl w:val="1"/>
              <w:rPr>
                <w:sz w:val="20"/>
              </w:rPr>
            </w:pPr>
            <w:r w:rsidRPr="00FE1E17">
              <w:rPr>
                <w:sz w:val="20"/>
              </w:rPr>
              <w:t>На период с 01.01.20</w:t>
            </w:r>
            <w:r w:rsidRPr="00FE1E17">
              <w:rPr>
                <w:sz w:val="20"/>
                <w:lang w:val="en-US"/>
              </w:rPr>
              <w:t>2</w:t>
            </w:r>
            <w:r w:rsidRPr="00FE1E17">
              <w:rPr>
                <w:sz w:val="20"/>
              </w:rPr>
              <w:t>6 по 31.12.20</w:t>
            </w:r>
            <w:r w:rsidRPr="00FE1E17">
              <w:rPr>
                <w:sz w:val="20"/>
                <w:lang w:val="en-US"/>
              </w:rPr>
              <w:t>2</w:t>
            </w:r>
            <w:r w:rsidRPr="00FE1E17">
              <w:rPr>
                <w:sz w:val="20"/>
              </w:rPr>
              <w:t xml:space="preserve">6  </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33D139B7" w14:textId="2BE8F1F8" w:rsidR="007342CA" w:rsidRPr="00FE1E17" w:rsidRDefault="007342CA" w:rsidP="007342CA">
            <w:pPr>
              <w:widowControl w:val="0"/>
              <w:autoSpaceDE w:val="0"/>
              <w:autoSpaceDN w:val="0"/>
              <w:adjustRightInd w:val="0"/>
              <w:jc w:val="center"/>
              <w:outlineLvl w:val="1"/>
              <w:rPr>
                <w:sz w:val="20"/>
              </w:rPr>
            </w:pPr>
            <w:r w:rsidRPr="007342CA">
              <w:rPr>
                <w:sz w:val="20"/>
              </w:rPr>
              <w:t>7190,79</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7C9FEC55" w14:textId="77777777" w:rsidR="007342CA" w:rsidRPr="00FE1E17" w:rsidRDefault="007342CA" w:rsidP="007342CA">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1E3A6454" w14:textId="148DA461" w:rsidR="007342CA" w:rsidRPr="00FE1E17" w:rsidRDefault="007342CA" w:rsidP="007342CA">
            <w:pPr>
              <w:widowControl w:val="0"/>
              <w:autoSpaceDE w:val="0"/>
              <w:autoSpaceDN w:val="0"/>
              <w:adjustRightInd w:val="0"/>
              <w:jc w:val="center"/>
              <w:outlineLvl w:val="1"/>
              <w:rPr>
                <w:sz w:val="20"/>
              </w:rPr>
            </w:pPr>
            <w:r w:rsidRPr="007342CA">
              <w:rPr>
                <w:sz w:val="20"/>
              </w:rPr>
              <w:t>7190,79</w:t>
            </w:r>
          </w:p>
        </w:tc>
      </w:tr>
      <w:tr w:rsidR="007342CA" w:rsidRPr="00FE1E17" w14:paraId="292B8654" w14:textId="77777777" w:rsidTr="007342CA">
        <w:trPr>
          <w:gridAfter w:val="5"/>
          <w:wAfter w:w="5378" w:type="dxa"/>
          <w:trHeight w:val="186"/>
          <w:tblCellSpacing w:w="5" w:type="nil"/>
        </w:trPr>
        <w:tc>
          <w:tcPr>
            <w:tcW w:w="2221" w:type="dxa"/>
            <w:tcBorders>
              <w:top w:val="single" w:sz="2" w:space="0" w:color="auto"/>
              <w:left w:val="single" w:sz="2" w:space="0" w:color="auto"/>
              <w:right w:val="single" w:sz="2" w:space="0" w:color="auto"/>
            </w:tcBorders>
          </w:tcPr>
          <w:p w14:paraId="2AA24B64" w14:textId="77777777" w:rsidR="007342CA" w:rsidRPr="00FE1E17" w:rsidRDefault="007342CA" w:rsidP="007342CA">
            <w:pPr>
              <w:rPr>
                <w:sz w:val="20"/>
              </w:rPr>
            </w:pPr>
            <w:r w:rsidRPr="00FE1E17">
              <w:rPr>
                <w:sz w:val="20"/>
              </w:rPr>
              <w:t>На период с 01.01.2027 по 31.12.2027</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2F330CA0" w14:textId="71E6D0CD" w:rsidR="007342CA" w:rsidRPr="00FE1E17" w:rsidRDefault="007342CA" w:rsidP="007342CA">
            <w:pPr>
              <w:jc w:val="center"/>
              <w:rPr>
                <w:sz w:val="20"/>
              </w:rPr>
            </w:pPr>
            <w:r w:rsidRPr="007342CA">
              <w:rPr>
                <w:sz w:val="20"/>
              </w:rPr>
              <w:t>7824,66</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54783309" w14:textId="77777777" w:rsidR="007342CA" w:rsidRPr="00FE1E17" w:rsidRDefault="007342CA" w:rsidP="007342CA">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224AC31A" w14:textId="1138E2E7" w:rsidR="007342CA" w:rsidRPr="00FE1E17" w:rsidRDefault="007342CA" w:rsidP="007342CA">
            <w:pPr>
              <w:widowControl w:val="0"/>
              <w:autoSpaceDE w:val="0"/>
              <w:autoSpaceDN w:val="0"/>
              <w:adjustRightInd w:val="0"/>
              <w:jc w:val="center"/>
              <w:outlineLvl w:val="1"/>
              <w:rPr>
                <w:sz w:val="20"/>
              </w:rPr>
            </w:pPr>
            <w:r w:rsidRPr="007342CA">
              <w:rPr>
                <w:sz w:val="20"/>
              </w:rPr>
              <w:t>7824,66</w:t>
            </w:r>
          </w:p>
        </w:tc>
      </w:tr>
      <w:tr w:rsidR="007342CA" w:rsidRPr="00FE1E17" w14:paraId="6E9C0783" w14:textId="77777777" w:rsidTr="007342CA">
        <w:trPr>
          <w:gridAfter w:val="5"/>
          <w:wAfter w:w="5378" w:type="dxa"/>
          <w:tblCellSpacing w:w="5" w:type="nil"/>
        </w:trPr>
        <w:tc>
          <w:tcPr>
            <w:tcW w:w="2221" w:type="dxa"/>
            <w:tcBorders>
              <w:top w:val="single" w:sz="2" w:space="0" w:color="auto"/>
              <w:left w:val="single" w:sz="2" w:space="0" w:color="auto"/>
              <w:right w:val="single" w:sz="2" w:space="0" w:color="auto"/>
            </w:tcBorders>
          </w:tcPr>
          <w:p w14:paraId="05CCFBBE" w14:textId="77777777" w:rsidR="007342CA" w:rsidRPr="00FE1E17" w:rsidRDefault="007342CA" w:rsidP="007342CA">
            <w:pPr>
              <w:rPr>
                <w:sz w:val="20"/>
              </w:rPr>
            </w:pPr>
            <w:r w:rsidRPr="00FE1E17">
              <w:rPr>
                <w:sz w:val="20"/>
              </w:rPr>
              <w:t>На период с 01.01.2028 по 31.12.2028</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23E2567B" w14:textId="7DD13EA1" w:rsidR="007342CA" w:rsidRPr="00FE1E17" w:rsidRDefault="007342CA" w:rsidP="007342CA">
            <w:pPr>
              <w:jc w:val="center"/>
              <w:rPr>
                <w:sz w:val="20"/>
              </w:rPr>
            </w:pPr>
            <w:r w:rsidRPr="007342CA">
              <w:rPr>
                <w:sz w:val="20"/>
              </w:rPr>
              <w:t>8072,70</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3D1C77D6" w14:textId="77777777" w:rsidR="007342CA" w:rsidRPr="00FE1E17" w:rsidRDefault="007342CA" w:rsidP="007342CA">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082E2DB4" w14:textId="278788D1" w:rsidR="007342CA" w:rsidRPr="00FE1E17" w:rsidRDefault="007342CA" w:rsidP="007342CA">
            <w:pPr>
              <w:widowControl w:val="0"/>
              <w:autoSpaceDE w:val="0"/>
              <w:autoSpaceDN w:val="0"/>
              <w:adjustRightInd w:val="0"/>
              <w:jc w:val="center"/>
              <w:outlineLvl w:val="1"/>
              <w:rPr>
                <w:sz w:val="20"/>
              </w:rPr>
            </w:pPr>
            <w:r w:rsidRPr="007342CA">
              <w:rPr>
                <w:sz w:val="20"/>
              </w:rPr>
              <w:t>8072,70</w:t>
            </w:r>
          </w:p>
        </w:tc>
      </w:tr>
      <w:tr w:rsidR="007342CA" w:rsidRPr="00FE1E17" w14:paraId="5A10955C" w14:textId="77777777" w:rsidTr="007342CA">
        <w:trPr>
          <w:gridAfter w:val="5"/>
          <w:wAfter w:w="5378" w:type="dxa"/>
          <w:tblCellSpacing w:w="5" w:type="nil"/>
        </w:trPr>
        <w:tc>
          <w:tcPr>
            <w:tcW w:w="2221" w:type="dxa"/>
            <w:tcBorders>
              <w:top w:val="single" w:sz="2" w:space="0" w:color="auto"/>
              <w:left w:val="single" w:sz="2" w:space="0" w:color="auto"/>
              <w:right w:val="single" w:sz="2" w:space="0" w:color="auto"/>
            </w:tcBorders>
          </w:tcPr>
          <w:p w14:paraId="72D92479" w14:textId="77777777" w:rsidR="007342CA" w:rsidRPr="00FE1E17" w:rsidRDefault="007342CA" w:rsidP="007342CA">
            <w:pPr>
              <w:rPr>
                <w:sz w:val="20"/>
              </w:rPr>
            </w:pPr>
            <w:r w:rsidRPr="00FE1E17">
              <w:rPr>
                <w:sz w:val="20"/>
              </w:rPr>
              <w:t>На период с 01.01.2029 по 31.12.2029</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0F5927C7" w14:textId="7D34EB7F" w:rsidR="007342CA" w:rsidRPr="00FE1E17" w:rsidRDefault="007342CA" w:rsidP="007342CA">
            <w:pPr>
              <w:jc w:val="center"/>
              <w:rPr>
                <w:sz w:val="20"/>
              </w:rPr>
            </w:pPr>
            <w:r w:rsidRPr="007342CA">
              <w:rPr>
                <w:sz w:val="20"/>
              </w:rPr>
              <w:t>8314,70</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6A57AD78" w14:textId="77777777" w:rsidR="007342CA" w:rsidRPr="00FE1E17" w:rsidRDefault="007342CA" w:rsidP="007342CA">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40A6CCEE" w14:textId="17614F49" w:rsidR="007342CA" w:rsidRPr="00FE1E17" w:rsidRDefault="007342CA" w:rsidP="007342CA">
            <w:pPr>
              <w:widowControl w:val="0"/>
              <w:autoSpaceDE w:val="0"/>
              <w:autoSpaceDN w:val="0"/>
              <w:adjustRightInd w:val="0"/>
              <w:jc w:val="center"/>
              <w:outlineLvl w:val="1"/>
              <w:rPr>
                <w:sz w:val="20"/>
              </w:rPr>
            </w:pPr>
            <w:r w:rsidRPr="007342CA">
              <w:rPr>
                <w:sz w:val="20"/>
              </w:rPr>
              <w:t>8314,70</w:t>
            </w:r>
          </w:p>
        </w:tc>
      </w:tr>
      <w:tr w:rsidR="007342CA" w:rsidRPr="00FE1E17" w14:paraId="2B7CC007" w14:textId="77777777" w:rsidTr="007342CA">
        <w:trPr>
          <w:gridAfter w:val="5"/>
          <w:wAfter w:w="5378" w:type="dxa"/>
          <w:tblCellSpacing w:w="5" w:type="nil"/>
        </w:trPr>
        <w:tc>
          <w:tcPr>
            <w:tcW w:w="2221" w:type="dxa"/>
            <w:tcBorders>
              <w:top w:val="single" w:sz="2" w:space="0" w:color="auto"/>
              <w:left w:val="single" w:sz="2" w:space="0" w:color="auto"/>
              <w:right w:val="single" w:sz="2" w:space="0" w:color="auto"/>
            </w:tcBorders>
          </w:tcPr>
          <w:p w14:paraId="493ECE87" w14:textId="77777777" w:rsidR="007342CA" w:rsidRPr="00FE1E17" w:rsidRDefault="007342CA" w:rsidP="007342CA">
            <w:pPr>
              <w:rPr>
                <w:sz w:val="20"/>
              </w:rPr>
            </w:pPr>
            <w:r w:rsidRPr="00FE1E17">
              <w:rPr>
                <w:sz w:val="20"/>
              </w:rPr>
              <w:t>На период с 01.01.2030 по 31.12.2030</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0985DE4C" w14:textId="68800E63" w:rsidR="007342CA" w:rsidRPr="00FE1E17" w:rsidRDefault="007342CA" w:rsidP="007342CA">
            <w:pPr>
              <w:jc w:val="center"/>
              <w:rPr>
                <w:sz w:val="20"/>
              </w:rPr>
            </w:pPr>
            <w:r w:rsidRPr="007342CA">
              <w:rPr>
                <w:sz w:val="20"/>
              </w:rPr>
              <w:t>8508,62</w:t>
            </w:r>
          </w:p>
        </w:tc>
        <w:tc>
          <w:tcPr>
            <w:tcW w:w="2694" w:type="dxa"/>
            <w:gridSpan w:val="6"/>
            <w:tcBorders>
              <w:top w:val="single" w:sz="2" w:space="0" w:color="auto"/>
              <w:left w:val="single" w:sz="2" w:space="0" w:color="auto"/>
              <w:bottom w:val="single" w:sz="2" w:space="0" w:color="auto"/>
              <w:right w:val="single" w:sz="2" w:space="0" w:color="auto"/>
            </w:tcBorders>
            <w:vAlign w:val="center"/>
          </w:tcPr>
          <w:p w14:paraId="6FADC77F" w14:textId="77777777" w:rsidR="007342CA" w:rsidRPr="00FE1E17" w:rsidRDefault="007342CA" w:rsidP="007342CA">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78CB54AF" w14:textId="1B3089BB" w:rsidR="007342CA" w:rsidRPr="00FE1E17" w:rsidRDefault="007342CA" w:rsidP="007342CA">
            <w:pPr>
              <w:widowControl w:val="0"/>
              <w:autoSpaceDE w:val="0"/>
              <w:autoSpaceDN w:val="0"/>
              <w:adjustRightInd w:val="0"/>
              <w:jc w:val="center"/>
              <w:outlineLvl w:val="1"/>
              <w:rPr>
                <w:sz w:val="20"/>
              </w:rPr>
            </w:pPr>
            <w:r w:rsidRPr="007342CA">
              <w:rPr>
                <w:sz w:val="20"/>
              </w:rPr>
              <w:t>8508,62</w:t>
            </w:r>
          </w:p>
        </w:tc>
      </w:tr>
      <w:tr w:rsidR="00FE1E17" w:rsidRPr="00FE1E17" w14:paraId="421758AB" w14:textId="77777777" w:rsidTr="00CD021F">
        <w:trPr>
          <w:gridAfter w:val="5"/>
          <w:wAfter w:w="5378" w:type="dxa"/>
          <w:tblCellSpacing w:w="5" w:type="nil"/>
        </w:trPr>
        <w:tc>
          <w:tcPr>
            <w:tcW w:w="2221" w:type="dxa"/>
            <w:tcBorders>
              <w:top w:val="single" w:sz="2" w:space="0" w:color="auto"/>
              <w:left w:val="single" w:sz="2" w:space="0" w:color="auto"/>
              <w:bottom w:val="single" w:sz="2" w:space="0" w:color="auto"/>
              <w:right w:val="single" w:sz="2" w:space="0" w:color="auto"/>
            </w:tcBorders>
            <w:vAlign w:val="center"/>
          </w:tcPr>
          <w:p w14:paraId="6BDF8928" w14:textId="77777777" w:rsidR="00FE1E17" w:rsidRPr="00FE1E17" w:rsidRDefault="00FE1E17" w:rsidP="00CD021F">
            <w:pPr>
              <w:widowControl w:val="0"/>
              <w:autoSpaceDE w:val="0"/>
              <w:autoSpaceDN w:val="0"/>
              <w:adjustRightInd w:val="0"/>
              <w:rPr>
                <w:sz w:val="20"/>
              </w:rPr>
            </w:pPr>
            <w:r w:rsidRPr="00FE1E17">
              <w:rPr>
                <w:sz w:val="20"/>
              </w:rPr>
              <w:t>Итого:</w:t>
            </w:r>
          </w:p>
        </w:tc>
        <w:tc>
          <w:tcPr>
            <w:tcW w:w="2457" w:type="dxa"/>
            <w:gridSpan w:val="5"/>
            <w:tcBorders>
              <w:top w:val="single" w:sz="2" w:space="0" w:color="auto"/>
              <w:left w:val="single" w:sz="2" w:space="0" w:color="auto"/>
              <w:bottom w:val="single" w:sz="2" w:space="0" w:color="auto"/>
              <w:right w:val="single" w:sz="2" w:space="0" w:color="auto"/>
            </w:tcBorders>
            <w:vAlign w:val="center"/>
          </w:tcPr>
          <w:p w14:paraId="799DC1B5" w14:textId="2B575D3D" w:rsidR="00FE1E17" w:rsidRPr="00FE1E17" w:rsidRDefault="007342CA" w:rsidP="00CD021F">
            <w:pPr>
              <w:widowControl w:val="0"/>
              <w:autoSpaceDE w:val="0"/>
              <w:autoSpaceDN w:val="0"/>
              <w:adjustRightInd w:val="0"/>
              <w:jc w:val="center"/>
              <w:rPr>
                <w:sz w:val="20"/>
              </w:rPr>
            </w:pPr>
            <w:r w:rsidRPr="007342CA">
              <w:rPr>
                <w:sz w:val="20"/>
              </w:rPr>
              <w:t>39911,47</w:t>
            </w:r>
          </w:p>
        </w:tc>
        <w:tc>
          <w:tcPr>
            <w:tcW w:w="2694" w:type="dxa"/>
            <w:gridSpan w:val="6"/>
            <w:tcBorders>
              <w:top w:val="single" w:sz="2" w:space="0" w:color="auto"/>
              <w:left w:val="single" w:sz="2" w:space="0" w:color="auto"/>
              <w:bottom w:val="single" w:sz="2" w:space="0" w:color="auto"/>
              <w:right w:val="single" w:sz="2" w:space="0" w:color="auto"/>
            </w:tcBorders>
          </w:tcPr>
          <w:p w14:paraId="341D3876" w14:textId="77777777" w:rsidR="00FE1E17" w:rsidRPr="00FE1E17" w:rsidRDefault="00FE1E17" w:rsidP="00CD021F">
            <w:pPr>
              <w:widowControl w:val="0"/>
              <w:autoSpaceDE w:val="0"/>
              <w:autoSpaceDN w:val="0"/>
              <w:adjustRightInd w:val="0"/>
              <w:jc w:val="center"/>
              <w:outlineLvl w:val="1"/>
              <w:rPr>
                <w:sz w:val="20"/>
              </w:rPr>
            </w:pPr>
            <w:r w:rsidRPr="00FE1E17">
              <w:rPr>
                <w:sz w:val="20"/>
              </w:rPr>
              <w:t>-</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600BDC82" w14:textId="1D9CEB8D" w:rsidR="00FE1E17" w:rsidRPr="00FE1E17" w:rsidRDefault="007342CA" w:rsidP="00CD021F">
            <w:pPr>
              <w:widowControl w:val="0"/>
              <w:autoSpaceDE w:val="0"/>
              <w:autoSpaceDN w:val="0"/>
              <w:adjustRightInd w:val="0"/>
              <w:jc w:val="center"/>
              <w:rPr>
                <w:sz w:val="20"/>
              </w:rPr>
            </w:pPr>
            <w:r w:rsidRPr="007342CA">
              <w:rPr>
                <w:sz w:val="20"/>
              </w:rPr>
              <w:t>39911,47</w:t>
            </w:r>
          </w:p>
        </w:tc>
      </w:tr>
      <w:tr w:rsidR="00FE1E17" w:rsidRPr="00FE1E17" w14:paraId="76737BC7" w14:textId="77777777" w:rsidTr="00CD021F">
        <w:trPr>
          <w:gridAfter w:val="5"/>
          <w:wAfter w:w="5378" w:type="dxa"/>
          <w:trHeight w:val="360"/>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14B1721D" w14:textId="77777777" w:rsidR="00FE1E17" w:rsidRPr="00FE1E17" w:rsidRDefault="00FE1E17" w:rsidP="00CD021F">
            <w:pPr>
              <w:widowControl w:val="0"/>
              <w:autoSpaceDE w:val="0"/>
              <w:autoSpaceDN w:val="0"/>
              <w:adjustRightInd w:val="0"/>
              <w:outlineLvl w:val="0"/>
              <w:rPr>
                <w:sz w:val="20"/>
              </w:rPr>
            </w:pPr>
            <w:r w:rsidRPr="00FE1E17">
              <w:rPr>
                <w:sz w:val="20"/>
              </w:rPr>
              <w:t xml:space="preserve"> </w:t>
            </w:r>
            <w:r w:rsidRPr="00FE1E17">
              <w:rPr>
                <w:b/>
                <w:sz w:val="20"/>
              </w:rPr>
              <w:t>8. Отчет об исполнении производственной программы за истекший период регулирования</w:t>
            </w:r>
            <w:r w:rsidRPr="00FE1E17">
              <w:rPr>
                <w:sz w:val="20"/>
              </w:rPr>
              <w:t xml:space="preserve">                         </w:t>
            </w:r>
          </w:p>
        </w:tc>
      </w:tr>
      <w:tr w:rsidR="00FE1E17" w:rsidRPr="00FE1E17" w14:paraId="4110E125" w14:textId="77777777" w:rsidTr="00CD021F">
        <w:trPr>
          <w:gridAfter w:val="5"/>
          <w:wAfter w:w="5378" w:type="dxa"/>
          <w:trHeight w:val="204"/>
          <w:tblCellSpacing w:w="5" w:type="nil"/>
        </w:trPr>
        <w:tc>
          <w:tcPr>
            <w:tcW w:w="7372" w:type="dxa"/>
            <w:gridSpan w:val="12"/>
            <w:tcBorders>
              <w:top w:val="single" w:sz="2" w:space="0" w:color="auto"/>
              <w:left w:val="single" w:sz="2" w:space="0" w:color="auto"/>
              <w:bottom w:val="single" w:sz="2" w:space="0" w:color="auto"/>
              <w:right w:val="single" w:sz="2" w:space="0" w:color="auto"/>
            </w:tcBorders>
          </w:tcPr>
          <w:p w14:paraId="476078CE" w14:textId="77777777" w:rsidR="00FE1E17" w:rsidRPr="00FE1E17" w:rsidRDefault="00FE1E17" w:rsidP="00CD021F">
            <w:pPr>
              <w:widowControl w:val="0"/>
              <w:autoSpaceDE w:val="0"/>
              <w:autoSpaceDN w:val="0"/>
              <w:adjustRightInd w:val="0"/>
              <w:rPr>
                <w:sz w:val="20"/>
              </w:rPr>
            </w:pPr>
          </w:p>
        </w:tc>
        <w:tc>
          <w:tcPr>
            <w:tcW w:w="2268" w:type="dxa"/>
            <w:gridSpan w:val="2"/>
            <w:tcBorders>
              <w:top w:val="single" w:sz="2" w:space="0" w:color="auto"/>
              <w:left w:val="single" w:sz="2" w:space="0" w:color="auto"/>
              <w:bottom w:val="single" w:sz="2" w:space="0" w:color="auto"/>
              <w:right w:val="single" w:sz="2" w:space="0" w:color="auto"/>
            </w:tcBorders>
          </w:tcPr>
          <w:p w14:paraId="5B0745E2" w14:textId="76E4CE40" w:rsidR="00FE1E17" w:rsidRPr="00FE1E17" w:rsidRDefault="00FE1E17" w:rsidP="00CD021F">
            <w:pPr>
              <w:widowControl w:val="0"/>
              <w:autoSpaceDE w:val="0"/>
              <w:autoSpaceDN w:val="0"/>
              <w:adjustRightInd w:val="0"/>
              <w:jc w:val="center"/>
              <w:rPr>
                <w:sz w:val="20"/>
              </w:rPr>
            </w:pPr>
            <w:r>
              <w:rPr>
                <w:sz w:val="20"/>
              </w:rPr>
              <w:t>З</w:t>
            </w:r>
            <w:r w:rsidRPr="00FE1E17">
              <w:rPr>
                <w:sz w:val="20"/>
              </w:rPr>
              <w:t>а период с 01.01.202</w:t>
            </w:r>
            <w:r>
              <w:rPr>
                <w:sz w:val="20"/>
              </w:rPr>
              <w:t>4</w:t>
            </w:r>
            <w:r w:rsidRPr="00FE1E17">
              <w:rPr>
                <w:sz w:val="20"/>
              </w:rPr>
              <w:t xml:space="preserve"> по 31.12.202</w:t>
            </w:r>
            <w:r>
              <w:rPr>
                <w:sz w:val="20"/>
              </w:rPr>
              <w:t>4</w:t>
            </w:r>
          </w:p>
        </w:tc>
      </w:tr>
      <w:tr w:rsidR="00FE1E17" w:rsidRPr="00FE1E17" w14:paraId="1402D9C9" w14:textId="77777777" w:rsidTr="00CD021F">
        <w:trPr>
          <w:gridAfter w:val="5"/>
          <w:wAfter w:w="5378" w:type="dxa"/>
          <w:trHeight w:val="204"/>
          <w:tblCellSpacing w:w="5" w:type="nil"/>
        </w:trPr>
        <w:tc>
          <w:tcPr>
            <w:tcW w:w="9640" w:type="dxa"/>
            <w:gridSpan w:val="14"/>
            <w:tcBorders>
              <w:top w:val="single" w:sz="2" w:space="0" w:color="auto"/>
              <w:left w:val="single" w:sz="2" w:space="0" w:color="auto"/>
              <w:bottom w:val="single" w:sz="2" w:space="0" w:color="auto"/>
              <w:right w:val="single" w:sz="2" w:space="0" w:color="auto"/>
            </w:tcBorders>
          </w:tcPr>
          <w:p w14:paraId="3F9A0D73" w14:textId="17E95973" w:rsidR="00FE1E17" w:rsidRPr="00FE1E17" w:rsidRDefault="00FE1E17" w:rsidP="00CD021F">
            <w:pPr>
              <w:widowControl w:val="0"/>
              <w:autoSpaceDE w:val="0"/>
              <w:autoSpaceDN w:val="0"/>
              <w:adjustRightInd w:val="0"/>
              <w:jc w:val="center"/>
              <w:rPr>
                <w:sz w:val="20"/>
              </w:rPr>
            </w:pPr>
            <w:r w:rsidRPr="00FE1E17">
              <w:rPr>
                <w:sz w:val="20"/>
              </w:rPr>
              <w:t>В том числе на территории муниципального округа город Шахунья Нижегородской области</w:t>
            </w:r>
          </w:p>
        </w:tc>
      </w:tr>
      <w:tr w:rsidR="00FE1E17" w:rsidRPr="00FE1E17" w14:paraId="0B4B62E7" w14:textId="77777777" w:rsidTr="00CD021F">
        <w:trPr>
          <w:gridAfter w:val="5"/>
          <w:wAfter w:w="5378" w:type="dxa"/>
          <w:trHeight w:val="204"/>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4C69A1CD" w14:textId="77777777" w:rsidR="00FE1E17" w:rsidRPr="00FE1E17" w:rsidRDefault="00FE1E17" w:rsidP="00CD021F">
            <w:pPr>
              <w:widowControl w:val="0"/>
              <w:autoSpaceDE w:val="0"/>
              <w:autoSpaceDN w:val="0"/>
              <w:adjustRightInd w:val="0"/>
              <w:rPr>
                <w:sz w:val="20"/>
              </w:rPr>
            </w:pPr>
            <w:r w:rsidRPr="00FE1E17">
              <w:rPr>
                <w:sz w:val="20"/>
              </w:rPr>
              <w:t>Объем принятых сточных вод, тыс. куб. м.</w:t>
            </w:r>
          </w:p>
        </w:tc>
        <w:tc>
          <w:tcPr>
            <w:tcW w:w="2268" w:type="dxa"/>
            <w:gridSpan w:val="2"/>
            <w:tcBorders>
              <w:top w:val="single" w:sz="2" w:space="0" w:color="auto"/>
              <w:left w:val="single" w:sz="2" w:space="0" w:color="auto"/>
              <w:bottom w:val="single" w:sz="2" w:space="0" w:color="auto"/>
              <w:right w:val="single" w:sz="2" w:space="0" w:color="auto"/>
            </w:tcBorders>
          </w:tcPr>
          <w:p w14:paraId="0B710EA4" w14:textId="77777777" w:rsidR="00FE1E17" w:rsidRPr="00FE1E17" w:rsidRDefault="00FE1E17" w:rsidP="00CD021F">
            <w:pPr>
              <w:widowControl w:val="0"/>
              <w:autoSpaceDE w:val="0"/>
              <w:autoSpaceDN w:val="0"/>
              <w:adjustRightInd w:val="0"/>
              <w:jc w:val="center"/>
              <w:rPr>
                <w:sz w:val="20"/>
              </w:rPr>
            </w:pPr>
            <w:r w:rsidRPr="00FE1E17">
              <w:rPr>
                <w:sz w:val="20"/>
              </w:rPr>
              <w:t>55,95</w:t>
            </w:r>
          </w:p>
        </w:tc>
      </w:tr>
      <w:tr w:rsidR="00FE1E17" w:rsidRPr="00FE1E17" w14:paraId="4B236CB0" w14:textId="77777777" w:rsidTr="00CD021F">
        <w:trPr>
          <w:gridAfter w:val="5"/>
          <w:wAfter w:w="5378" w:type="dxa"/>
          <w:trHeight w:val="204"/>
          <w:tblCellSpacing w:w="5" w:type="nil"/>
        </w:trPr>
        <w:tc>
          <w:tcPr>
            <w:tcW w:w="7372" w:type="dxa"/>
            <w:gridSpan w:val="12"/>
            <w:tcBorders>
              <w:top w:val="single" w:sz="2" w:space="0" w:color="auto"/>
              <w:left w:val="single" w:sz="2" w:space="0" w:color="auto"/>
              <w:bottom w:val="single" w:sz="2" w:space="0" w:color="auto"/>
              <w:right w:val="single" w:sz="2" w:space="0" w:color="auto"/>
            </w:tcBorders>
          </w:tcPr>
          <w:p w14:paraId="661DE9AB" w14:textId="77777777" w:rsidR="00FE1E17" w:rsidRPr="00FE1E17" w:rsidRDefault="00FE1E17" w:rsidP="00CD021F">
            <w:pPr>
              <w:widowControl w:val="0"/>
              <w:autoSpaceDE w:val="0"/>
              <w:autoSpaceDN w:val="0"/>
              <w:adjustRightInd w:val="0"/>
              <w:rPr>
                <w:sz w:val="20"/>
              </w:rPr>
            </w:pPr>
            <w:r w:rsidRPr="00FE1E17">
              <w:rPr>
                <w:sz w:val="20"/>
              </w:rPr>
              <w:t>Мероприятия, направленные на осуществление текущей (операционной) деятельности, тыс.руб.</w:t>
            </w:r>
          </w:p>
        </w:tc>
        <w:tc>
          <w:tcPr>
            <w:tcW w:w="2268" w:type="dxa"/>
            <w:gridSpan w:val="2"/>
            <w:tcBorders>
              <w:top w:val="single" w:sz="2" w:space="0" w:color="auto"/>
              <w:left w:val="single" w:sz="2" w:space="0" w:color="auto"/>
              <w:bottom w:val="single" w:sz="2" w:space="0" w:color="auto"/>
              <w:right w:val="single" w:sz="2" w:space="0" w:color="auto"/>
            </w:tcBorders>
          </w:tcPr>
          <w:p w14:paraId="249A3657" w14:textId="77777777" w:rsidR="00FE1E17" w:rsidRPr="00FE1E17" w:rsidRDefault="00FE1E17" w:rsidP="00CD021F">
            <w:pPr>
              <w:widowControl w:val="0"/>
              <w:autoSpaceDE w:val="0"/>
              <w:autoSpaceDN w:val="0"/>
              <w:adjustRightInd w:val="0"/>
              <w:jc w:val="center"/>
              <w:rPr>
                <w:sz w:val="20"/>
              </w:rPr>
            </w:pPr>
            <w:r w:rsidRPr="00FE1E17">
              <w:rPr>
                <w:sz w:val="20"/>
              </w:rPr>
              <w:t>7 081,05</w:t>
            </w:r>
          </w:p>
        </w:tc>
      </w:tr>
      <w:tr w:rsidR="00FE1E17" w:rsidRPr="00FE1E17" w14:paraId="02630AAA" w14:textId="77777777" w:rsidTr="00CD021F">
        <w:trPr>
          <w:gridAfter w:val="5"/>
          <w:wAfter w:w="5378" w:type="dxa"/>
          <w:trHeight w:val="204"/>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290D87E9" w14:textId="77777777" w:rsidR="00FE1E17" w:rsidRPr="00FE1E17" w:rsidRDefault="00FE1E17" w:rsidP="00CD021F">
            <w:pPr>
              <w:widowControl w:val="0"/>
              <w:autoSpaceDE w:val="0"/>
              <w:autoSpaceDN w:val="0"/>
              <w:adjustRightInd w:val="0"/>
              <w:rPr>
                <w:sz w:val="20"/>
              </w:rPr>
            </w:pPr>
            <w:r w:rsidRPr="00FE1E17">
              <w:rPr>
                <w:sz w:val="20"/>
              </w:rPr>
              <w:t>Мероприятия, направленные на поддержание объектов водоотведения в состоянии, соответствующем установленным требованиям, тыс.руб.</w:t>
            </w:r>
          </w:p>
        </w:tc>
        <w:tc>
          <w:tcPr>
            <w:tcW w:w="2268" w:type="dxa"/>
            <w:gridSpan w:val="2"/>
            <w:tcBorders>
              <w:top w:val="single" w:sz="2" w:space="0" w:color="auto"/>
              <w:left w:val="single" w:sz="2" w:space="0" w:color="auto"/>
              <w:bottom w:val="single" w:sz="2" w:space="0" w:color="auto"/>
              <w:right w:val="single" w:sz="2" w:space="0" w:color="auto"/>
            </w:tcBorders>
          </w:tcPr>
          <w:p w14:paraId="0723C5AC" w14:textId="77777777" w:rsidR="00FE1E17" w:rsidRPr="00FE1E17" w:rsidRDefault="00FE1E17" w:rsidP="00CD021F">
            <w:pPr>
              <w:widowControl w:val="0"/>
              <w:autoSpaceDE w:val="0"/>
              <w:autoSpaceDN w:val="0"/>
              <w:adjustRightInd w:val="0"/>
              <w:jc w:val="center"/>
              <w:rPr>
                <w:sz w:val="20"/>
              </w:rPr>
            </w:pPr>
            <w:r w:rsidRPr="00FE1E17">
              <w:rPr>
                <w:sz w:val="20"/>
              </w:rPr>
              <w:t>3 485,10</w:t>
            </w:r>
          </w:p>
        </w:tc>
      </w:tr>
      <w:tr w:rsidR="00FE1E17" w:rsidRPr="00FE1E17" w14:paraId="463D7899" w14:textId="77777777" w:rsidTr="00CD021F">
        <w:trPr>
          <w:gridAfter w:val="5"/>
          <w:wAfter w:w="5378" w:type="dxa"/>
          <w:trHeight w:val="204"/>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2C9CD18F" w14:textId="77777777" w:rsidR="00FE1E17" w:rsidRPr="00FE1E17" w:rsidRDefault="00FE1E17" w:rsidP="00CD021F">
            <w:pPr>
              <w:widowControl w:val="0"/>
              <w:autoSpaceDE w:val="0"/>
              <w:autoSpaceDN w:val="0"/>
              <w:adjustRightInd w:val="0"/>
              <w:rPr>
                <w:sz w:val="20"/>
              </w:rPr>
            </w:pPr>
            <w:r w:rsidRPr="00FE1E17">
              <w:rPr>
                <w:sz w:val="20"/>
              </w:rPr>
              <w:t>Общий объем финансовых потребностей, тыс.руб.</w:t>
            </w:r>
          </w:p>
        </w:tc>
        <w:tc>
          <w:tcPr>
            <w:tcW w:w="2268" w:type="dxa"/>
            <w:gridSpan w:val="2"/>
            <w:tcBorders>
              <w:top w:val="single" w:sz="2" w:space="0" w:color="auto"/>
              <w:left w:val="single" w:sz="2" w:space="0" w:color="auto"/>
              <w:bottom w:val="single" w:sz="2" w:space="0" w:color="auto"/>
              <w:right w:val="single" w:sz="2" w:space="0" w:color="auto"/>
            </w:tcBorders>
          </w:tcPr>
          <w:p w14:paraId="17201E77" w14:textId="77777777" w:rsidR="00FE1E17" w:rsidRPr="00FE1E17" w:rsidRDefault="00FE1E17" w:rsidP="00CD021F">
            <w:pPr>
              <w:widowControl w:val="0"/>
              <w:autoSpaceDE w:val="0"/>
              <w:autoSpaceDN w:val="0"/>
              <w:adjustRightInd w:val="0"/>
              <w:jc w:val="center"/>
              <w:rPr>
                <w:sz w:val="20"/>
              </w:rPr>
            </w:pPr>
            <w:r w:rsidRPr="00FE1E17">
              <w:rPr>
                <w:sz w:val="20"/>
              </w:rPr>
              <w:t>10 566,15</w:t>
            </w:r>
          </w:p>
        </w:tc>
      </w:tr>
      <w:tr w:rsidR="00FE1E17" w:rsidRPr="00FE1E17" w14:paraId="5525B38E" w14:textId="77777777" w:rsidTr="00CD021F">
        <w:trPr>
          <w:gridAfter w:val="5"/>
          <w:wAfter w:w="5378" w:type="dxa"/>
          <w:trHeight w:val="204"/>
          <w:tblCellSpacing w:w="5" w:type="nil"/>
        </w:trPr>
        <w:tc>
          <w:tcPr>
            <w:tcW w:w="9640" w:type="dxa"/>
            <w:gridSpan w:val="14"/>
            <w:tcBorders>
              <w:top w:val="single" w:sz="2" w:space="0" w:color="auto"/>
              <w:left w:val="single" w:sz="2" w:space="0" w:color="auto"/>
              <w:bottom w:val="single" w:sz="2" w:space="0" w:color="auto"/>
              <w:right w:val="single" w:sz="2" w:space="0" w:color="auto"/>
            </w:tcBorders>
            <w:vAlign w:val="center"/>
          </w:tcPr>
          <w:p w14:paraId="3F48565B" w14:textId="75A51030" w:rsidR="00FE1E17" w:rsidRPr="00FE1E17" w:rsidRDefault="00FE1E17" w:rsidP="00CD021F">
            <w:pPr>
              <w:widowControl w:val="0"/>
              <w:autoSpaceDE w:val="0"/>
              <w:autoSpaceDN w:val="0"/>
              <w:adjustRightInd w:val="0"/>
              <w:jc w:val="center"/>
              <w:rPr>
                <w:sz w:val="20"/>
              </w:rPr>
            </w:pPr>
            <w:r w:rsidRPr="00FE1E17">
              <w:rPr>
                <w:sz w:val="20"/>
              </w:rPr>
              <w:t>В том числе на территории с. Верховское муниципального округа город Шахунья Нижегородской области</w:t>
            </w:r>
          </w:p>
        </w:tc>
      </w:tr>
      <w:tr w:rsidR="00FE1E17" w:rsidRPr="00FE1E17" w14:paraId="0A48DE3A" w14:textId="77777777" w:rsidTr="00CD021F">
        <w:trPr>
          <w:gridAfter w:val="5"/>
          <w:wAfter w:w="5378" w:type="dxa"/>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226627E7" w14:textId="77777777" w:rsidR="00FE1E17" w:rsidRPr="00FE1E17" w:rsidRDefault="00FE1E17" w:rsidP="00CD021F">
            <w:pPr>
              <w:widowControl w:val="0"/>
              <w:autoSpaceDE w:val="0"/>
              <w:autoSpaceDN w:val="0"/>
              <w:adjustRightInd w:val="0"/>
              <w:rPr>
                <w:sz w:val="20"/>
              </w:rPr>
            </w:pPr>
            <w:r w:rsidRPr="00FE1E17">
              <w:rPr>
                <w:sz w:val="20"/>
              </w:rPr>
              <w:t>Объем принятых сточных вод, тыс. куб. м.</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4415902D" w14:textId="77777777" w:rsidR="00FE1E17" w:rsidRPr="00FE1E17" w:rsidRDefault="00FE1E17" w:rsidP="00CD021F">
            <w:pPr>
              <w:widowControl w:val="0"/>
              <w:autoSpaceDE w:val="0"/>
              <w:autoSpaceDN w:val="0"/>
              <w:adjustRightInd w:val="0"/>
              <w:jc w:val="center"/>
              <w:rPr>
                <w:sz w:val="20"/>
                <w:highlight w:val="yellow"/>
              </w:rPr>
            </w:pPr>
            <w:r w:rsidRPr="00FE1E17">
              <w:rPr>
                <w:sz w:val="20"/>
              </w:rPr>
              <w:t>5,46</w:t>
            </w:r>
          </w:p>
        </w:tc>
      </w:tr>
      <w:tr w:rsidR="00FE1E17" w:rsidRPr="00FE1E17" w14:paraId="67E99991" w14:textId="77777777" w:rsidTr="00CD021F">
        <w:trPr>
          <w:gridAfter w:val="5"/>
          <w:wAfter w:w="5378" w:type="dxa"/>
          <w:tblCellSpacing w:w="5" w:type="nil"/>
        </w:trPr>
        <w:tc>
          <w:tcPr>
            <w:tcW w:w="7372" w:type="dxa"/>
            <w:gridSpan w:val="12"/>
            <w:tcBorders>
              <w:top w:val="single" w:sz="2" w:space="0" w:color="auto"/>
              <w:left w:val="single" w:sz="2" w:space="0" w:color="auto"/>
              <w:bottom w:val="single" w:sz="2" w:space="0" w:color="auto"/>
              <w:right w:val="single" w:sz="2" w:space="0" w:color="auto"/>
            </w:tcBorders>
          </w:tcPr>
          <w:p w14:paraId="2881FC50" w14:textId="77777777" w:rsidR="00FE1E17" w:rsidRPr="00FE1E17" w:rsidRDefault="00FE1E17" w:rsidP="00CD021F">
            <w:pPr>
              <w:widowControl w:val="0"/>
              <w:autoSpaceDE w:val="0"/>
              <w:autoSpaceDN w:val="0"/>
              <w:adjustRightInd w:val="0"/>
              <w:rPr>
                <w:sz w:val="20"/>
              </w:rPr>
            </w:pPr>
            <w:r w:rsidRPr="00FE1E17">
              <w:rPr>
                <w:sz w:val="20"/>
              </w:rPr>
              <w:t>Мероприятия, направленные на осуществление текущей (операционной) деятельности, тыс.руб.</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1DB9471B" w14:textId="77777777" w:rsidR="00FE1E17" w:rsidRPr="00FE1E17" w:rsidRDefault="00FE1E17" w:rsidP="00CD021F">
            <w:pPr>
              <w:widowControl w:val="0"/>
              <w:autoSpaceDE w:val="0"/>
              <w:autoSpaceDN w:val="0"/>
              <w:adjustRightInd w:val="0"/>
              <w:jc w:val="center"/>
              <w:rPr>
                <w:sz w:val="20"/>
                <w:highlight w:val="yellow"/>
              </w:rPr>
            </w:pPr>
            <w:r w:rsidRPr="00FE1E17">
              <w:rPr>
                <w:sz w:val="20"/>
              </w:rPr>
              <w:t>369,28</w:t>
            </w:r>
          </w:p>
        </w:tc>
      </w:tr>
      <w:tr w:rsidR="00FE1E17" w:rsidRPr="00FE1E17" w14:paraId="58C0E064" w14:textId="77777777" w:rsidTr="00CD021F">
        <w:trPr>
          <w:gridAfter w:val="5"/>
          <w:wAfter w:w="5378" w:type="dxa"/>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07B549D0" w14:textId="77777777" w:rsidR="00FE1E17" w:rsidRPr="00FE1E17" w:rsidRDefault="00FE1E17" w:rsidP="00CD021F">
            <w:pPr>
              <w:widowControl w:val="0"/>
              <w:autoSpaceDE w:val="0"/>
              <w:autoSpaceDN w:val="0"/>
              <w:adjustRightInd w:val="0"/>
              <w:rPr>
                <w:sz w:val="20"/>
              </w:rPr>
            </w:pPr>
            <w:r w:rsidRPr="00FE1E17">
              <w:rPr>
                <w:sz w:val="20"/>
              </w:rPr>
              <w:t>Мероприятия, направленные на поддержание объектов водоотведения в состоянии, соответствующем установленным требованиям, тыс.руб.</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50DD66E3" w14:textId="77777777" w:rsidR="00FE1E17" w:rsidRPr="00FE1E17" w:rsidRDefault="00FE1E17" w:rsidP="00CD021F">
            <w:pPr>
              <w:widowControl w:val="0"/>
              <w:autoSpaceDE w:val="0"/>
              <w:autoSpaceDN w:val="0"/>
              <w:adjustRightInd w:val="0"/>
              <w:jc w:val="center"/>
              <w:rPr>
                <w:sz w:val="20"/>
                <w:highlight w:val="yellow"/>
              </w:rPr>
            </w:pPr>
            <w:r w:rsidRPr="00FE1E17">
              <w:rPr>
                <w:sz w:val="20"/>
              </w:rPr>
              <w:t>55,95</w:t>
            </w:r>
          </w:p>
        </w:tc>
      </w:tr>
      <w:tr w:rsidR="00FE1E17" w:rsidRPr="00FE1E17" w14:paraId="2A72F909" w14:textId="77777777" w:rsidTr="00CD021F">
        <w:trPr>
          <w:gridAfter w:val="5"/>
          <w:wAfter w:w="5378" w:type="dxa"/>
          <w:tblCellSpacing w:w="5" w:type="nil"/>
        </w:trPr>
        <w:tc>
          <w:tcPr>
            <w:tcW w:w="7372" w:type="dxa"/>
            <w:gridSpan w:val="12"/>
            <w:tcBorders>
              <w:top w:val="single" w:sz="2" w:space="0" w:color="auto"/>
              <w:left w:val="single" w:sz="2" w:space="0" w:color="auto"/>
              <w:bottom w:val="single" w:sz="2" w:space="0" w:color="auto"/>
              <w:right w:val="single" w:sz="2" w:space="0" w:color="auto"/>
            </w:tcBorders>
            <w:vAlign w:val="center"/>
          </w:tcPr>
          <w:p w14:paraId="7A6D3291" w14:textId="77777777" w:rsidR="00FE1E17" w:rsidRPr="00FE1E17" w:rsidRDefault="00FE1E17" w:rsidP="00CD021F">
            <w:pPr>
              <w:widowControl w:val="0"/>
              <w:autoSpaceDE w:val="0"/>
              <w:autoSpaceDN w:val="0"/>
              <w:adjustRightInd w:val="0"/>
              <w:rPr>
                <w:sz w:val="20"/>
              </w:rPr>
            </w:pPr>
            <w:r w:rsidRPr="00FE1E17">
              <w:rPr>
                <w:sz w:val="20"/>
              </w:rPr>
              <w:t>Общий объем финансовых потребностей, тыс.руб.</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4A39E780" w14:textId="77777777" w:rsidR="00FE1E17" w:rsidRPr="00FE1E17" w:rsidRDefault="00FE1E17" w:rsidP="00CD021F">
            <w:pPr>
              <w:widowControl w:val="0"/>
              <w:autoSpaceDE w:val="0"/>
              <w:autoSpaceDN w:val="0"/>
              <w:adjustRightInd w:val="0"/>
              <w:jc w:val="center"/>
              <w:rPr>
                <w:sz w:val="20"/>
                <w:highlight w:val="yellow"/>
              </w:rPr>
            </w:pPr>
            <w:r w:rsidRPr="00FE1E17">
              <w:rPr>
                <w:sz w:val="20"/>
              </w:rPr>
              <w:t>425,24</w:t>
            </w:r>
          </w:p>
        </w:tc>
      </w:tr>
    </w:tbl>
    <w:p w14:paraId="724842ED" w14:textId="77777777" w:rsidR="00C25441" w:rsidRDefault="00C25441" w:rsidP="00670102">
      <w:pPr>
        <w:tabs>
          <w:tab w:val="left" w:pos="2325"/>
        </w:tabs>
        <w:jc w:val="right"/>
        <w:rPr>
          <w:szCs w:val="24"/>
        </w:rPr>
      </w:pPr>
    </w:p>
    <w:sectPr w:rsidR="00C25441" w:rsidSect="004905CB">
      <w:type w:val="continuous"/>
      <w:pgSz w:w="11906" w:h="16838" w:code="9"/>
      <w:pgMar w:top="1134" w:right="709" w:bottom="851"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9940A" w14:textId="77777777" w:rsidR="00090680" w:rsidRDefault="00090680">
      <w:r>
        <w:separator/>
      </w:r>
    </w:p>
  </w:endnote>
  <w:endnote w:type="continuationSeparator" w:id="0">
    <w:p w14:paraId="0394DE0E" w14:textId="77777777" w:rsidR="00090680" w:rsidRDefault="0009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ED3F" w14:textId="77777777" w:rsidR="00090680" w:rsidRDefault="00090680">
      <w:r>
        <w:separator/>
      </w:r>
    </w:p>
  </w:footnote>
  <w:footnote w:type="continuationSeparator" w:id="0">
    <w:p w14:paraId="3D4EAD5C" w14:textId="77777777" w:rsidR="00090680" w:rsidRDefault="000906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85C6" w14:textId="77777777" w:rsidR="00CB0474" w:rsidRDefault="00CB0474"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AA4A17E" w14:textId="77777777" w:rsidR="00CB0474" w:rsidRDefault="00CB047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864B" w14:textId="532EF755" w:rsidR="00CB0474" w:rsidRDefault="00CB0474"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8411A">
      <w:rPr>
        <w:rStyle w:val="a9"/>
        <w:noProof/>
      </w:rPr>
      <w:t>4</w:t>
    </w:r>
    <w:r>
      <w:rPr>
        <w:rStyle w:val="a9"/>
      </w:rPr>
      <w:fldChar w:fldCharType="end"/>
    </w:r>
  </w:p>
  <w:p w14:paraId="7A9B956D" w14:textId="77777777" w:rsidR="00CB0474" w:rsidRDefault="00CB047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76D6" w14:textId="77777777" w:rsidR="00CB0474" w:rsidRDefault="00CB0474"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77CBFA47" wp14:editId="674D73E5">
              <wp:simplePos x="0" y="0"/>
              <wp:positionH relativeFrom="column">
                <wp:posOffset>1094105</wp:posOffset>
              </wp:positionH>
              <wp:positionV relativeFrom="paragraph">
                <wp:posOffset>2361565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D3275"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WnVRrRAwAA&#10;Cg4AAA4AAAAAAAAAAAAAAAAALgIAAGRycy9lMm9Eb2MueG1sUEsBAi0AFAAGAAgAAAAhAB4ClKfh&#10;AAAACwEAAA8AAAAAAAAAAAAAAAAAKwYAAGRycy9kb3ducmV2LnhtbFBLBQYAAAAABAAEAPMAAAA5&#10;Bw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21640D02" wp14:editId="1653C006">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5FA65CC" w14:textId="77777777" w:rsidR="00CB0474" w:rsidRPr="00E52B15" w:rsidRDefault="00CB0474" w:rsidP="00673D81">
                          <w:pPr>
                            <w:ind w:right="-70"/>
                            <w:jc w:val="center"/>
                            <w:rPr>
                              <w:szCs w:val="28"/>
                            </w:rPr>
                          </w:pPr>
                          <w:r w:rsidRPr="00A51156">
                            <w:rPr>
                              <w:noProof/>
                              <w:szCs w:val="28"/>
                            </w:rPr>
                            <w:drawing>
                              <wp:inline distT="0" distB="0" distL="0" distR="0" wp14:anchorId="273582AD" wp14:editId="4AE2FB4B">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121FFEC1" w14:textId="77777777" w:rsidR="00CB0474" w:rsidRPr="00561114" w:rsidRDefault="00CB0474"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707CFC11" w14:textId="77777777" w:rsidR="00CB0474" w:rsidRPr="00561114" w:rsidRDefault="00CB0474" w:rsidP="00673D81">
                          <w:pPr>
                            <w:ind w:right="-40"/>
                            <w:jc w:val="center"/>
                            <w:rPr>
                              <w:b/>
                              <w:sz w:val="36"/>
                              <w:szCs w:val="36"/>
                            </w:rPr>
                          </w:pPr>
                          <w:r w:rsidRPr="00561114">
                            <w:rPr>
                              <w:b/>
                              <w:sz w:val="36"/>
                              <w:szCs w:val="36"/>
                            </w:rPr>
                            <w:t>Нижегородской области</w:t>
                          </w:r>
                        </w:p>
                        <w:p w14:paraId="05DEFCBC" w14:textId="77777777" w:rsidR="00CB0474" w:rsidRPr="000F7B5C" w:rsidRDefault="00CB0474" w:rsidP="00673D81">
                          <w:pPr>
                            <w:ind w:right="-70"/>
                            <w:jc w:val="center"/>
                            <w:rPr>
                              <w:b/>
                              <w:sz w:val="20"/>
                            </w:rPr>
                          </w:pPr>
                        </w:p>
                        <w:p w14:paraId="569262C8" w14:textId="77777777" w:rsidR="00CB0474" w:rsidRPr="000F7B5C" w:rsidRDefault="00CB0474" w:rsidP="00673D81">
                          <w:pPr>
                            <w:ind w:right="-70"/>
                            <w:jc w:val="center"/>
                            <w:rPr>
                              <w:caps/>
                              <w:spacing w:val="120"/>
                              <w:sz w:val="44"/>
                              <w:szCs w:val="44"/>
                            </w:rPr>
                          </w:pPr>
                          <w:r>
                            <w:rPr>
                              <w:caps/>
                              <w:spacing w:val="120"/>
                              <w:sz w:val="44"/>
                              <w:szCs w:val="44"/>
                            </w:rPr>
                            <w:t>решение</w:t>
                          </w:r>
                        </w:p>
                        <w:p w14:paraId="48E46C1F" w14:textId="77777777" w:rsidR="00CB0474" w:rsidRDefault="00CB0474" w:rsidP="00673D81">
                          <w:pPr>
                            <w:ind w:right="-70"/>
                            <w:jc w:val="center"/>
                            <w:rPr>
                              <w:b/>
                              <w:caps/>
                              <w:sz w:val="32"/>
                              <w:szCs w:val="32"/>
                            </w:rPr>
                          </w:pPr>
                        </w:p>
                        <w:p w14:paraId="7E14B674" w14:textId="77777777" w:rsidR="00CB0474" w:rsidRDefault="00CB0474"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7BA86E22" w14:textId="77777777" w:rsidR="00CB0474" w:rsidRPr="002B6128" w:rsidRDefault="00CB0474" w:rsidP="00673D81">
                          <w:pPr>
                            <w:ind w:right="-70"/>
                            <w:jc w:val="center"/>
                            <w:rPr>
                              <w:sz w:val="23"/>
                              <w:szCs w:val="23"/>
                            </w:rPr>
                          </w:pPr>
                          <w:r w:rsidRPr="002B6128">
                            <w:rPr>
                              <w:sz w:val="23"/>
                              <w:szCs w:val="23"/>
                            </w:rPr>
                            <w:t>г. Нижний Новгород</w:t>
                          </w:r>
                        </w:p>
                        <w:p w14:paraId="07960112" w14:textId="77777777" w:rsidR="00CB0474" w:rsidRDefault="00CB0474" w:rsidP="00276416">
                          <w:pPr>
                            <w:ind w:right="-70"/>
                            <w:rPr>
                              <w:sz w:val="20"/>
                            </w:rPr>
                          </w:pPr>
                        </w:p>
                        <w:p w14:paraId="20B3C69D" w14:textId="77777777" w:rsidR="00CB0474" w:rsidRPr="001772E6" w:rsidRDefault="00CB0474" w:rsidP="00040D26">
                          <w:pPr>
                            <w:ind w:right="-70"/>
                            <w:jc w:val="center"/>
                            <w:rPr>
                              <w:sz w:val="14"/>
                              <w:szCs w:val="14"/>
                            </w:rPr>
                          </w:pPr>
                        </w:p>
                        <w:p w14:paraId="2BD73BEB" w14:textId="77777777" w:rsidR="00CB0474" w:rsidRDefault="00CB0474"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40D02"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14:paraId="25FA65CC" w14:textId="77777777" w:rsidR="00CB0474" w:rsidRPr="00E52B15" w:rsidRDefault="00CB0474" w:rsidP="00673D81">
                    <w:pPr>
                      <w:ind w:right="-70"/>
                      <w:jc w:val="center"/>
                      <w:rPr>
                        <w:szCs w:val="28"/>
                      </w:rPr>
                    </w:pPr>
                    <w:r w:rsidRPr="00A51156">
                      <w:rPr>
                        <w:noProof/>
                        <w:szCs w:val="28"/>
                      </w:rPr>
                      <w:drawing>
                        <wp:inline distT="0" distB="0" distL="0" distR="0" wp14:anchorId="273582AD" wp14:editId="4AE2FB4B">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121FFEC1" w14:textId="77777777" w:rsidR="00CB0474" w:rsidRPr="00561114" w:rsidRDefault="00CB0474"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707CFC11" w14:textId="77777777" w:rsidR="00CB0474" w:rsidRPr="00561114" w:rsidRDefault="00CB0474" w:rsidP="00673D81">
                    <w:pPr>
                      <w:ind w:right="-40"/>
                      <w:jc w:val="center"/>
                      <w:rPr>
                        <w:b/>
                        <w:sz w:val="36"/>
                        <w:szCs w:val="36"/>
                      </w:rPr>
                    </w:pPr>
                    <w:r w:rsidRPr="00561114">
                      <w:rPr>
                        <w:b/>
                        <w:sz w:val="36"/>
                        <w:szCs w:val="36"/>
                      </w:rPr>
                      <w:t>Нижегородской области</w:t>
                    </w:r>
                  </w:p>
                  <w:p w14:paraId="05DEFCBC" w14:textId="77777777" w:rsidR="00CB0474" w:rsidRPr="000F7B5C" w:rsidRDefault="00CB0474" w:rsidP="00673D81">
                    <w:pPr>
                      <w:ind w:right="-70"/>
                      <w:jc w:val="center"/>
                      <w:rPr>
                        <w:b/>
                        <w:sz w:val="20"/>
                      </w:rPr>
                    </w:pPr>
                  </w:p>
                  <w:p w14:paraId="569262C8" w14:textId="77777777" w:rsidR="00CB0474" w:rsidRPr="000F7B5C" w:rsidRDefault="00CB0474" w:rsidP="00673D81">
                    <w:pPr>
                      <w:ind w:right="-70"/>
                      <w:jc w:val="center"/>
                      <w:rPr>
                        <w:caps/>
                        <w:spacing w:val="120"/>
                        <w:sz w:val="44"/>
                        <w:szCs w:val="44"/>
                      </w:rPr>
                    </w:pPr>
                    <w:r>
                      <w:rPr>
                        <w:caps/>
                        <w:spacing w:val="120"/>
                        <w:sz w:val="44"/>
                        <w:szCs w:val="44"/>
                      </w:rPr>
                      <w:t>решение</w:t>
                    </w:r>
                  </w:p>
                  <w:p w14:paraId="48E46C1F" w14:textId="77777777" w:rsidR="00CB0474" w:rsidRDefault="00CB0474" w:rsidP="00673D81">
                    <w:pPr>
                      <w:ind w:right="-70"/>
                      <w:jc w:val="center"/>
                      <w:rPr>
                        <w:b/>
                        <w:caps/>
                        <w:sz w:val="32"/>
                        <w:szCs w:val="32"/>
                      </w:rPr>
                    </w:pPr>
                  </w:p>
                  <w:p w14:paraId="7E14B674" w14:textId="77777777" w:rsidR="00CB0474" w:rsidRDefault="00CB0474"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7BA86E22" w14:textId="77777777" w:rsidR="00CB0474" w:rsidRPr="002B6128" w:rsidRDefault="00CB0474" w:rsidP="00673D81">
                    <w:pPr>
                      <w:ind w:right="-70"/>
                      <w:jc w:val="center"/>
                      <w:rPr>
                        <w:sz w:val="23"/>
                        <w:szCs w:val="23"/>
                      </w:rPr>
                    </w:pPr>
                    <w:r w:rsidRPr="002B6128">
                      <w:rPr>
                        <w:sz w:val="23"/>
                        <w:szCs w:val="23"/>
                      </w:rPr>
                      <w:t>г. Нижний Новгород</w:t>
                    </w:r>
                  </w:p>
                  <w:p w14:paraId="07960112" w14:textId="77777777" w:rsidR="00CB0474" w:rsidRDefault="00CB0474" w:rsidP="00276416">
                    <w:pPr>
                      <w:ind w:right="-70"/>
                      <w:rPr>
                        <w:sz w:val="20"/>
                      </w:rPr>
                    </w:pPr>
                  </w:p>
                  <w:p w14:paraId="20B3C69D" w14:textId="77777777" w:rsidR="00CB0474" w:rsidRPr="001772E6" w:rsidRDefault="00CB0474" w:rsidP="00040D26">
                    <w:pPr>
                      <w:ind w:right="-70"/>
                      <w:jc w:val="center"/>
                      <w:rPr>
                        <w:sz w:val="14"/>
                        <w:szCs w:val="14"/>
                      </w:rPr>
                    </w:pPr>
                  </w:p>
                  <w:p w14:paraId="2BD73BEB" w14:textId="77777777" w:rsidR="00CB0474" w:rsidRDefault="00CB0474"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EE2"/>
    <w:multiLevelType w:val="hybridMultilevel"/>
    <w:tmpl w:val="F402A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4A5356"/>
    <w:multiLevelType w:val="hybridMultilevel"/>
    <w:tmpl w:val="06C2A9DA"/>
    <w:lvl w:ilvl="0" w:tplc="1522FCF6">
      <w:start w:val="1"/>
      <w:numFmt w:val="decimal"/>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D490F29"/>
    <w:multiLevelType w:val="hybridMultilevel"/>
    <w:tmpl w:val="CA968AF0"/>
    <w:lvl w:ilvl="0" w:tplc="D27C7674">
      <w:start w:val="1"/>
      <w:numFmt w:val="decimal"/>
      <w:lvlText w:val="%1."/>
      <w:lvlJc w:val="left"/>
      <w:pPr>
        <w:ind w:left="1098" w:hanging="39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320E00A6"/>
    <w:multiLevelType w:val="hybridMultilevel"/>
    <w:tmpl w:val="5B7ACBC4"/>
    <w:lvl w:ilvl="0" w:tplc="07B875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40F5405D"/>
    <w:multiLevelType w:val="hybridMultilevel"/>
    <w:tmpl w:val="86FAC484"/>
    <w:lvl w:ilvl="0" w:tplc="CDA4B4AA">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4AA15388"/>
    <w:multiLevelType w:val="multilevel"/>
    <w:tmpl w:val="0B2A994E"/>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D8A417D"/>
    <w:multiLevelType w:val="multilevel"/>
    <w:tmpl w:val="0E846422"/>
    <w:lvl w:ilvl="0">
      <w:start w:val="4"/>
      <w:numFmt w:val="decimal"/>
      <w:lvlText w:val="%1."/>
      <w:lvlJc w:val="left"/>
      <w:pPr>
        <w:ind w:left="360" w:hanging="360"/>
      </w:pPr>
      <w:rPr>
        <w:rFonts w:cs="Times New Roman" w:hint="default"/>
      </w:rPr>
    </w:lvl>
    <w:lvl w:ilvl="1">
      <w:start w:val="4"/>
      <w:numFmt w:val="decimal"/>
      <w:lvlText w:val="%1.%2."/>
      <w:lvlJc w:val="left"/>
      <w:pPr>
        <w:ind w:left="1136" w:hanging="360"/>
      </w:pPr>
      <w:rPr>
        <w:rFonts w:cs="Times New Roman" w:hint="default"/>
      </w:rPr>
    </w:lvl>
    <w:lvl w:ilvl="2">
      <w:start w:val="1"/>
      <w:numFmt w:val="decimal"/>
      <w:lvlText w:val="%1.%2.%3."/>
      <w:lvlJc w:val="left"/>
      <w:pPr>
        <w:ind w:left="2272" w:hanging="720"/>
      </w:pPr>
      <w:rPr>
        <w:rFonts w:cs="Times New Roman" w:hint="default"/>
      </w:rPr>
    </w:lvl>
    <w:lvl w:ilvl="3">
      <w:start w:val="1"/>
      <w:numFmt w:val="decimal"/>
      <w:lvlText w:val="%1.%2.%3.%4."/>
      <w:lvlJc w:val="left"/>
      <w:pPr>
        <w:ind w:left="3048" w:hanging="720"/>
      </w:pPr>
      <w:rPr>
        <w:rFonts w:cs="Times New Roman" w:hint="default"/>
      </w:rPr>
    </w:lvl>
    <w:lvl w:ilvl="4">
      <w:start w:val="1"/>
      <w:numFmt w:val="decimal"/>
      <w:lvlText w:val="%1.%2.%3.%4.%5."/>
      <w:lvlJc w:val="left"/>
      <w:pPr>
        <w:ind w:left="4184" w:hanging="1080"/>
      </w:pPr>
      <w:rPr>
        <w:rFonts w:cs="Times New Roman" w:hint="default"/>
      </w:rPr>
    </w:lvl>
    <w:lvl w:ilvl="5">
      <w:start w:val="1"/>
      <w:numFmt w:val="decimal"/>
      <w:lvlText w:val="%1.%2.%3.%4.%5.%6."/>
      <w:lvlJc w:val="left"/>
      <w:pPr>
        <w:ind w:left="4960" w:hanging="1080"/>
      </w:pPr>
      <w:rPr>
        <w:rFonts w:cs="Times New Roman" w:hint="default"/>
      </w:rPr>
    </w:lvl>
    <w:lvl w:ilvl="6">
      <w:start w:val="1"/>
      <w:numFmt w:val="decimal"/>
      <w:lvlText w:val="%1.%2.%3.%4.%5.%6.%7."/>
      <w:lvlJc w:val="left"/>
      <w:pPr>
        <w:ind w:left="5736" w:hanging="1080"/>
      </w:pPr>
      <w:rPr>
        <w:rFonts w:cs="Times New Roman" w:hint="default"/>
      </w:rPr>
    </w:lvl>
    <w:lvl w:ilvl="7">
      <w:start w:val="1"/>
      <w:numFmt w:val="decimal"/>
      <w:lvlText w:val="%1.%2.%3.%4.%5.%6.%7.%8."/>
      <w:lvlJc w:val="left"/>
      <w:pPr>
        <w:ind w:left="6872" w:hanging="1440"/>
      </w:pPr>
      <w:rPr>
        <w:rFonts w:cs="Times New Roman" w:hint="default"/>
      </w:rPr>
    </w:lvl>
    <w:lvl w:ilvl="8">
      <w:start w:val="1"/>
      <w:numFmt w:val="decimal"/>
      <w:lvlText w:val="%1.%2.%3.%4.%5.%6.%7.%8.%9."/>
      <w:lvlJc w:val="left"/>
      <w:pPr>
        <w:ind w:left="7648" w:hanging="1440"/>
      </w:pPr>
      <w:rPr>
        <w:rFonts w:cs="Times New Roman" w:hint="default"/>
      </w:rPr>
    </w:lvl>
  </w:abstractNum>
  <w:abstractNum w:abstractNumId="7" w15:restartNumberingAfterBreak="0">
    <w:nsid w:val="721D1179"/>
    <w:multiLevelType w:val="hybridMultilevel"/>
    <w:tmpl w:val="D5D4E876"/>
    <w:lvl w:ilvl="0" w:tplc="CBA2B832">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67"/>
    <w:rsid w:val="00000EE4"/>
    <w:rsid w:val="00002B26"/>
    <w:rsid w:val="00002C38"/>
    <w:rsid w:val="00003C40"/>
    <w:rsid w:val="00004362"/>
    <w:rsid w:val="000043DE"/>
    <w:rsid w:val="00004422"/>
    <w:rsid w:val="0000465C"/>
    <w:rsid w:val="00005CF1"/>
    <w:rsid w:val="000061D8"/>
    <w:rsid w:val="0000703E"/>
    <w:rsid w:val="000074BC"/>
    <w:rsid w:val="00010144"/>
    <w:rsid w:val="000107E6"/>
    <w:rsid w:val="000113AA"/>
    <w:rsid w:val="000115ED"/>
    <w:rsid w:val="00011AE5"/>
    <w:rsid w:val="00012429"/>
    <w:rsid w:val="000124F2"/>
    <w:rsid w:val="000128AE"/>
    <w:rsid w:val="000150C8"/>
    <w:rsid w:val="000153AB"/>
    <w:rsid w:val="000162FE"/>
    <w:rsid w:val="00020271"/>
    <w:rsid w:val="00020DDA"/>
    <w:rsid w:val="0002168F"/>
    <w:rsid w:val="000224C4"/>
    <w:rsid w:val="00023F65"/>
    <w:rsid w:val="000242A1"/>
    <w:rsid w:val="00024547"/>
    <w:rsid w:val="000245D2"/>
    <w:rsid w:val="000270AA"/>
    <w:rsid w:val="000309A5"/>
    <w:rsid w:val="0003282C"/>
    <w:rsid w:val="00032C10"/>
    <w:rsid w:val="00032D44"/>
    <w:rsid w:val="0003319D"/>
    <w:rsid w:val="000337CB"/>
    <w:rsid w:val="00033D49"/>
    <w:rsid w:val="000340F4"/>
    <w:rsid w:val="00034834"/>
    <w:rsid w:val="00034BD0"/>
    <w:rsid w:val="000356C3"/>
    <w:rsid w:val="0003713A"/>
    <w:rsid w:val="00037A13"/>
    <w:rsid w:val="00037C86"/>
    <w:rsid w:val="00040D26"/>
    <w:rsid w:val="0004213C"/>
    <w:rsid w:val="000427B9"/>
    <w:rsid w:val="00042DB5"/>
    <w:rsid w:val="00042EE3"/>
    <w:rsid w:val="00044C84"/>
    <w:rsid w:val="000450F5"/>
    <w:rsid w:val="000456BC"/>
    <w:rsid w:val="0004612F"/>
    <w:rsid w:val="00050261"/>
    <w:rsid w:val="00050275"/>
    <w:rsid w:val="000504CE"/>
    <w:rsid w:val="000510BD"/>
    <w:rsid w:val="000510F2"/>
    <w:rsid w:val="00052063"/>
    <w:rsid w:val="00052FD5"/>
    <w:rsid w:val="0005354A"/>
    <w:rsid w:val="000536DE"/>
    <w:rsid w:val="0005384D"/>
    <w:rsid w:val="00054152"/>
    <w:rsid w:val="00054BEC"/>
    <w:rsid w:val="00056D6D"/>
    <w:rsid w:val="00056E1C"/>
    <w:rsid w:val="0006180D"/>
    <w:rsid w:val="00062072"/>
    <w:rsid w:val="0006278E"/>
    <w:rsid w:val="000631CC"/>
    <w:rsid w:val="000641E6"/>
    <w:rsid w:val="00065440"/>
    <w:rsid w:val="00065525"/>
    <w:rsid w:val="00065CC1"/>
    <w:rsid w:val="00066193"/>
    <w:rsid w:val="0007036C"/>
    <w:rsid w:val="000706C7"/>
    <w:rsid w:val="00071D2C"/>
    <w:rsid w:val="00071F83"/>
    <w:rsid w:val="0007221F"/>
    <w:rsid w:val="0007340B"/>
    <w:rsid w:val="00073CCD"/>
    <w:rsid w:val="00073FF7"/>
    <w:rsid w:val="0007435F"/>
    <w:rsid w:val="00076EC9"/>
    <w:rsid w:val="000778E0"/>
    <w:rsid w:val="00077FE3"/>
    <w:rsid w:val="00080513"/>
    <w:rsid w:val="000810D0"/>
    <w:rsid w:val="0008132B"/>
    <w:rsid w:val="00083BB5"/>
    <w:rsid w:val="00084124"/>
    <w:rsid w:val="000848D5"/>
    <w:rsid w:val="0008508F"/>
    <w:rsid w:val="0008547A"/>
    <w:rsid w:val="000857DE"/>
    <w:rsid w:val="00086047"/>
    <w:rsid w:val="00086472"/>
    <w:rsid w:val="00086839"/>
    <w:rsid w:val="00086F1B"/>
    <w:rsid w:val="00087708"/>
    <w:rsid w:val="00090680"/>
    <w:rsid w:val="00091356"/>
    <w:rsid w:val="00091751"/>
    <w:rsid w:val="00091997"/>
    <w:rsid w:val="00091B82"/>
    <w:rsid w:val="00091D76"/>
    <w:rsid w:val="0009350A"/>
    <w:rsid w:val="000939A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4245"/>
    <w:rsid w:val="000B5712"/>
    <w:rsid w:val="000B5765"/>
    <w:rsid w:val="000B60FE"/>
    <w:rsid w:val="000B6E70"/>
    <w:rsid w:val="000B73AB"/>
    <w:rsid w:val="000C037E"/>
    <w:rsid w:val="000C1417"/>
    <w:rsid w:val="000C2769"/>
    <w:rsid w:val="000C396F"/>
    <w:rsid w:val="000C3974"/>
    <w:rsid w:val="000C3C3C"/>
    <w:rsid w:val="000C3D38"/>
    <w:rsid w:val="000C4F69"/>
    <w:rsid w:val="000C6DA3"/>
    <w:rsid w:val="000C7621"/>
    <w:rsid w:val="000D034E"/>
    <w:rsid w:val="000D066A"/>
    <w:rsid w:val="000D0F61"/>
    <w:rsid w:val="000D3053"/>
    <w:rsid w:val="000D34B2"/>
    <w:rsid w:val="000D436B"/>
    <w:rsid w:val="000D56A1"/>
    <w:rsid w:val="000D5948"/>
    <w:rsid w:val="000D5B58"/>
    <w:rsid w:val="000D5C79"/>
    <w:rsid w:val="000D5CF9"/>
    <w:rsid w:val="000D64FE"/>
    <w:rsid w:val="000D6E21"/>
    <w:rsid w:val="000D7728"/>
    <w:rsid w:val="000D786B"/>
    <w:rsid w:val="000E0AA0"/>
    <w:rsid w:val="000E1B09"/>
    <w:rsid w:val="000E2107"/>
    <w:rsid w:val="000E3396"/>
    <w:rsid w:val="000E3AA1"/>
    <w:rsid w:val="000E4076"/>
    <w:rsid w:val="000E416A"/>
    <w:rsid w:val="000E456D"/>
    <w:rsid w:val="000E4674"/>
    <w:rsid w:val="000E51AA"/>
    <w:rsid w:val="000E5C37"/>
    <w:rsid w:val="000E65EB"/>
    <w:rsid w:val="000F00EE"/>
    <w:rsid w:val="000F174E"/>
    <w:rsid w:val="000F179A"/>
    <w:rsid w:val="000F2BCE"/>
    <w:rsid w:val="000F3A04"/>
    <w:rsid w:val="000F3C08"/>
    <w:rsid w:val="000F5820"/>
    <w:rsid w:val="000F5E13"/>
    <w:rsid w:val="000F65F8"/>
    <w:rsid w:val="000F7B5C"/>
    <w:rsid w:val="0010141B"/>
    <w:rsid w:val="00101880"/>
    <w:rsid w:val="00101F58"/>
    <w:rsid w:val="00102031"/>
    <w:rsid w:val="0010244A"/>
    <w:rsid w:val="0010360C"/>
    <w:rsid w:val="0010362E"/>
    <w:rsid w:val="00104EBD"/>
    <w:rsid w:val="00105359"/>
    <w:rsid w:val="001109D8"/>
    <w:rsid w:val="00112630"/>
    <w:rsid w:val="00112719"/>
    <w:rsid w:val="00113436"/>
    <w:rsid w:val="00114A0B"/>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DF9"/>
    <w:rsid w:val="00140EA9"/>
    <w:rsid w:val="001414AC"/>
    <w:rsid w:val="001420CD"/>
    <w:rsid w:val="00142382"/>
    <w:rsid w:val="001423F5"/>
    <w:rsid w:val="00142B06"/>
    <w:rsid w:val="00142C45"/>
    <w:rsid w:val="00143421"/>
    <w:rsid w:val="00143A79"/>
    <w:rsid w:val="001451F4"/>
    <w:rsid w:val="00145D42"/>
    <w:rsid w:val="00146750"/>
    <w:rsid w:val="00146D40"/>
    <w:rsid w:val="00147B06"/>
    <w:rsid w:val="001501DC"/>
    <w:rsid w:val="0015050B"/>
    <w:rsid w:val="001509C9"/>
    <w:rsid w:val="00150D5F"/>
    <w:rsid w:val="00151738"/>
    <w:rsid w:val="00151C04"/>
    <w:rsid w:val="00152310"/>
    <w:rsid w:val="001536E8"/>
    <w:rsid w:val="00153921"/>
    <w:rsid w:val="00154CA3"/>
    <w:rsid w:val="00155407"/>
    <w:rsid w:val="00155782"/>
    <w:rsid w:val="00155AB6"/>
    <w:rsid w:val="00156185"/>
    <w:rsid w:val="001565BE"/>
    <w:rsid w:val="00156FD2"/>
    <w:rsid w:val="00160550"/>
    <w:rsid w:val="0016188A"/>
    <w:rsid w:val="001645F5"/>
    <w:rsid w:val="00164601"/>
    <w:rsid w:val="001648CF"/>
    <w:rsid w:val="00164DF8"/>
    <w:rsid w:val="001667AC"/>
    <w:rsid w:val="00166B2F"/>
    <w:rsid w:val="00167369"/>
    <w:rsid w:val="001674B6"/>
    <w:rsid w:val="0016751E"/>
    <w:rsid w:val="00170251"/>
    <w:rsid w:val="0017032A"/>
    <w:rsid w:val="001710F5"/>
    <w:rsid w:val="00171C16"/>
    <w:rsid w:val="00172DF3"/>
    <w:rsid w:val="00173B38"/>
    <w:rsid w:val="001745C1"/>
    <w:rsid w:val="001746C9"/>
    <w:rsid w:val="00174720"/>
    <w:rsid w:val="001749D1"/>
    <w:rsid w:val="00174F65"/>
    <w:rsid w:val="00175057"/>
    <w:rsid w:val="00176A49"/>
    <w:rsid w:val="001772E6"/>
    <w:rsid w:val="001773B5"/>
    <w:rsid w:val="001774CA"/>
    <w:rsid w:val="00177564"/>
    <w:rsid w:val="00177B5D"/>
    <w:rsid w:val="001810F8"/>
    <w:rsid w:val="00182359"/>
    <w:rsid w:val="00182513"/>
    <w:rsid w:val="00183255"/>
    <w:rsid w:val="00184CE1"/>
    <w:rsid w:val="0018529C"/>
    <w:rsid w:val="00185546"/>
    <w:rsid w:val="00186F92"/>
    <w:rsid w:val="001873D4"/>
    <w:rsid w:val="00187A01"/>
    <w:rsid w:val="00187A71"/>
    <w:rsid w:val="00187AD6"/>
    <w:rsid w:val="00187E73"/>
    <w:rsid w:val="001906BB"/>
    <w:rsid w:val="00191ACC"/>
    <w:rsid w:val="00193770"/>
    <w:rsid w:val="00193F0C"/>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3C0F"/>
    <w:rsid w:val="001A4950"/>
    <w:rsid w:val="001A5FB8"/>
    <w:rsid w:val="001A6556"/>
    <w:rsid w:val="001A77C9"/>
    <w:rsid w:val="001B0311"/>
    <w:rsid w:val="001B03B6"/>
    <w:rsid w:val="001B1E76"/>
    <w:rsid w:val="001B27E4"/>
    <w:rsid w:val="001B4BEC"/>
    <w:rsid w:val="001B4F19"/>
    <w:rsid w:val="001B69D3"/>
    <w:rsid w:val="001B6C9D"/>
    <w:rsid w:val="001C01EC"/>
    <w:rsid w:val="001C1604"/>
    <w:rsid w:val="001C184C"/>
    <w:rsid w:val="001C338C"/>
    <w:rsid w:val="001C35F6"/>
    <w:rsid w:val="001C48F9"/>
    <w:rsid w:val="001C4B73"/>
    <w:rsid w:val="001C524A"/>
    <w:rsid w:val="001C55BA"/>
    <w:rsid w:val="001C56C7"/>
    <w:rsid w:val="001C5D26"/>
    <w:rsid w:val="001C5E45"/>
    <w:rsid w:val="001C5F9B"/>
    <w:rsid w:val="001C701A"/>
    <w:rsid w:val="001C7965"/>
    <w:rsid w:val="001D07E5"/>
    <w:rsid w:val="001D2328"/>
    <w:rsid w:val="001D303E"/>
    <w:rsid w:val="001D309F"/>
    <w:rsid w:val="001D3414"/>
    <w:rsid w:val="001D3A4B"/>
    <w:rsid w:val="001D40F4"/>
    <w:rsid w:val="001D42F1"/>
    <w:rsid w:val="001D43E7"/>
    <w:rsid w:val="001D4833"/>
    <w:rsid w:val="001D579B"/>
    <w:rsid w:val="001D5D4E"/>
    <w:rsid w:val="001D6066"/>
    <w:rsid w:val="001D61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F0640"/>
    <w:rsid w:val="001F0AAC"/>
    <w:rsid w:val="001F1EF4"/>
    <w:rsid w:val="001F2916"/>
    <w:rsid w:val="001F4501"/>
    <w:rsid w:val="001F49D5"/>
    <w:rsid w:val="001F7C23"/>
    <w:rsid w:val="0020073D"/>
    <w:rsid w:val="0020205D"/>
    <w:rsid w:val="0020311F"/>
    <w:rsid w:val="00204172"/>
    <w:rsid w:val="0020444D"/>
    <w:rsid w:val="00204CBA"/>
    <w:rsid w:val="0020505B"/>
    <w:rsid w:val="0020522B"/>
    <w:rsid w:val="00205BE6"/>
    <w:rsid w:val="00206822"/>
    <w:rsid w:val="00206D6F"/>
    <w:rsid w:val="00207AE1"/>
    <w:rsid w:val="002100ED"/>
    <w:rsid w:val="00210FE8"/>
    <w:rsid w:val="00211DF1"/>
    <w:rsid w:val="00212EEC"/>
    <w:rsid w:val="002138A8"/>
    <w:rsid w:val="0021396D"/>
    <w:rsid w:val="002165E3"/>
    <w:rsid w:val="0021757A"/>
    <w:rsid w:val="002175D4"/>
    <w:rsid w:val="00217919"/>
    <w:rsid w:val="0022015C"/>
    <w:rsid w:val="00220928"/>
    <w:rsid w:val="0022190C"/>
    <w:rsid w:val="00221FC9"/>
    <w:rsid w:val="00222AE3"/>
    <w:rsid w:val="002234AA"/>
    <w:rsid w:val="00223530"/>
    <w:rsid w:val="00225652"/>
    <w:rsid w:val="00225B9D"/>
    <w:rsid w:val="00227E1B"/>
    <w:rsid w:val="00230285"/>
    <w:rsid w:val="002309EB"/>
    <w:rsid w:val="0023116A"/>
    <w:rsid w:val="002329B2"/>
    <w:rsid w:val="00233EE6"/>
    <w:rsid w:val="00235229"/>
    <w:rsid w:val="0023570C"/>
    <w:rsid w:val="00235C41"/>
    <w:rsid w:val="00235D0B"/>
    <w:rsid w:val="00236863"/>
    <w:rsid w:val="00237155"/>
    <w:rsid w:val="00237404"/>
    <w:rsid w:val="00240C0E"/>
    <w:rsid w:val="00241D87"/>
    <w:rsid w:val="002426D1"/>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4A63"/>
    <w:rsid w:val="002550AC"/>
    <w:rsid w:val="0025534D"/>
    <w:rsid w:val="002575D5"/>
    <w:rsid w:val="0026018C"/>
    <w:rsid w:val="00260BCA"/>
    <w:rsid w:val="00260E76"/>
    <w:rsid w:val="00261BEB"/>
    <w:rsid w:val="00261DB4"/>
    <w:rsid w:val="00262CFC"/>
    <w:rsid w:val="0026323E"/>
    <w:rsid w:val="00263858"/>
    <w:rsid w:val="00263872"/>
    <w:rsid w:val="00264905"/>
    <w:rsid w:val="00264A08"/>
    <w:rsid w:val="00267132"/>
    <w:rsid w:val="0027027A"/>
    <w:rsid w:val="00270CEE"/>
    <w:rsid w:val="00273221"/>
    <w:rsid w:val="002732ED"/>
    <w:rsid w:val="002736C4"/>
    <w:rsid w:val="0027397D"/>
    <w:rsid w:val="0027399D"/>
    <w:rsid w:val="00273FCA"/>
    <w:rsid w:val="002742F4"/>
    <w:rsid w:val="002755CB"/>
    <w:rsid w:val="00276416"/>
    <w:rsid w:val="002769AE"/>
    <w:rsid w:val="00276A77"/>
    <w:rsid w:val="00276D12"/>
    <w:rsid w:val="00276D28"/>
    <w:rsid w:val="002770C4"/>
    <w:rsid w:val="00277B70"/>
    <w:rsid w:val="0028032C"/>
    <w:rsid w:val="002822B5"/>
    <w:rsid w:val="002824E5"/>
    <w:rsid w:val="00282587"/>
    <w:rsid w:val="0028304F"/>
    <w:rsid w:val="0028400D"/>
    <w:rsid w:val="00284EB0"/>
    <w:rsid w:val="00285B3B"/>
    <w:rsid w:val="00285B78"/>
    <w:rsid w:val="00286D00"/>
    <w:rsid w:val="00286F33"/>
    <w:rsid w:val="00286F89"/>
    <w:rsid w:val="00287F60"/>
    <w:rsid w:val="002904AF"/>
    <w:rsid w:val="00290E3E"/>
    <w:rsid w:val="00291F65"/>
    <w:rsid w:val="00291FD5"/>
    <w:rsid w:val="0029254A"/>
    <w:rsid w:val="002925F7"/>
    <w:rsid w:val="00293564"/>
    <w:rsid w:val="00293AB1"/>
    <w:rsid w:val="00295C5E"/>
    <w:rsid w:val="00297599"/>
    <w:rsid w:val="002975C2"/>
    <w:rsid w:val="002975CF"/>
    <w:rsid w:val="002A01A3"/>
    <w:rsid w:val="002A0F01"/>
    <w:rsid w:val="002A1525"/>
    <w:rsid w:val="002A2504"/>
    <w:rsid w:val="002A252B"/>
    <w:rsid w:val="002A31D0"/>
    <w:rsid w:val="002A3F15"/>
    <w:rsid w:val="002A5ECB"/>
    <w:rsid w:val="002B1274"/>
    <w:rsid w:val="002B18C2"/>
    <w:rsid w:val="002B1D4F"/>
    <w:rsid w:val="002B2B4E"/>
    <w:rsid w:val="002B2BD0"/>
    <w:rsid w:val="002B5FF7"/>
    <w:rsid w:val="002B6128"/>
    <w:rsid w:val="002B7A21"/>
    <w:rsid w:val="002B7CAD"/>
    <w:rsid w:val="002C0ADD"/>
    <w:rsid w:val="002C0F07"/>
    <w:rsid w:val="002C130B"/>
    <w:rsid w:val="002C29DD"/>
    <w:rsid w:val="002C44EC"/>
    <w:rsid w:val="002C4FB7"/>
    <w:rsid w:val="002C57B4"/>
    <w:rsid w:val="002C6567"/>
    <w:rsid w:val="002C79CA"/>
    <w:rsid w:val="002D106B"/>
    <w:rsid w:val="002D147B"/>
    <w:rsid w:val="002D1A2E"/>
    <w:rsid w:val="002D2581"/>
    <w:rsid w:val="002D2B00"/>
    <w:rsid w:val="002D2B8D"/>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940"/>
    <w:rsid w:val="002E2A5D"/>
    <w:rsid w:val="002E3088"/>
    <w:rsid w:val="002E365C"/>
    <w:rsid w:val="002E422A"/>
    <w:rsid w:val="002E4BFF"/>
    <w:rsid w:val="002E4C8C"/>
    <w:rsid w:val="002E4CA0"/>
    <w:rsid w:val="002E5543"/>
    <w:rsid w:val="002E6031"/>
    <w:rsid w:val="002E6602"/>
    <w:rsid w:val="002E72FE"/>
    <w:rsid w:val="002F013F"/>
    <w:rsid w:val="002F0B58"/>
    <w:rsid w:val="002F116F"/>
    <w:rsid w:val="002F1F2E"/>
    <w:rsid w:val="002F24DD"/>
    <w:rsid w:val="002F3753"/>
    <w:rsid w:val="002F45B6"/>
    <w:rsid w:val="002F696E"/>
    <w:rsid w:val="002F7A27"/>
    <w:rsid w:val="00300875"/>
    <w:rsid w:val="003012EC"/>
    <w:rsid w:val="003014F7"/>
    <w:rsid w:val="00301D68"/>
    <w:rsid w:val="003022DC"/>
    <w:rsid w:val="00302E53"/>
    <w:rsid w:val="00303006"/>
    <w:rsid w:val="00303385"/>
    <w:rsid w:val="00303A78"/>
    <w:rsid w:val="00304F34"/>
    <w:rsid w:val="00306722"/>
    <w:rsid w:val="00307408"/>
    <w:rsid w:val="0030767B"/>
    <w:rsid w:val="0030771C"/>
    <w:rsid w:val="003111FB"/>
    <w:rsid w:val="00311279"/>
    <w:rsid w:val="00311A89"/>
    <w:rsid w:val="00311CAC"/>
    <w:rsid w:val="00311E06"/>
    <w:rsid w:val="00312C55"/>
    <w:rsid w:val="00313951"/>
    <w:rsid w:val="00313E6E"/>
    <w:rsid w:val="00313EC8"/>
    <w:rsid w:val="00314409"/>
    <w:rsid w:val="00314862"/>
    <w:rsid w:val="0031545F"/>
    <w:rsid w:val="00315AC0"/>
    <w:rsid w:val="0031766A"/>
    <w:rsid w:val="003178AD"/>
    <w:rsid w:val="00317DE9"/>
    <w:rsid w:val="00322865"/>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24D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620"/>
    <w:rsid w:val="00357109"/>
    <w:rsid w:val="00360916"/>
    <w:rsid w:val="00360C38"/>
    <w:rsid w:val="00360FA5"/>
    <w:rsid w:val="00362AD8"/>
    <w:rsid w:val="003632AA"/>
    <w:rsid w:val="00364133"/>
    <w:rsid w:val="00364DC7"/>
    <w:rsid w:val="00365621"/>
    <w:rsid w:val="00365AD4"/>
    <w:rsid w:val="00365B6E"/>
    <w:rsid w:val="00366330"/>
    <w:rsid w:val="003710D7"/>
    <w:rsid w:val="003713E3"/>
    <w:rsid w:val="00372B51"/>
    <w:rsid w:val="00372BFD"/>
    <w:rsid w:val="00372E2D"/>
    <w:rsid w:val="00373182"/>
    <w:rsid w:val="00373CB2"/>
    <w:rsid w:val="00375072"/>
    <w:rsid w:val="00375674"/>
    <w:rsid w:val="00376D53"/>
    <w:rsid w:val="003804EB"/>
    <w:rsid w:val="00380790"/>
    <w:rsid w:val="00380B65"/>
    <w:rsid w:val="00381350"/>
    <w:rsid w:val="00381446"/>
    <w:rsid w:val="00381526"/>
    <w:rsid w:val="003823EF"/>
    <w:rsid w:val="00383DD2"/>
    <w:rsid w:val="00384B94"/>
    <w:rsid w:val="003852AA"/>
    <w:rsid w:val="0038546C"/>
    <w:rsid w:val="003864F7"/>
    <w:rsid w:val="00387C87"/>
    <w:rsid w:val="00387F06"/>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AC8"/>
    <w:rsid w:val="003A29C2"/>
    <w:rsid w:val="003A3690"/>
    <w:rsid w:val="003A3C57"/>
    <w:rsid w:val="003A41BD"/>
    <w:rsid w:val="003A5C64"/>
    <w:rsid w:val="003A6272"/>
    <w:rsid w:val="003A6CDB"/>
    <w:rsid w:val="003A716C"/>
    <w:rsid w:val="003A7C61"/>
    <w:rsid w:val="003A7FA1"/>
    <w:rsid w:val="003B0096"/>
    <w:rsid w:val="003B0C2F"/>
    <w:rsid w:val="003B137E"/>
    <w:rsid w:val="003B1E85"/>
    <w:rsid w:val="003B1EBF"/>
    <w:rsid w:val="003B241B"/>
    <w:rsid w:val="003B24AE"/>
    <w:rsid w:val="003B34DC"/>
    <w:rsid w:val="003B37F1"/>
    <w:rsid w:val="003B39C7"/>
    <w:rsid w:val="003B55AF"/>
    <w:rsid w:val="003B5EE3"/>
    <w:rsid w:val="003B5F60"/>
    <w:rsid w:val="003B7702"/>
    <w:rsid w:val="003B794B"/>
    <w:rsid w:val="003B7FBA"/>
    <w:rsid w:val="003C00B2"/>
    <w:rsid w:val="003C041A"/>
    <w:rsid w:val="003C1728"/>
    <w:rsid w:val="003C26B2"/>
    <w:rsid w:val="003C27C4"/>
    <w:rsid w:val="003C37FB"/>
    <w:rsid w:val="003C49A6"/>
    <w:rsid w:val="003C4DEA"/>
    <w:rsid w:val="003C5134"/>
    <w:rsid w:val="003C58DE"/>
    <w:rsid w:val="003D1614"/>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33D"/>
    <w:rsid w:val="003F081E"/>
    <w:rsid w:val="003F13DE"/>
    <w:rsid w:val="003F1B0B"/>
    <w:rsid w:val="003F26B6"/>
    <w:rsid w:val="003F2F38"/>
    <w:rsid w:val="003F3486"/>
    <w:rsid w:val="003F3A06"/>
    <w:rsid w:val="003F4275"/>
    <w:rsid w:val="003F44C3"/>
    <w:rsid w:val="003F58D7"/>
    <w:rsid w:val="003F6BAF"/>
    <w:rsid w:val="003F6BD8"/>
    <w:rsid w:val="003F7CA5"/>
    <w:rsid w:val="00400C24"/>
    <w:rsid w:val="00401081"/>
    <w:rsid w:val="0040150E"/>
    <w:rsid w:val="00401777"/>
    <w:rsid w:val="004017C1"/>
    <w:rsid w:val="00401BEE"/>
    <w:rsid w:val="00401D61"/>
    <w:rsid w:val="00403663"/>
    <w:rsid w:val="00404DFA"/>
    <w:rsid w:val="004050BB"/>
    <w:rsid w:val="00405503"/>
    <w:rsid w:val="0040656A"/>
    <w:rsid w:val="00406591"/>
    <w:rsid w:val="0040678D"/>
    <w:rsid w:val="0040709F"/>
    <w:rsid w:val="004078A0"/>
    <w:rsid w:val="00407FF3"/>
    <w:rsid w:val="004106A7"/>
    <w:rsid w:val="004108B3"/>
    <w:rsid w:val="004110FA"/>
    <w:rsid w:val="00411B65"/>
    <w:rsid w:val="00411C0F"/>
    <w:rsid w:val="0041405B"/>
    <w:rsid w:val="00414101"/>
    <w:rsid w:val="004145B9"/>
    <w:rsid w:val="00414F53"/>
    <w:rsid w:val="00415A48"/>
    <w:rsid w:val="00415DDF"/>
    <w:rsid w:val="004164EE"/>
    <w:rsid w:val="0041783D"/>
    <w:rsid w:val="00417B00"/>
    <w:rsid w:val="00417B2E"/>
    <w:rsid w:val="00421C24"/>
    <w:rsid w:val="004223C7"/>
    <w:rsid w:val="00423260"/>
    <w:rsid w:val="00423307"/>
    <w:rsid w:val="00423D9A"/>
    <w:rsid w:val="00424166"/>
    <w:rsid w:val="00424F33"/>
    <w:rsid w:val="00426EBB"/>
    <w:rsid w:val="004314AE"/>
    <w:rsid w:val="004314B2"/>
    <w:rsid w:val="00432F4A"/>
    <w:rsid w:val="00433294"/>
    <w:rsid w:val="004336A4"/>
    <w:rsid w:val="00433788"/>
    <w:rsid w:val="00433863"/>
    <w:rsid w:val="004347D4"/>
    <w:rsid w:val="0043564A"/>
    <w:rsid w:val="0043574E"/>
    <w:rsid w:val="00435CBF"/>
    <w:rsid w:val="0043634C"/>
    <w:rsid w:val="0043697C"/>
    <w:rsid w:val="004379BB"/>
    <w:rsid w:val="00440275"/>
    <w:rsid w:val="00441E3C"/>
    <w:rsid w:val="00442704"/>
    <w:rsid w:val="0044291C"/>
    <w:rsid w:val="00443183"/>
    <w:rsid w:val="00443561"/>
    <w:rsid w:val="004443B1"/>
    <w:rsid w:val="004444FB"/>
    <w:rsid w:val="00444A7D"/>
    <w:rsid w:val="004458F1"/>
    <w:rsid w:val="00445F36"/>
    <w:rsid w:val="00446366"/>
    <w:rsid w:val="004466A1"/>
    <w:rsid w:val="00446DC5"/>
    <w:rsid w:val="004504C9"/>
    <w:rsid w:val="00450A0A"/>
    <w:rsid w:val="00451433"/>
    <w:rsid w:val="004516C1"/>
    <w:rsid w:val="004532F4"/>
    <w:rsid w:val="0045335F"/>
    <w:rsid w:val="00453A4D"/>
    <w:rsid w:val="00455185"/>
    <w:rsid w:val="0045608B"/>
    <w:rsid w:val="004607E2"/>
    <w:rsid w:val="00461C7E"/>
    <w:rsid w:val="00463426"/>
    <w:rsid w:val="004650A8"/>
    <w:rsid w:val="004650F6"/>
    <w:rsid w:val="00465E9A"/>
    <w:rsid w:val="00466AA1"/>
    <w:rsid w:val="00466DBD"/>
    <w:rsid w:val="004670FB"/>
    <w:rsid w:val="00467975"/>
    <w:rsid w:val="00470095"/>
    <w:rsid w:val="00471272"/>
    <w:rsid w:val="00472BEC"/>
    <w:rsid w:val="00473807"/>
    <w:rsid w:val="00473C27"/>
    <w:rsid w:val="004744DD"/>
    <w:rsid w:val="00474C14"/>
    <w:rsid w:val="00475044"/>
    <w:rsid w:val="004757EA"/>
    <w:rsid w:val="00476FFA"/>
    <w:rsid w:val="004771FB"/>
    <w:rsid w:val="00477386"/>
    <w:rsid w:val="0047779A"/>
    <w:rsid w:val="00480F88"/>
    <w:rsid w:val="0048249A"/>
    <w:rsid w:val="004829EF"/>
    <w:rsid w:val="004837B6"/>
    <w:rsid w:val="0048443F"/>
    <w:rsid w:val="0048553E"/>
    <w:rsid w:val="004905CB"/>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C69"/>
    <w:rsid w:val="004A2DC8"/>
    <w:rsid w:val="004A3C86"/>
    <w:rsid w:val="004A4283"/>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5D76"/>
    <w:rsid w:val="004C725D"/>
    <w:rsid w:val="004C740C"/>
    <w:rsid w:val="004C7B64"/>
    <w:rsid w:val="004D0766"/>
    <w:rsid w:val="004D214C"/>
    <w:rsid w:val="004D2375"/>
    <w:rsid w:val="004D251C"/>
    <w:rsid w:val="004D3225"/>
    <w:rsid w:val="004D434B"/>
    <w:rsid w:val="004D44AA"/>
    <w:rsid w:val="004D4D5C"/>
    <w:rsid w:val="004D529D"/>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0460"/>
    <w:rsid w:val="004F2231"/>
    <w:rsid w:val="004F3351"/>
    <w:rsid w:val="004F35E3"/>
    <w:rsid w:val="004F5FA5"/>
    <w:rsid w:val="004F6760"/>
    <w:rsid w:val="004F695B"/>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7382"/>
    <w:rsid w:val="005075F0"/>
    <w:rsid w:val="00507AA1"/>
    <w:rsid w:val="00510C03"/>
    <w:rsid w:val="005117C8"/>
    <w:rsid w:val="005122DE"/>
    <w:rsid w:val="0051272F"/>
    <w:rsid w:val="00512857"/>
    <w:rsid w:val="00513742"/>
    <w:rsid w:val="00513B88"/>
    <w:rsid w:val="00513CE9"/>
    <w:rsid w:val="0051619C"/>
    <w:rsid w:val="00517B4B"/>
    <w:rsid w:val="00517F3A"/>
    <w:rsid w:val="00521285"/>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40128"/>
    <w:rsid w:val="0054056C"/>
    <w:rsid w:val="00540F11"/>
    <w:rsid w:val="005417D4"/>
    <w:rsid w:val="00541BD3"/>
    <w:rsid w:val="00542B98"/>
    <w:rsid w:val="00542C0A"/>
    <w:rsid w:val="00543626"/>
    <w:rsid w:val="00544C00"/>
    <w:rsid w:val="00546D1F"/>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CB"/>
    <w:rsid w:val="005626D7"/>
    <w:rsid w:val="005629D0"/>
    <w:rsid w:val="0056410C"/>
    <w:rsid w:val="005641F5"/>
    <w:rsid w:val="00564222"/>
    <w:rsid w:val="00564432"/>
    <w:rsid w:val="005654F0"/>
    <w:rsid w:val="00566A1B"/>
    <w:rsid w:val="00566C77"/>
    <w:rsid w:val="00570A3E"/>
    <w:rsid w:val="0057117B"/>
    <w:rsid w:val="00573C40"/>
    <w:rsid w:val="00573E7D"/>
    <w:rsid w:val="005754F6"/>
    <w:rsid w:val="00575F74"/>
    <w:rsid w:val="005762CB"/>
    <w:rsid w:val="005764A0"/>
    <w:rsid w:val="00581A27"/>
    <w:rsid w:val="005833BF"/>
    <w:rsid w:val="005846BD"/>
    <w:rsid w:val="00585B67"/>
    <w:rsid w:val="00586D0E"/>
    <w:rsid w:val="0058754F"/>
    <w:rsid w:val="00587B46"/>
    <w:rsid w:val="00590048"/>
    <w:rsid w:val="005900CE"/>
    <w:rsid w:val="00590EAD"/>
    <w:rsid w:val="0059118B"/>
    <w:rsid w:val="005914F0"/>
    <w:rsid w:val="005915DC"/>
    <w:rsid w:val="0059189A"/>
    <w:rsid w:val="00596713"/>
    <w:rsid w:val="00596B75"/>
    <w:rsid w:val="00596E10"/>
    <w:rsid w:val="00597E77"/>
    <w:rsid w:val="005A01D9"/>
    <w:rsid w:val="005A042A"/>
    <w:rsid w:val="005A0526"/>
    <w:rsid w:val="005A090E"/>
    <w:rsid w:val="005A0DC4"/>
    <w:rsid w:val="005A16D0"/>
    <w:rsid w:val="005A1B4A"/>
    <w:rsid w:val="005A1D28"/>
    <w:rsid w:val="005A30E8"/>
    <w:rsid w:val="005A3276"/>
    <w:rsid w:val="005A37DD"/>
    <w:rsid w:val="005A44A3"/>
    <w:rsid w:val="005A4962"/>
    <w:rsid w:val="005A4A6E"/>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6DC"/>
    <w:rsid w:val="005C09D0"/>
    <w:rsid w:val="005C0BAA"/>
    <w:rsid w:val="005C1C7D"/>
    <w:rsid w:val="005C2313"/>
    <w:rsid w:val="005C2C32"/>
    <w:rsid w:val="005C3387"/>
    <w:rsid w:val="005C37DC"/>
    <w:rsid w:val="005C3C6E"/>
    <w:rsid w:val="005C4506"/>
    <w:rsid w:val="005C4806"/>
    <w:rsid w:val="005C5CC1"/>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2E22"/>
    <w:rsid w:val="005E36DB"/>
    <w:rsid w:val="005E3B1D"/>
    <w:rsid w:val="005E4F26"/>
    <w:rsid w:val="005E5737"/>
    <w:rsid w:val="005E5809"/>
    <w:rsid w:val="005E5E3D"/>
    <w:rsid w:val="005E60E9"/>
    <w:rsid w:val="005E65A4"/>
    <w:rsid w:val="005E6A2F"/>
    <w:rsid w:val="005E6AA4"/>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700"/>
    <w:rsid w:val="006038B2"/>
    <w:rsid w:val="00603922"/>
    <w:rsid w:val="00604154"/>
    <w:rsid w:val="00604555"/>
    <w:rsid w:val="00605EDA"/>
    <w:rsid w:val="006108A2"/>
    <w:rsid w:val="0061122D"/>
    <w:rsid w:val="0061201A"/>
    <w:rsid w:val="0061210B"/>
    <w:rsid w:val="00613DEB"/>
    <w:rsid w:val="0061448C"/>
    <w:rsid w:val="00615C72"/>
    <w:rsid w:val="006161EA"/>
    <w:rsid w:val="00616C0E"/>
    <w:rsid w:val="00617844"/>
    <w:rsid w:val="00621EE5"/>
    <w:rsid w:val="00622FEA"/>
    <w:rsid w:val="0062372C"/>
    <w:rsid w:val="006238FF"/>
    <w:rsid w:val="00623946"/>
    <w:rsid w:val="0062397F"/>
    <w:rsid w:val="00624AC4"/>
    <w:rsid w:val="00624E07"/>
    <w:rsid w:val="00624F3F"/>
    <w:rsid w:val="006258C4"/>
    <w:rsid w:val="00625C82"/>
    <w:rsid w:val="006266EE"/>
    <w:rsid w:val="0062677A"/>
    <w:rsid w:val="00626D7A"/>
    <w:rsid w:val="006276A8"/>
    <w:rsid w:val="0063056A"/>
    <w:rsid w:val="0063059E"/>
    <w:rsid w:val="00630C4A"/>
    <w:rsid w:val="00631569"/>
    <w:rsid w:val="0063225F"/>
    <w:rsid w:val="00634081"/>
    <w:rsid w:val="0063440F"/>
    <w:rsid w:val="00634566"/>
    <w:rsid w:val="00635E95"/>
    <w:rsid w:val="006360A3"/>
    <w:rsid w:val="00637047"/>
    <w:rsid w:val="00637296"/>
    <w:rsid w:val="00637CB6"/>
    <w:rsid w:val="00640491"/>
    <w:rsid w:val="00640576"/>
    <w:rsid w:val="0064142E"/>
    <w:rsid w:val="00641D7D"/>
    <w:rsid w:val="006420B5"/>
    <w:rsid w:val="00642EA3"/>
    <w:rsid w:val="006447A3"/>
    <w:rsid w:val="006448FC"/>
    <w:rsid w:val="00644ACF"/>
    <w:rsid w:val="00645216"/>
    <w:rsid w:val="006452F5"/>
    <w:rsid w:val="0065006D"/>
    <w:rsid w:val="006502FF"/>
    <w:rsid w:val="00650E58"/>
    <w:rsid w:val="006524C6"/>
    <w:rsid w:val="006534CA"/>
    <w:rsid w:val="00653786"/>
    <w:rsid w:val="006556AF"/>
    <w:rsid w:val="00655715"/>
    <w:rsid w:val="00655E07"/>
    <w:rsid w:val="006570E8"/>
    <w:rsid w:val="00657CBE"/>
    <w:rsid w:val="0066045E"/>
    <w:rsid w:val="00660E8D"/>
    <w:rsid w:val="00661046"/>
    <w:rsid w:val="006614F9"/>
    <w:rsid w:val="00661849"/>
    <w:rsid w:val="00662D54"/>
    <w:rsid w:val="006631CD"/>
    <w:rsid w:val="006635A2"/>
    <w:rsid w:val="0066378D"/>
    <w:rsid w:val="00663D80"/>
    <w:rsid w:val="006642B3"/>
    <w:rsid w:val="00664468"/>
    <w:rsid w:val="006648EA"/>
    <w:rsid w:val="0066598D"/>
    <w:rsid w:val="00665EFD"/>
    <w:rsid w:val="00666260"/>
    <w:rsid w:val="006668A7"/>
    <w:rsid w:val="00666A5A"/>
    <w:rsid w:val="00670102"/>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523"/>
    <w:rsid w:val="00686D1F"/>
    <w:rsid w:val="0068715F"/>
    <w:rsid w:val="00687607"/>
    <w:rsid w:val="006907D8"/>
    <w:rsid w:val="006915D7"/>
    <w:rsid w:val="00691903"/>
    <w:rsid w:val="00691B4D"/>
    <w:rsid w:val="00691B98"/>
    <w:rsid w:val="00691CAD"/>
    <w:rsid w:val="00692C19"/>
    <w:rsid w:val="00692F09"/>
    <w:rsid w:val="00693234"/>
    <w:rsid w:val="00693393"/>
    <w:rsid w:val="00694B6F"/>
    <w:rsid w:val="006958CF"/>
    <w:rsid w:val="00696CEA"/>
    <w:rsid w:val="00697276"/>
    <w:rsid w:val="00697356"/>
    <w:rsid w:val="00697BA8"/>
    <w:rsid w:val="006A085A"/>
    <w:rsid w:val="006A0DD2"/>
    <w:rsid w:val="006A1032"/>
    <w:rsid w:val="006A106A"/>
    <w:rsid w:val="006A337F"/>
    <w:rsid w:val="006A4882"/>
    <w:rsid w:val="006A4C2E"/>
    <w:rsid w:val="006A543C"/>
    <w:rsid w:val="006A74C9"/>
    <w:rsid w:val="006A7CF2"/>
    <w:rsid w:val="006B0536"/>
    <w:rsid w:val="006B0802"/>
    <w:rsid w:val="006B119D"/>
    <w:rsid w:val="006B13FA"/>
    <w:rsid w:val="006B201C"/>
    <w:rsid w:val="006B237B"/>
    <w:rsid w:val="006B3779"/>
    <w:rsid w:val="006B389C"/>
    <w:rsid w:val="006B3E33"/>
    <w:rsid w:val="006B4F24"/>
    <w:rsid w:val="006B600A"/>
    <w:rsid w:val="006B62EF"/>
    <w:rsid w:val="006B6DF4"/>
    <w:rsid w:val="006B717F"/>
    <w:rsid w:val="006B7229"/>
    <w:rsid w:val="006B7393"/>
    <w:rsid w:val="006B7479"/>
    <w:rsid w:val="006B7764"/>
    <w:rsid w:val="006C0C03"/>
    <w:rsid w:val="006C0DC6"/>
    <w:rsid w:val="006C1993"/>
    <w:rsid w:val="006C274E"/>
    <w:rsid w:val="006C3DEF"/>
    <w:rsid w:val="006C4B3D"/>
    <w:rsid w:val="006C4E8D"/>
    <w:rsid w:val="006C5104"/>
    <w:rsid w:val="006C5A16"/>
    <w:rsid w:val="006C6C32"/>
    <w:rsid w:val="006C6EEE"/>
    <w:rsid w:val="006C75BF"/>
    <w:rsid w:val="006C7F8B"/>
    <w:rsid w:val="006D07CC"/>
    <w:rsid w:val="006D08E2"/>
    <w:rsid w:val="006D0CCA"/>
    <w:rsid w:val="006D1174"/>
    <w:rsid w:val="006D3C48"/>
    <w:rsid w:val="006D40B8"/>
    <w:rsid w:val="006D4E2D"/>
    <w:rsid w:val="006D66C9"/>
    <w:rsid w:val="006D7163"/>
    <w:rsid w:val="006D72CD"/>
    <w:rsid w:val="006D769E"/>
    <w:rsid w:val="006D7822"/>
    <w:rsid w:val="006E0753"/>
    <w:rsid w:val="006E115C"/>
    <w:rsid w:val="006E1311"/>
    <w:rsid w:val="006E1998"/>
    <w:rsid w:val="006E274F"/>
    <w:rsid w:val="006E338A"/>
    <w:rsid w:val="006E3E1E"/>
    <w:rsid w:val="006E4067"/>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71A"/>
    <w:rsid w:val="00700C2E"/>
    <w:rsid w:val="007010C1"/>
    <w:rsid w:val="00701A1C"/>
    <w:rsid w:val="00702FCE"/>
    <w:rsid w:val="00705272"/>
    <w:rsid w:val="007057DB"/>
    <w:rsid w:val="00705AC4"/>
    <w:rsid w:val="00705E8A"/>
    <w:rsid w:val="00707D47"/>
    <w:rsid w:val="00707FE3"/>
    <w:rsid w:val="007100E4"/>
    <w:rsid w:val="007130B8"/>
    <w:rsid w:val="00713A0B"/>
    <w:rsid w:val="00713CB7"/>
    <w:rsid w:val="00713FD4"/>
    <w:rsid w:val="00715E94"/>
    <w:rsid w:val="007166CA"/>
    <w:rsid w:val="00716796"/>
    <w:rsid w:val="007168D1"/>
    <w:rsid w:val="00717143"/>
    <w:rsid w:val="0071720C"/>
    <w:rsid w:val="00717636"/>
    <w:rsid w:val="00717E36"/>
    <w:rsid w:val="0072030E"/>
    <w:rsid w:val="007208E4"/>
    <w:rsid w:val="007212E3"/>
    <w:rsid w:val="00721BC0"/>
    <w:rsid w:val="00722B42"/>
    <w:rsid w:val="00722BC7"/>
    <w:rsid w:val="00722FE3"/>
    <w:rsid w:val="00723570"/>
    <w:rsid w:val="00724349"/>
    <w:rsid w:val="00724E84"/>
    <w:rsid w:val="00725888"/>
    <w:rsid w:val="00725AF4"/>
    <w:rsid w:val="00726EF0"/>
    <w:rsid w:val="007278C3"/>
    <w:rsid w:val="00730B14"/>
    <w:rsid w:val="007318BA"/>
    <w:rsid w:val="00733B5A"/>
    <w:rsid w:val="007342CA"/>
    <w:rsid w:val="00734A44"/>
    <w:rsid w:val="00735A36"/>
    <w:rsid w:val="00736318"/>
    <w:rsid w:val="007367FA"/>
    <w:rsid w:val="00740367"/>
    <w:rsid w:val="007407D8"/>
    <w:rsid w:val="00740D68"/>
    <w:rsid w:val="0074177E"/>
    <w:rsid w:val="00741975"/>
    <w:rsid w:val="007426FD"/>
    <w:rsid w:val="00742DCD"/>
    <w:rsid w:val="007436D0"/>
    <w:rsid w:val="00743B3D"/>
    <w:rsid w:val="00744A04"/>
    <w:rsid w:val="00744BAC"/>
    <w:rsid w:val="00746147"/>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5CAD"/>
    <w:rsid w:val="00756243"/>
    <w:rsid w:val="007572F2"/>
    <w:rsid w:val="00760890"/>
    <w:rsid w:val="00760BBB"/>
    <w:rsid w:val="00761BD0"/>
    <w:rsid w:val="007658A8"/>
    <w:rsid w:val="00765DE3"/>
    <w:rsid w:val="00765E7E"/>
    <w:rsid w:val="00766397"/>
    <w:rsid w:val="00766CB8"/>
    <w:rsid w:val="00766ED6"/>
    <w:rsid w:val="00767863"/>
    <w:rsid w:val="00771A11"/>
    <w:rsid w:val="00772907"/>
    <w:rsid w:val="00772D80"/>
    <w:rsid w:val="00773EC6"/>
    <w:rsid w:val="007746CB"/>
    <w:rsid w:val="00775D64"/>
    <w:rsid w:val="007768B6"/>
    <w:rsid w:val="00776FC7"/>
    <w:rsid w:val="007770E6"/>
    <w:rsid w:val="007777E0"/>
    <w:rsid w:val="00780053"/>
    <w:rsid w:val="00781263"/>
    <w:rsid w:val="00781C6A"/>
    <w:rsid w:val="007821A1"/>
    <w:rsid w:val="00783E38"/>
    <w:rsid w:val="007844F2"/>
    <w:rsid w:val="007849FA"/>
    <w:rsid w:val="00785AA0"/>
    <w:rsid w:val="00785E41"/>
    <w:rsid w:val="00786C8B"/>
    <w:rsid w:val="007871E4"/>
    <w:rsid w:val="007918F1"/>
    <w:rsid w:val="00791BC9"/>
    <w:rsid w:val="00791E4A"/>
    <w:rsid w:val="00792886"/>
    <w:rsid w:val="00792AE4"/>
    <w:rsid w:val="00792B03"/>
    <w:rsid w:val="0079340F"/>
    <w:rsid w:val="007948B9"/>
    <w:rsid w:val="0079541F"/>
    <w:rsid w:val="00796091"/>
    <w:rsid w:val="00796317"/>
    <w:rsid w:val="007976A0"/>
    <w:rsid w:val="00797DB5"/>
    <w:rsid w:val="00797F52"/>
    <w:rsid w:val="007A0CE5"/>
    <w:rsid w:val="007A0D59"/>
    <w:rsid w:val="007A2193"/>
    <w:rsid w:val="007A2A5F"/>
    <w:rsid w:val="007A2AFD"/>
    <w:rsid w:val="007A34B3"/>
    <w:rsid w:val="007A34D9"/>
    <w:rsid w:val="007A375C"/>
    <w:rsid w:val="007A3DAF"/>
    <w:rsid w:val="007A4631"/>
    <w:rsid w:val="007A499F"/>
    <w:rsid w:val="007A554F"/>
    <w:rsid w:val="007A55D0"/>
    <w:rsid w:val="007A55FE"/>
    <w:rsid w:val="007A597F"/>
    <w:rsid w:val="007A5C22"/>
    <w:rsid w:val="007A7B73"/>
    <w:rsid w:val="007B015E"/>
    <w:rsid w:val="007B03FD"/>
    <w:rsid w:val="007B0AE3"/>
    <w:rsid w:val="007B0BD5"/>
    <w:rsid w:val="007B0CA2"/>
    <w:rsid w:val="007B0DD9"/>
    <w:rsid w:val="007B0E7D"/>
    <w:rsid w:val="007B1CB8"/>
    <w:rsid w:val="007B37ED"/>
    <w:rsid w:val="007B3A53"/>
    <w:rsid w:val="007B42B6"/>
    <w:rsid w:val="007B4DB8"/>
    <w:rsid w:val="007B564B"/>
    <w:rsid w:val="007B5BDE"/>
    <w:rsid w:val="007B5E45"/>
    <w:rsid w:val="007B6567"/>
    <w:rsid w:val="007B6B87"/>
    <w:rsid w:val="007B6D9F"/>
    <w:rsid w:val="007B7AE0"/>
    <w:rsid w:val="007B7B29"/>
    <w:rsid w:val="007B7C3B"/>
    <w:rsid w:val="007B7FEB"/>
    <w:rsid w:val="007C0412"/>
    <w:rsid w:val="007C1C0F"/>
    <w:rsid w:val="007C2581"/>
    <w:rsid w:val="007C3AFD"/>
    <w:rsid w:val="007C4D91"/>
    <w:rsid w:val="007C52B1"/>
    <w:rsid w:val="007C57D9"/>
    <w:rsid w:val="007C5BA1"/>
    <w:rsid w:val="007C78A7"/>
    <w:rsid w:val="007D0569"/>
    <w:rsid w:val="007D121B"/>
    <w:rsid w:val="007D1719"/>
    <w:rsid w:val="007D1761"/>
    <w:rsid w:val="007D1EEF"/>
    <w:rsid w:val="007D1F59"/>
    <w:rsid w:val="007D23AF"/>
    <w:rsid w:val="007D25C7"/>
    <w:rsid w:val="007D2ADF"/>
    <w:rsid w:val="007D34C1"/>
    <w:rsid w:val="007D47AE"/>
    <w:rsid w:val="007D53D7"/>
    <w:rsid w:val="007D5527"/>
    <w:rsid w:val="007D58A9"/>
    <w:rsid w:val="007D5B33"/>
    <w:rsid w:val="007D747C"/>
    <w:rsid w:val="007E0AAD"/>
    <w:rsid w:val="007E1E56"/>
    <w:rsid w:val="007E21C4"/>
    <w:rsid w:val="007E24C7"/>
    <w:rsid w:val="007E25C1"/>
    <w:rsid w:val="007E2951"/>
    <w:rsid w:val="007E33C2"/>
    <w:rsid w:val="007E3F7B"/>
    <w:rsid w:val="007E42E5"/>
    <w:rsid w:val="007E4A8C"/>
    <w:rsid w:val="007E4F43"/>
    <w:rsid w:val="007E5A9F"/>
    <w:rsid w:val="007E7580"/>
    <w:rsid w:val="007E76DB"/>
    <w:rsid w:val="007E776F"/>
    <w:rsid w:val="007E79B4"/>
    <w:rsid w:val="007E79ED"/>
    <w:rsid w:val="007F012B"/>
    <w:rsid w:val="007F1BF0"/>
    <w:rsid w:val="007F1FC0"/>
    <w:rsid w:val="007F2657"/>
    <w:rsid w:val="007F2D12"/>
    <w:rsid w:val="007F2E70"/>
    <w:rsid w:val="007F304D"/>
    <w:rsid w:val="007F4F7C"/>
    <w:rsid w:val="007F56FF"/>
    <w:rsid w:val="007F5F66"/>
    <w:rsid w:val="007F6D6B"/>
    <w:rsid w:val="007F7DBB"/>
    <w:rsid w:val="00800433"/>
    <w:rsid w:val="0080046A"/>
    <w:rsid w:val="00801EAA"/>
    <w:rsid w:val="0080298C"/>
    <w:rsid w:val="00803851"/>
    <w:rsid w:val="0080485A"/>
    <w:rsid w:val="00804E6F"/>
    <w:rsid w:val="00805698"/>
    <w:rsid w:val="00805D4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7FF"/>
    <w:rsid w:val="0082400C"/>
    <w:rsid w:val="00824716"/>
    <w:rsid w:val="00824A4C"/>
    <w:rsid w:val="00825182"/>
    <w:rsid w:val="00825767"/>
    <w:rsid w:val="00825DA7"/>
    <w:rsid w:val="008261D0"/>
    <w:rsid w:val="00826B20"/>
    <w:rsid w:val="00826FF9"/>
    <w:rsid w:val="00827634"/>
    <w:rsid w:val="00827DCC"/>
    <w:rsid w:val="008305DC"/>
    <w:rsid w:val="008308CA"/>
    <w:rsid w:val="00834051"/>
    <w:rsid w:val="008343C4"/>
    <w:rsid w:val="00835731"/>
    <w:rsid w:val="008357CB"/>
    <w:rsid w:val="008369D9"/>
    <w:rsid w:val="00837902"/>
    <w:rsid w:val="00837ADC"/>
    <w:rsid w:val="0084007B"/>
    <w:rsid w:val="00842640"/>
    <w:rsid w:val="00842DF9"/>
    <w:rsid w:val="0084356B"/>
    <w:rsid w:val="0084484D"/>
    <w:rsid w:val="00844FDE"/>
    <w:rsid w:val="00845075"/>
    <w:rsid w:val="008454E4"/>
    <w:rsid w:val="00846080"/>
    <w:rsid w:val="00846AE6"/>
    <w:rsid w:val="00846B9C"/>
    <w:rsid w:val="00847285"/>
    <w:rsid w:val="00847A36"/>
    <w:rsid w:val="00850F5F"/>
    <w:rsid w:val="008523EB"/>
    <w:rsid w:val="008528FF"/>
    <w:rsid w:val="00852B24"/>
    <w:rsid w:val="00853663"/>
    <w:rsid w:val="00853AB4"/>
    <w:rsid w:val="00855B59"/>
    <w:rsid w:val="0085764D"/>
    <w:rsid w:val="00861383"/>
    <w:rsid w:val="008619B2"/>
    <w:rsid w:val="0086213B"/>
    <w:rsid w:val="0086325B"/>
    <w:rsid w:val="008640DB"/>
    <w:rsid w:val="00864414"/>
    <w:rsid w:val="008657A8"/>
    <w:rsid w:val="00866010"/>
    <w:rsid w:val="00866DFB"/>
    <w:rsid w:val="00867688"/>
    <w:rsid w:val="00867D97"/>
    <w:rsid w:val="00867F7F"/>
    <w:rsid w:val="008724E1"/>
    <w:rsid w:val="00872F7B"/>
    <w:rsid w:val="008736D2"/>
    <w:rsid w:val="00873CC3"/>
    <w:rsid w:val="008761E1"/>
    <w:rsid w:val="008777CB"/>
    <w:rsid w:val="0088095F"/>
    <w:rsid w:val="00880FE2"/>
    <w:rsid w:val="00881F80"/>
    <w:rsid w:val="00882539"/>
    <w:rsid w:val="008836F5"/>
    <w:rsid w:val="00884FE0"/>
    <w:rsid w:val="008853A0"/>
    <w:rsid w:val="00885BFE"/>
    <w:rsid w:val="00885D12"/>
    <w:rsid w:val="0088621A"/>
    <w:rsid w:val="008863C2"/>
    <w:rsid w:val="00886605"/>
    <w:rsid w:val="00886769"/>
    <w:rsid w:val="00886BE6"/>
    <w:rsid w:val="00887838"/>
    <w:rsid w:val="008904E3"/>
    <w:rsid w:val="00890CC2"/>
    <w:rsid w:val="008915A8"/>
    <w:rsid w:val="00891A61"/>
    <w:rsid w:val="00892DCB"/>
    <w:rsid w:val="0089371A"/>
    <w:rsid w:val="008938BA"/>
    <w:rsid w:val="00893B90"/>
    <w:rsid w:val="00894253"/>
    <w:rsid w:val="00894931"/>
    <w:rsid w:val="00894B7E"/>
    <w:rsid w:val="008950A9"/>
    <w:rsid w:val="00897844"/>
    <w:rsid w:val="0089794A"/>
    <w:rsid w:val="008A21B7"/>
    <w:rsid w:val="008A30A8"/>
    <w:rsid w:val="008A4464"/>
    <w:rsid w:val="008A4AE8"/>
    <w:rsid w:val="008A5212"/>
    <w:rsid w:val="008A5819"/>
    <w:rsid w:val="008A6846"/>
    <w:rsid w:val="008A6A84"/>
    <w:rsid w:val="008A6B1B"/>
    <w:rsid w:val="008B0C02"/>
    <w:rsid w:val="008B1747"/>
    <w:rsid w:val="008B17DF"/>
    <w:rsid w:val="008B1E72"/>
    <w:rsid w:val="008B2063"/>
    <w:rsid w:val="008B2C93"/>
    <w:rsid w:val="008B4E14"/>
    <w:rsid w:val="008B5465"/>
    <w:rsid w:val="008B567D"/>
    <w:rsid w:val="008B573B"/>
    <w:rsid w:val="008B7673"/>
    <w:rsid w:val="008C0670"/>
    <w:rsid w:val="008C06BF"/>
    <w:rsid w:val="008C1644"/>
    <w:rsid w:val="008C4B35"/>
    <w:rsid w:val="008C4F0B"/>
    <w:rsid w:val="008C688B"/>
    <w:rsid w:val="008C69BC"/>
    <w:rsid w:val="008C6ABF"/>
    <w:rsid w:val="008C7026"/>
    <w:rsid w:val="008D01C4"/>
    <w:rsid w:val="008D13B2"/>
    <w:rsid w:val="008D1B72"/>
    <w:rsid w:val="008D1C56"/>
    <w:rsid w:val="008D2169"/>
    <w:rsid w:val="008D2860"/>
    <w:rsid w:val="008D28C1"/>
    <w:rsid w:val="008D3064"/>
    <w:rsid w:val="008D30B4"/>
    <w:rsid w:val="008D315F"/>
    <w:rsid w:val="008D3167"/>
    <w:rsid w:val="008D514F"/>
    <w:rsid w:val="008D54FE"/>
    <w:rsid w:val="008D5E3D"/>
    <w:rsid w:val="008D64A9"/>
    <w:rsid w:val="008D72E3"/>
    <w:rsid w:val="008D764E"/>
    <w:rsid w:val="008E027A"/>
    <w:rsid w:val="008E0795"/>
    <w:rsid w:val="008E0B79"/>
    <w:rsid w:val="008E1313"/>
    <w:rsid w:val="008E17E6"/>
    <w:rsid w:val="008E22CF"/>
    <w:rsid w:val="008E3521"/>
    <w:rsid w:val="008E460C"/>
    <w:rsid w:val="008E4674"/>
    <w:rsid w:val="008E5D2B"/>
    <w:rsid w:val="008E66FC"/>
    <w:rsid w:val="008F00E0"/>
    <w:rsid w:val="008F01FA"/>
    <w:rsid w:val="008F15B5"/>
    <w:rsid w:val="008F211E"/>
    <w:rsid w:val="008F28BA"/>
    <w:rsid w:val="008F2E24"/>
    <w:rsid w:val="008F47DF"/>
    <w:rsid w:val="008F5453"/>
    <w:rsid w:val="008F54BD"/>
    <w:rsid w:val="008F5E71"/>
    <w:rsid w:val="008F6598"/>
    <w:rsid w:val="008F732B"/>
    <w:rsid w:val="008F7559"/>
    <w:rsid w:val="008F7601"/>
    <w:rsid w:val="00900879"/>
    <w:rsid w:val="00900FD8"/>
    <w:rsid w:val="0090141F"/>
    <w:rsid w:val="00901CF2"/>
    <w:rsid w:val="00902398"/>
    <w:rsid w:val="009048EF"/>
    <w:rsid w:val="00904CAD"/>
    <w:rsid w:val="0090525B"/>
    <w:rsid w:val="00905798"/>
    <w:rsid w:val="009059D7"/>
    <w:rsid w:val="00906911"/>
    <w:rsid w:val="0090697F"/>
    <w:rsid w:val="00906CA8"/>
    <w:rsid w:val="00906FE2"/>
    <w:rsid w:val="0090708F"/>
    <w:rsid w:val="009115C2"/>
    <w:rsid w:val="0091196C"/>
    <w:rsid w:val="00911C58"/>
    <w:rsid w:val="00911CA2"/>
    <w:rsid w:val="00911FFE"/>
    <w:rsid w:val="0091308C"/>
    <w:rsid w:val="0091350E"/>
    <w:rsid w:val="00913615"/>
    <w:rsid w:val="009157BA"/>
    <w:rsid w:val="0091584B"/>
    <w:rsid w:val="00915A1D"/>
    <w:rsid w:val="00916F2F"/>
    <w:rsid w:val="009175A3"/>
    <w:rsid w:val="0092009B"/>
    <w:rsid w:val="009208A8"/>
    <w:rsid w:val="00920E9C"/>
    <w:rsid w:val="009212C6"/>
    <w:rsid w:val="009216E4"/>
    <w:rsid w:val="00921724"/>
    <w:rsid w:val="00921F76"/>
    <w:rsid w:val="00921FEC"/>
    <w:rsid w:val="00922084"/>
    <w:rsid w:val="00922D2D"/>
    <w:rsid w:val="009237A8"/>
    <w:rsid w:val="00923AEC"/>
    <w:rsid w:val="00924AA7"/>
    <w:rsid w:val="009261BB"/>
    <w:rsid w:val="009266BD"/>
    <w:rsid w:val="00926A20"/>
    <w:rsid w:val="00927565"/>
    <w:rsid w:val="00934B6E"/>
    <w:rsid w:val="00934C0C"/>
    <w:rsid w:val="009366C2"/>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707"/>
    <w:rsid w:val="00947B8F"/>
    <w:rsid w:val="00950530"/>
    <w:rsid w:val="00950996"/>
    <w:rsid w:val="00950D19"/>
    <w:rsid w:val="00952C17"/>
    <w:rsid w:val="00954E2D"/>
    <w:rsid w:val="00955693"/>
    <w:rsid w:val="00955921"/>
    <w:rsid w:val="00956EA6"/>
    <w:rsid w:val="009576D2"/>
    <w:rsid w:val="00957A15"/>
    <w:rsid w:val="00960363"/>
    <w:rsid w:val="00961596"/>
    <w:rsid w:val="00962574"/>
    <w:rsid w:val="00962A39"/>
    <w:rsid w:val="00963B38"/>
    <w:rsid w:val="0096491C"/>
    <w:rsid w:val="00964AA0"/>
    <w:rsid w:val="0096520B"/>
    <w:rsid w:val="00965439"/>
    <w:rsid w:val="00965473"/>
    <w:rsid w:val="00965753"/>
    <w:rsid w:val="00966089"/>
    <w:rsid w:val="0096651E"/>
    <w:rsid w:val="00966988"/>
    <w:rsid w:val="009670BD"/>
    <w:rsid w:val="00967565"/>
    <w:rsid w:val="00967791"/>
    <w:rsid w:val="00971777"/>
    <w:rsid w:val="009717D8"/>
    <w:rsid w:val="00971CE2"/>
    <w:rsid w:val="00971D2F"/>
    <w:rsid w:val="009721D1"/>
    <w:rsid w:val="00972713"/>
    <w:rsid w:val="009729CB"/>
    <w:rsid w:val="00972AEE"/>
    <w:rsid w:val="00973B57"/>
    <w:rsid w:val="00973C88"/>
    <w:rsid w:val="00973FE7"/>
    <w:rsid w:val="009745C2"/>
    <w:rsid w:val="00975705"/>
    <w:rsid w:val="009757C1"/>
    <w:rsid w:val="009759F6"/>
    <w:rsid w:val="00975AD8"/>
    <w:rsid w:val="00977083"/>
    <w:rsid w:val="00977A81"/>
    <w:rsid w:val="00977F53"/>
    <w:rsid w:val="00980984"/>
    <w:rsid w:val="009810C8"/>
    <w:rsid w:val="0098156E"/>
    <w:rsid w:val="00982B4D"/>
    <w:rsid w:val="00983DF4"/>
    <w:rsid w:val="0098411A"/>
    <w:rsid w:val="00984A90"/>
    <w:rsid w:val="00985572"/>
    <w:rsid w:val="00986384"/>
    <w:rsid w:val="009865BD"/>
    <w:rsid w:val="0098737B"/>
    <w:rsid w:val="00990006"/>
    <w:rsid w:val="00990B24"/>
    <w:rsid w:val="009919FA"/>
    <w:rsid w:val="00992703"/>
    <w:rsid w:val="00993280"/>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A697B"/>
    <w:rsid w:val="009B0A6F"/>
    <w:rsid w:val="009B0AD0"/>
    <w:rsid w:val="009B1329"/>
    <w:rsid w:val="009B1546"/>
    <w:rsid w:val="009B157D"/>
    <w:rsid w:val="009B1C53"/>
    <w:rsid w:val="009B1D84"/>
    <w:rsid w:val="009B3658"/>
    <w:rsid w:val="009B5632"/>
    <w:rsid w:val="009B6D02"/>
    <w:rsid w:val="009B768B"/>
    <w:rsid w:val="009C0077"/>
    <w:rsid w:val="009C0368"/>
    <w:rsid w:val="009C05CA"/>
    <w:rsid w:val="009C35DD"/>
    <w:rsid w:val="009C3740"/>
    <w:rsid w:val="009C3BB9"/>
    <w:rsid w:val="009C464B"/>
    <w:rsid w:val="009C4B30"/>
    <w:rsid w:val="009C5FB2"/>
    <w:rsid w:val="009C6A54"/>
    <w:rsid w:val="009C7509"/>
    <w:rsid w:val="009C799E"/>
    <w:rsid w:val="009D0360"/>
    <w:rsid w:val="009D0483"/>
    <w:rsid w:val="009D080C"/>
    <w:rsid w:val="009D0B51"/>
    <w:rsid w:val="009D1DC4"/>
    <w:rsid w:val="009D1DCD"/>
    <w:rsid w:val="009D2DB8"/>
    <w:rsid w:val="009D2FE1"/>
    <w:rsid w:val="009D3BD6"/>
    <w:rsid w:val="009D3F80"/>
    <w:rsid w:val="009D4854"/>
    <w:rsid w:val="009D4EF4"/>
    <w:rsid w:val="009D5076"/>
    <w:rsid w:val="009D5772"/>
    <w:rsid w:val="009D5AB4"/>
    <w:rsid w:val="009D60AC"/>
    <w:rsid w:val="009D6C72"/>
    <w:rsid w:val="009D762D"/>
    <w:rsid w:val="009D7995"/>
    <w:rsid w:val="009D7FB0"/>
    <w:rsid w:val="009E47E1"/>
    <w:rsid w:val="009E4AEB"/>
    <w:rsid w:val="009E5522"/>
    <w:rsid w:val="009E5C03"/>
    <w:rsid w:val="009E5DAF"/>
    <w:rsid w:val="009E6A7C"/>
    <w:rsid w:val="009E78D2"/>
    <w:rsid w:val="009F0674"/>
    <w:rsid w:val="009F0E5E"/>
    <w:rsid w:val="009F1850"/>
    <w:rsid w:val="009F3152"/>
    <w:rsid w:val="009F381F"/>
    <w:rsid w:val="009F3DA6"/>
    <w:rsid w:val="009F4B64"/>
    <w:rsid w:val="009F4C41"/>
    <w:rsid w:val="009F502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39E"/>
    <w:rsid w:val="00A10DBA"/>
    <w:rsid w:val="00A10FD2"/>
    <w:rsid w:val="00A11C2A"/>
    <w:rsid w:val="00A12790"/>
    <w:rsid w:val="00A131A8"/>
    <w:rsid w:val="00A131C1"/>
    <w:rsid w:val="00A13360"/>
    <w:rsid w:val="00A13EA9"/>
    <w:rsid w:val="00A142FB"/>
    <w:rsid w:val="00A148D7"/>
    <w:rsid w:val="00A14ECD"/>
    <w:rsid w:val="00A15826"/>
    <w:rsid w:val="00A167BC"/>
    <w:rsid w:val="00A17AFA"/>
    <w:rsid w:val="00A20B7E"/>
    <w:rsid w:val="00A211C8"/>
    <w:rsid w:val="00A217CA"/>
    <w:rsid w:val="00A221A7"/>
    <w:rsid w:val="00A25BDD"/>
    <w:rsid w:val="00A25F1B"/>
    <w:rsid w:val="00A25FC1"/>
    <w:rsid w:val="00A26675"/>
    <w:rsid w:val="00A266A2"/>
    <w:rsid w:val="00A26841"/>
    <w:rsid w:val="00A30E50"/>
    <w:rsid w:val="00A328C3"/>
    <w:rsid w:val="00A32DEC"/>
    <w:rsid w:val="00A33DCC"/>
    <w:rsid w:val="00A342F9"/>
    <w:rsid w:val="00A343F1"/>
    <w:rsid w:val="00A36450"/>
    <w:rsid w:val="00A40F15"/>
    <w:rsid w:val="00A413BD"/>
    <w:rsid w:val="00A414DB"/>
    <w:rsid w:val="00A41F54"/>
    <w:rsid w:val="00A42949"/>
    <w:rsid w:val="00A42B81"/>
    <w:rsid w:val="00A42FE1"/>
    <w:rsid w:val="00A43799"/>
    <w:rsid w:val="00A43A52"/>
    <w:rsid w:val="00A43E27"/>
    <w:rsid w:val="00A4402A"/>
    <w:rsid w:val="00A44B23"/>
    <w:rsid w:val="00A44C42"/>
    <w:rsid w:val="00A45EF7"/>
    <w:rsid w:val="00A464DF"/>
    <w:rsid w:val="00A46A86"/>
    <w:rsid w:val="00A472A7"/>
    <w:rsid w:val="00A50E6A"/>
    <w:rsid w:val="00A51156"/>
    <w:rsid w:val="00A51E8B"/>
    <w:rsid w:val="00A5287F"/>
    <w:rsid w:val="00A52C9F"/>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4CBA"/>
    <w:rsid w:val="00A753E7"/>
    <w:rsid w:val="00A760F8"/>
    <w:rsid w:val="00A76C32"/>
    <w:rsid w:val="00A76E4D"/>
    <w:rsid w:val="00A76F83"/>
    <w:rsid w:val="00A77367"/>
    <w:rsid w:val="00A808D9"/>
    <w:rsid w:val="00A815AE"/>
    <w:rsid w:val="00A81E8B"/>
    <w:rsid w:val="00A82E54"/>
    <w:rsid w:val="00A82ED7"/>
    <w:rsid w:val="00A83098"/>
    <w:rsid w:val="00A8316D"/>
    <w:rsid w:val="00A83B2D"/>
    <w:rsid w:val="00A83CA5"/>
    <w:rsid w:val="00A849AD"/>
    <w:rsid w:val="00A858A5"/>
    <w:rsid w:val="00A85BFC"/>
    <w:rsid w:val="00A87214"/>
    <w:rsid w:val="00A90441"/>
    <w:rsid w:val="00A9215B"/>
    <w:rsid w:val="00A933AA"/>
    <w:rsid w:val="00A93E34"/>
    <w:rsid w:val="00A94877"/>
    <w:rsid w:val="00A94ECA"/>
    <w:rsid w:val="00AA0977"/>
    <w:rsid w:val="00AA09EC"/>
    <w:rsid w:val="00AA0C3F"/>
    <w:rsid w:val="00AA0F7E"/>
    <w:rsid w:val="00AA1857"/>
    <w:rsid w:val="00AA29DD"/>
    <w:rsid w:val="00AA3154"/>
    <w:rsid w:val="00AA399F"/>
    <w:rsid w:val="00AA4562"/>
    <w:rsid w:val="00AA4F4C"/>
    <w:rsid w:val="00AA533D"/>
    <w:rsid w:val="00AA5738"/>
    <w:rsid w:val="00AA61A8"/>
    <w:rsid w:val="00AA7CC7"/>
    <w:rsid w:val="00AA7DE5"/>
    <w:rsid w:val="00AB0122"/>
    <w:rsid w:val="00AB172A"/>
    <w:rsid w:val="00AB264E"/>
    <w:rsid w:val="00AB2F2A"/>
    <w:rsid w:val="00AB32F4"/>
    <w:rsid w:val="00AB3409"/>
    <w:rsid w:val="00AB3460"/>
    <w:rsid w:val="00AB36DF"/>
    <w:rsid w:val="00AB3D5B"/>
    <w:rsid w:val="00AB41FD"/>
    <w:rsid w:val="00AB494E"/>
    <w:rsid w:val="00AB5442"/>
    <w:rsid w:val="00AB60F3"/>
    <w:rsid w:val="00AB643E"/>
    <w:rsid w:val="00AB747E"/>
    <w:rsid w:val="00AB760E"/>
    <w:rsid w:val="00AB77AE"/>
    <w:rsid w:val="00AC2979"/>
    <w:rsid w:val="00AC3604"/>
    <w:rsid w:val="00AC3870"/>
    <w:rsid w:val="00AC3ADB"/>
    <w:rsid w:val="00AC501E"/>
    <w:rsid w:val="00AC5AA7"/>
    <w:rsid w:val="00AC69C6"/>
    <w:rsid w:val="00AC7A37"/>
    <w:rsid w:val="00AD02D8"/>
    <w:rsid w:val="00AD155A"/>
    <w:rsid w:val="00AD1E5A"/>
    <w:rsid w:val="00AD1F3A"/>
    <w:rsid w:val="00AD2B55"/>
    <w:rsid w:val="00AD3078"/>
    <w:rsid w:val="00AD334A"/>
    <w:rsid w:val="00AD3451"/>
    <w:rsid w:val="00AD3877"/>
    <w:rsid w:val="00AD3DDC"/>
    <w:rsid w:val="00AD45DB"/>
    <w:rsid w:val="00AD5ABD"/>
    <w:rsid w:val="00AD5AF7"/>
    <w:rsid w:val="00AD5ECB"/>
    <w:rsid w:val="00AD5F23"/>
    <w:rsid w:val="00AD760D"/>
    <w:rsid w:val="00AD7CA2"/>
    <w:rsid w:val="00AE0D28"/>
    <w:rsid w:val="00AE109B"/>
    <w:rsid w:val="00AE1853"/>
    <w:rsid w:val="00AE1E08"/>
    <w:rsid w:val="00AE1F19"/>
    <w:rsid w:val="00AE21A1"/>
    <w:rsid w:val="00AE22E1"/>
    <w:rsid w:val="00AE41AE"/>
    <w:rsid w:val="00AE475F"/>
    <w:rsid w:val="00AE4ACC"/>
    <w:rsid w:val="00AE54EC"/>
    <w:rsid w:val="00AE6B16"/>
    <w:rsid w:val="00AE6D4D"/>
    <w:rsid w:val="00AE7EFA"/>
    <w:rsid w:val="00AF0664"/>
    <w:rsid w:val="00AF0A13"/>
    <w:rsid w:val="00AF1543"/>
    <w:rsid w:val="00AF1E94"/>
    <w:rsid w:val="00AF226F"/>
    <w:rsid w:val="00AF26B3"/>
    <w:rsid w:val="00AF26FD"/>
    <w:rsid w:val="00AF6C5E"/>
    <w:rsid w:val="00B002E0"/>
    <w:rsid w:val="00B01625"/>
    <w:rsid w:val="00B0169E"/>
    <w:rsid w:val="00B02F81"/>
    <w:rsid w:val="00B03262"/>
    <w:rsid w:val="00B037BB"/>
    <w:rsid w:val="00B04156"/>
    <w:rsid w:val="00B043DB"/>
    <w:rsid w:val="00B04C75"/>
    <w:rsid w:val="00B05533"/>
    <w:rsid w:val="00B05561"/>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6FC8"/>
    <w:rsid w:val="00B176ED"/>
    <w:rsid w:val="00B17710"/>
    <w:rsid w:val="00B179E2"/>
    <w:rsid w:val="00B17DFB"/>
    <w:rsid w:val="00B20077"/>
    <w:rsid w:val="00B2050D"/>
    <w:rsid w:val="00B206F4"/>
    <w:rsid w:val="00B20AA9"/>
    <w:rsid w:val="00B2136E"/>
    <w:rsid w:val="00B213AA"/>
    <w:rsid w:val="00B24606"/>
    <w:rsid w:val="00B25B9D"/>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C76"/>
    <w:rsid w:val="00B41F5D"/>
    <w:rsid w:val="00B42D19"/>
    <w:rsid w:val="00B43226"/>
    <w:rsid w:val="00B4636A"/>
    <w:rsid w:val="00B469FB"/>
    <w:rsid w:val="00B47328"/>
    <w:rsid w:val="00B47567"/>
    <w:rsid w:val="00B50388"/>
    <w:rsid w:val="00B50E39"/>
    <w:rsid w:val="00B5181E"/>
    <w:rsid w:val="00B525A0"/>
    <w:rsid w:val="00B52B2D"/>
    <w:rsid w:val="00B542CC"/>
    <w:rsid w:val="00B54C90"/>
    <w:rsid w:val="00B54CE3"/>
    <w:rsid w:val="00B55DCE"/>
    <w:rsid w:val="00B573B4"/>
    <w:rsid w:val="00B60986"/>
    <w:rsid w:val="00B60CFB"/>
    <w:rsid w:val="00B6104E"/>
    <w:rsid w:val="00B61CFA"/>
    <w:rsid w:val="00B63363"/>
    <w:rsid w:val="00B63A26"/>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CAD"/>
    <w:rsid w:val="00B81F8E"/>
    <w:rsid w:val="00B839F7"/>
    <w:rsid w:val="00B83D4E"/>
    <w:rsid w:val="00B84442"/>
    <w:rsid w:val="00B857F0"/>
    <w:rsid w:val="00B86588"/>
    <w:rsid w:val="00B911DD"/>
    <w:rsid w:val="00B919A9"/>
    <w:rsid w:val="00B919B6"/>
    <w:rsid w:val="00B920B0"/>
    <w:rsid w:val="00B938D9"/>
    <w:rsid w:val="00B9478B"/>
    <w:rsid w:val="00B94D8A"/>
    <w:rsid w:val="00B962D8"/>
    <w:rsid w:val="00BA0130"/>
    <w:rsid w:val="00BA0D66"/>
    <w:rsid w:val="00BA187E"/>
    <w:rsid w:val="00BA1D3E"/>
    <w:rsid w:val="00BA2ACF"/>
    <w:rsid w:val="00BA3B7E"/>
    <w:rsid w:val="00BA3E12"/>
    <w:rsid w:val="00BA499A"/>
    <w:rsid w:val="00BA49EA"/>
    <w:rsid w:val="00BA5DF0"/>
    <w:rsid w:val="00BA709A"/>
    <w:rsid w:val="00BA7340"/>
    <w:rsid w:val="00BB0327"/>
    <w:rsid w:val="00BB0652"/>
    <w:rsid w:val="00BB1498"/>
    <w:rsid w:val="00BB191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23CF"/>
    <w:rsid w:val="00BD32FC"/>
    <w:rsid w:val="00BD42E8"/>
    <w:rsid w:val="00BD4DDB"/>
    <w:rsid w:val="00BD5056"/>
    <w:rsid w:val="00BD50EA"/>
    <w:rsid w:val="00BD5336"/>
    <w:rsid w:val="00BD5369"/>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264"/>
    <w:rsid w:val="00BE45B5"/>
    <w:rsid w:val="00BE5311"/>
    <w:rsid w:val="00BE63EA"/>
    <w:rsid w:val="00BF010D"/>
    <w:rsid w:val="00BF0FC3"/>
    <w:rsid w:val="00BF10BA"/>
    <w:rsid w:val="00BF1883"/>
    <w:rsid w:val="00BF18BA"/>
    <w:rsid w:val="00BF3352"/>
    <w:rsid w:val="00BF3A4E"/>
    <w:rsid w:val="00BF3AA0"/>
    <w:rsid w:val="00BF47F0"/>
    <w:rsid w:val="00BF531D"/>
    <w:rsid w:val="00BF54C1"/>
    <w:rsid w:val="00BF6A5B"/>
    <w:rsid w:val="00BF74CE"/>
    <w:rsid w:val="00BF74F1"/>
    <w:rsid w:val="00BF76E7"/>
    <w:rsid w:val="00BF7CB8"/>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07C"/>
    <w:rsid w:val="00C11788"/>
    <w:rsid w:val="00C11B53"/>
    <w:rsid w:val="00C1210D"/>
    <w:rsid w:val="00C1223F"/>
    <w:rsid w:val="00C12261"/>
    <w:rsid w:val="00C12438"/>
    <w:rsid w:val="00C142C2"/>
    <w:rsid w:val="00C156A2"/>
    <w:rsid w:val="00C15C1E"/>
    <w:rsid w:val="00C15EF7"/>
    <w:rsid w:val="00C165FE"/>
    <w:rsid w:val="00C1661C"/>
    <w:rsid w:val="00C16EEF"/>
    <w:rsid w:val="00C16FEC"/>
    <w:rsid w:val="00C20AA0"/>
    <w:rsid w:val="00C23B5B"/>
    <w:rsid w:val="00C23E62"/>
    <w:rsid w:val="00C2414D"/>
    <w:rsid w:val="00C2444E"/>
    <w:rsid w:val="00C24D5C"/>
    <w:rsid w:val="00C253A8"/>
    <w:rsid w:val="00C25441"/>
    <w:rsid w:val="00C25CEB"/>
    <w:rsid w:val="00C25FF9"/>
    <w:rsid w:val="00C26C19"/>
    <w:rsid w:val="00C26F7A"/>
    <w:rsid w:val="00C331D7"/>
    <w:rsid w:val="00C333BB"/>
    <w:rsid w:val="00C33A2D"/>
    <w:rsid w:val="00C33B36"/>
    <w:rsid w:val="00C33B6E"/>
    <w:rsid w:val="00C34075"/>
    <w:rsid w:val="00C34D35"/>
    <w:rsid w:val="00C35B51"/>
    <w:rsid w:val="00C36216"/>
    <w:rsid w:val="00C36BB1"/>
    <w:rsid w:val="00C37123"/>
    <w:rsid w:val="00C371F9"/>
    <w:rsid w:val="00C372C7"/>
    <w:rsid w:val="00C373B5"/>
    <w:rsid w:val="00C374F6"/>
    <w:rsid w:val="00C37693"/>
    <w:rsid w:val="00C4022B"/>
    <w:rsid w:val="00C41472"/>
    <w:rsid w:val="00C415C7"/>
    <w:rsid w:val="00C425B7"/>
    <w:rsid w:val="00C425E3"/>
    <w:rsid w:val="00C42EA9"/>
    <w:rsid w:val="00C43D52"/>
    <w:rsid w:val="00C43E44"/>
    <w:rsid w:val="00C446DE"/>
    <w:rsid w:val="00C44FE0"/>
    <w:rsid w:val="00C46A6B"/>
    <w:rsid w:val="00C4716D"/>
    <w:rsid w:val="00C5054A"/>
    <w:rsid w:val="00C50B61"/>
    <w:rsid w:val="00C50F07"/>
    <w:rsid w:val="00C5156D"/>
    <w:rsid w:val="00C519DE"/>
    <w:rsid w:val="00C532A8"/>
    <w:rsid w:val="00C53C27"/>
    <w:rsid w:val="00C5473E"/>
    <w:rsid w:val="00C5534D"/>
    <w:rsid w:val="00C55436"/>
    <w:rsid w:val="00C55497"/>
    <w:rsid w:val="00C565CD"/>
    <w:rsid w:val="00C56D0A"/>
    <w:rsid w:val="00C57255"/>
    <w:rsid w:val="00C578AA"/>
    <w:rsid w:val="00C57A7A"/>
    <w:rsid w:val="00C60DEB"/>
    <w:rsid w:val="00C6132F"/>
    <w:rsid w:val="00C62CC8"/>
    <w:rsid w:val="00C6374E"/>
    <w:rsid w:val="00C63EB0"/>
    <w:rsid w:val="00C63F25"/>
    <w:rsid w:val="00C640F9"/>
    <w:rsid w:val="00C665FC"/>
    <w:rsid w:val="00C67FAE"/>
    <w:rsid w:val="00C71506"/>
    <w:rsid w:val="00C73400"/>
    <w:rsid w:val="00C74707"/>
    <w:rsid w:val="00C74E09"/>
    <w:rsid w:val="00C7569A"/>
    <w:rsid w:val="00C76949"/>
    <w:rsid w:val="00C76B5B"/>
    <w:rsid w:val="00C77B2B"/>
    <w:rsid w:val="00C77DEE"/>
    <w:rsid w:val="00C802AF"/>
    <w:rsid w:val="00C81987"/>
    <w:rsid w:val="00C829D3"/>
    <w:rsid w:val="00C83C6E"/>
    <w:rsid w:val="00C8431B"/>
    <w:rsid w:val="00C84A4F"/>
    <w:rsid w:val="00C865F9"/>
    <w:rsid w:val="00C904C3"/>
    <w:rsid w:val="00C90D78"/>
    <w:rsid w:val="00C936E0"/>
    <w:rsid w:val="00C938E8"/>
    <w:rsid w:val="00C954D0"/>
    <w:rsid w:val="00C9571D"/>
    <w:rsid w:val="00C95E23"/>
    <w:rsid w:val="00C96735"/>
    <w:rsid w:val="00C96987"/>
    <w:rsid w:val="00C97437"/>
    <w:rsid w:val="00C97B96"/>
    <w:rsid w:val="00C97C3E"/>
    <w:rsid w:val="00CA0D77"/>
    <w:rsid w:val="00CA2DE9"/>
    <w:rsid w:val="00CA305A"/>
    <w:rsid w:val="00CA3BE3"/>
    <w:rsid w:val="00CA540D"/>
    <w:rsid w:val="00CA5504"/>
    <w:rsid w:val="00CA6B9B"/>
    <w:rsid w:val="00CA6C6C"/>
    <w:rsid w:val="00CA73E3"/>
    <w:rsid w:val="00CA7439"/>
    <w:rsid w:val="00CB0114"/>
    <w:rsid w:val="00CB0474"/>
    <w:rsid w:val="00CB14D3"/>
    <w:rsid w:val="00CB151E"/>
    <w:rsid w:val="00CB176E"/>
    <w:rsid w:val="00CB18F2"/>
    <w:rsid w:val="00CB1B90"/>
    <w:rsid w:val="00CB1DB1"/>
    <w:rsid w:val="00CB1E0C"/>
    <w:rsid w:val="00CB2957"/>
    <w:rsid w:val="00CB2AFC"/>
    <w:rsid w:val="00CB2D82"/>
    <w:rsid w:val="00CB313C"/>
    <w:rsid w:val="00CB36F8"/>
    <w:rsid w:val="00CB397E"/>
    <w:rsid w:val="00CB3C3C"/>
    <w:rsid w:val="00CB6365"/>
    <w:rsid w:val="00CB647E"/>
    <w:rsid w:val="00CB6C04"/>
    <w:rsid w:val="00CC03DF"/>
    <w:rsid w:val="00CC0EA0"/>
    <w:rsid w:val="00CC183A"/>
    <w:rsid w:val="00CC47F1"/>
    <w:rsid w:val="00CC4EE8"/>
    <w:rsid w:val="00CC79BD"/>
    <w:rsid w:val="00CC7AED"/>
    <w:rsid w:val="00CD026F"/>
    <w:rsid w:val="00CD0475"/>
    <w:rsid w:val="00CD04FF"/>
    <w:rsid w:val="00CD076D"/>
    <w:rsid w:val="00CD0FE2"/>
    <w:rsid w:val="00CD15B6"/>
    <w:rsid w:val="00CD3BE9"/>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010"/>
    <w:rsid w:val="00CF1579"/>
    <w:rsid w:val="00CF18AE"/>
    <w:rsid w:val="00CF21B1"/>
    <w:rsid w:val="00CF31E8"/>
    <w:rsid w:val="00CF3626"/>
    <w:rsid w:val="00CF5F18"/>
    <w:rsid w:val="00CF5FB2"/>
    <w:rsid w:val="00CF7394"/>
    <w:rsid w:val="00CF7517"/>
    <w:rsid w:val="00CF7F11"/>
    <w:rsid w:val="00D009BE"/>
    <w:rsid w:val="00D01159"/>
    <w:rsid w:val="00D015DD"/>
    <w:rsid w:val="00D016CE"/>
    <w:rsid w:val="00D016CF"/>
    <w:rsid w:val="00D01A6A"/>
    <w:rsid w:val="00D01C98"/>
    <w:rsid w:val="00D0266C"/>
    <w:rsid w:val="00D02F51"/>
    <w:rsid w:val="00D03310"/>
    <w:rsid w:val="00D03708"/>
    <w:rsid w:val="00D03B11"/>
    <w:rsid w:val="00D055BF"/>
    <w:rsid w:val="00D06590"/>
    <w:rsid w:val="00D10DBC"/>
    <w:rsid w:val="00D11684"/>
    <w:rsid w:val="00D119FC"/>
    <w:rsid w:val="00D11AB8"/>
    <w:rsid w:val="00D127B4"/>
    <w:rsid w:val="00D1307E"/>
    <w:rsid w:val="00D13750"/>
    <w:rsid w:val="00D150D3"/>
    <w:rsid w:val="00D154BE"/>
    <w:rsid w:val="00D15555"/>
    <w:rsid w:val="00D2008C"/>
    <w:rsid w:val="00D20D56"/>
    <w:rsid w:val="00D21F3C"/>
    <w:rsid w:val="00D22DF0"/>
    <w:rsid w:val="00D23C02"/>
    <w:rsid w:val="00D23C9F"/>
    <w:rsid w:val="00D23FB9"/>
    <w:rsid w:val="00D242CA"/>
    <w:rsid w:val="00D25953"/>
    <w:rsid w:val="00D26B89"/>
    <w:rsid w:val="00D26C5B"/>
    <w:rsid w:val="00D27025"/>
    <w:rsid w:val="00D3028B"/>
    <w:rsid w:val="00D304AD"/>
    <w:rsid w:val="00D310D1"/>
    <w:rsid w:val="00D32004"/>
    <w:rsid w:val="00D32163"/>
    <w:rsid w:val="00D322E6"/>
    <w:rsid w:val="00D329C6"/>
    <w:rsid w:val="00D32A1A"/>
    <w:rsid w:val="00D32C83"/>
    <w:rsid w:val="00D3437F"/>
    <w:rsid w:val="00D34AB0"/>
    <w:rsid w:val="00D34ED5"/>
    <w:rsid w:val="00D35D99"/>
    <w:rsid w:val="00D37044"/>
    <w:rsid w:val="00D375EB"/>
    <w:rsid w:val="00D407E2"/>
    <w:rsid w:val="00D43CD2"/>
    <w:rsid w:val="00D461FB"/>
    <w:rsid w:val="00D46609"/>
    <w:rsid w:val="00D51EF6"/>
    <w:rsid w:val="00D533E1"/>
    <w:rsid w:val="00D534DD"/>
    <w:rsid w:val="00D5390E"/>
    <w:rsid w:val="00D54264"/>
    <w:rsid w:val="00D554E3"/>
    <w:rsid w:val="00D55D1B"/>
    <w:rsid w:val="00D56183"/>
    <w:rsid w:val="00D56D61"/>
    <w:rsid w:val="00D56EF5"/>
    <w:rsid w:val="00D57219"/>
    <w:rsid w:val="00D57744"/>
    <w:rsid w:val="00D57D29"/>
    <w:rsid w:val="00D606D1"/>
    <w:rsid w:val="00D62919"/>
    <w:rsid w:val="00D62C67"/>
    <w:rsid w:val="00D6351E"/>
    <w:rsid w:val="00D65783"/>
    <w:rsid w:val="00D65A31"/>
    <w:rsid w:val="00D66259"/>
    <w:rsid w:val="00D663D9"/>
    <w:rsid w:val="00D674DA"/>
    <w:rsid w:val="00D6767A"/>
    <w:rsid w:val="00D67724"/>
    <w:rsid w:val="00D67913"/>
    <w:rsid w:val="00D67B5F"/>
    <w:rsid w:val="00D702F0"/>
    <w:rsid w:val="00D71D04"/>
    <w:rsid w:val="00D7393D"/>
    <w:rsid w:val="00D742E2"/>
    <w:rsid w:val="00D74902"/>
    <w:rsid w:val="00D74939"/>
    <w:rsid w:val="00D74A29"/>
    <w:rsid w:val="00D7626B"/>
    <w:rsid w:val="00D769DC"/>
    <w:rsid w:val="00D76E9F"/>
    <w:rsid w:val="00D77D0C"/>
    <w:rsid w:val="00D80B88"/>
    <w:rsid w:val="00D81093"/>
    <w:rsid w:val="00D82308"/>
    <w:rsid w:val="00D83044"/>
    <w:rsid w:val="00D838D3"/>
    <w:rsid w:val="00D83C0E"/>
    <w:rsid w:val="00D83F1D"/>
    <w:rsid w:val="00D83FDB"/>
    <w:rsid w:val="00D8417F"/>
    <w:rsid w:val="00D8664A"/>
    <w:rsid w:val="00D91255"/>
    <w:rsid w:val="00D91523"/>
    <w:rsid w:val="00D916B9"/>
    <w:rsid w:val="00D91BCF"/>
    <w:rsid w:val="00D93545"/>
    <w:rsid w:val="00D9372D"/>
    <w:rsid w:val="00D937EA"/>
    <w:rsid w:val="00D94042"/>
    <w:rsid w:val="00D9469A"/>
    <w:rsid w:val="00D9724C"/>
    <w:rsid w:val="00D9738A"/>
    <w:rsid w:val="00DA0301"/>
    <w:rsid w:val="00DA127C"/>
    <w:rsid w:val="00DA2369"/>
    <w:rsid w:val="00DA255A"/>
    <w:rsid w:val="00DA4369"/>
    <w:rsid w:val="00DA6320"/>
    <w:rsid w:val="00DA735A"/>
    <w:rsid w:val="00DA7421"/>
    <w:rsid w:val="00DA7CA9"/>
    <w:rsid w:val="00DB1EBE"/>
    <w:rsid w:val="00DB239B"/>
    <w:rsid w:val="00DB23A9"/>
    <w:rsid w:val="00DB35F0"/>
    <w:rsid w:val="00DB51AF"/>
    <w:rsid w:val="00DB54C5"/>
    <w:rsid w:val="00DB5EFA"/>
    <w:rsid w:val="00DB63C9"/>
    <w:rsid w:val="00DB65D2"/>
    <w:rsid w:val="00DB65E2"/>
    <w:rsid w:val="00DB79B7"/>
    <w:rsid w:val="00DB7C6C"/>
    <w:rsid w:val="00DC024E"/>
    <w:rsid w:val="00DC03EB"/>
    <w:rsid w:val="00DC0AA2"/>
    <w:rsid w:val="00DC0CAB"/>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483F"/>
    <w:rsid w:val="00DD4B19"/>
    <w:rsid w:val="00DD51DD"/>
    <w:rsid w:val="00DD59AF"/>
    <w:rsid w:val="00DD5B53"/>
    <w:rsid w:val="00DD5C8C"/>
    <w:rsid w:val="00DD60D7"/>
    <w:rsid w:val="00DD6934"/>
    <w:rsid w:val="00DD7133"/>
    <w:rsid w:val="00DD78F6"/>
    <w:rsid w:val="00DD7C29"/>
    <w:rsid w:val="00DE1347"/>
    <w:rsid w:val="00DE1EDB"/>
    <w:rsid w:val="00DE382D"/>
    <w:rsid w:val="00DE3F6C"/>
    <w:rsid w:val="00DE440F"/>
    <w:rsid w:val="00DE54B1"/>
    <w:rsid w:val="00DE6801"/>
    <w:rsid w:val="00DF0B70"/>
    <w:rsid w:val="00DF1628"/>
    <w:rsid w:val="00DF25CC"/>
    <w:rsid w:val="00DF414E"/>
    <w:rsid w:val="00DF6270"/>
    <w:rsid w:val="00DF645C"/>
    <w:rsid w:val="00DF6851"/>
    <w:rsid w:val="00DF6898"/>
    <w:rsid w:val="00DF6DF9"/>
    <w:rsid w:val="00DF7FCE"/>
    <w:rsid w:val="00E0006E"/>
    <w:rsid w:val="00E006BE"/>
    <w:rsid w:val="00E00D79"/>
    <w:rsid w:val="00E01351"/>
    <w:rsid w:val="00E016B6"/>
    <w:rsid w:val="00E018FA"/>
    <w:rsid w:val="00E01939"/>
    <w:rsid w:val="00E028B8"/>
    <w:rsid w:val="00E03B1B"/>
    <w:rsid w:val="00E051B0"/>
    <w:rsid w:val="00E0554D"/>
    <w:rsid w:val="00E0578D"/>
    <w:rsid w:val="00E05968"/>
    <w:rsid w:val="00E05998"/>
    <w:rsid w:val="00E06797"/>
    <w:rsid w:val="00E0696D"/>
    <w:rsid w:val="00E06AC5"/>
    <w:rsid w:val="00E07161"/>
    <w:rsid w:val="00E07895"/>
    <w:rsid w:val="00E10040"/>
    <w:rsid w:val="00E1090B"/>
    <w:rsid w:val="00E113F1"/>
    <w:rsid w:val="00E14718"/>
    <w:rsid w:val="00E14C5A"/>
    <w:rsid w:val="00E15154"/>
    <w:rsid w:val="00E16B31"/>
    <w:rsid w:val="00E17B46"/>
    <w:rsid w:val="00E20938"/>
    <w:rsid w:val="00E20A3C"/>
    <w:rsid w:val="00E21155"/>
    <w:rsid w:val="00E246D1"/>
    <w:rsid w:val="00E24AE5"/>
    <w:rsid w:val="00E26BE7"/>
    <w:rsid w:val="00E30AA3"/>
    <w:rsid w:val="00E316DA"/>
    <w:rsid w:val="00E318A2"/>
    <w:rsid w:val="00E32342"/>
    <w:rsid w:val="00E332F2"/>
    <w:rsid w:val="00E34161"/>
    <w:rsid w:val="00E34A0F"/>
    <w:rsid w:val="00E35799"/>
    <w:rsid w:val="00E35E73"/>
    <w:rsid w:val="00E3683E"/>
    <w:rsid w:val="00E37E5A"/>
    <w:rsid w:val="00E40966"/>
    <w:rsid w:val="00E40E73"/>
    <w:rsid w:val="00E4174A"/>
    <w:rsid w:val="00E41AEE"/>
    <w:rsid w:val="00E42741"/>
    <w:rsid w:val="00E42FA4"/>
    <w:rsid w:val="00E4320C"/>
    <w:rsid w:val="00E43C21"/>
    <w:rsid w:val="00E443FD"/>
    <w:rsid w:val="00E454AE"/>
    <w:rsid w:val="00E46209"/>
    <w:rsid w:val="00E463D7"/>
    <w:rsid w:val="00E46759"/>
    <w:rsid w:val="00E4786C"/>
    <w:rsid w:val="00E50AA0"/>
    <w:rsid w:val="00E52B15"/>
    <w:rsid w:val="00E52C02"/>
    <w:rsid w:val="00E53C5C"/>
    <w:rsid w:val="00E53CC3"/>
    <w:rsid w:val="00E5404F"/>
    <w:rsid w:val="00E55FAA"/>
    <w:rsid w:val="00E5600E"/>
    <w:rsid w:val="00E56554"/>
    <w:rsid w:val="00E56C1D"/>
    <w:rsid w:val="00E60017"/>
    <w:rsid w:val="00E626D6"/>
    <w:rsid w:val="00E63015"/>
    <w:rsid w:val="00E6367B"/>
    <w:rsid w:val="00E636DB"/>
    <w:rsid w:val="00E63AF6"/>
    <w:rsid w:val="00E63B59"/>
    <w:rsid w:val="00E63C67"/>
    <w:rsid w:val="00E63D62"/>
    <w:rsid w:val="00E63DD1"/>
    <w:rsid w:val="00E649D6"/>
    <w:rsid w:val="00E64A07"/>
    <w:rsid w:val="00E65070"/>
    <w:rsid w:val="00E66093"/>
    <w:rsid w:val="00E66B60"/>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283"/>
    <w:rsid w:val="00E81325"/>
    <w:rsid w:val="00E826FD"/>
    <w:rsid w:val="00E8300F"/>
    <w:rsid w:val="00E85825"/>
    <w:rsid w:val="00E85D27"/>
    <w:rsid w:val="00E8628D"/>
    <w:rsid w:val="00E864B9"/>
    <w:rsid w:val="00E87644"/>
    <w:rsid w:val="00E9032A"/>
    <w:rsid w:val="00E90D08"/>
    <w:rsid w:val="00E91D28"/>
    <w:rsid w:val="00E92B16"/>
    <w:rsid w:val="00E93F47"/>
    <w:rsid w:val="00E96132"/>
    <w:rsid w:val="00E96D40"/>
    <w:rsid w:val="00E96F96"/>
    <w:rsid w:val="00E97CBF"/>
    <w:rsid w:val="00E97D6D"/>
    <w:rsid w:val="00EA005F"/>
    <w:rsid w:val="00EA0B60"/>
    <w:rsid w:val="00EA0D61"/>
    <w:rsid w:val="00EA15BD"/>
    <w:rsid w:val="00EA1B68"/>
    <w:rsid w:val="00EA218F"/>
    <w:rsid w:val="00EA2760"/>
    <w:rsid w:val="00EA3D05"/>
    <w:rsid w:val="00EA4814"/>
    <w:rsid w:val="00EA5304"/>
    <w:rsid w:val="00EA68E2"/>
    <w:rsid w:val="00EB0BF7"/>
    <w:rsid w:val="00EB0C7B"/>
    <w:rsid w:val="00EB11E0"/>
    <w:rsid w:val="00EB193E"/>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E0634"/>
    <w:rsid w:val="00EE082A"/>
    <w:rsid w:val="00EE0972"/>
    <w:rsid w:val="00EE1A32"/>
    <w:rsid w:val="00EE22F5"/>
    <w:rsid w:val="00EE35F4"/>
    <w:rsid w:val="00EE44B8"/>
    <w:rsid w:val="00EE4C5C"/>
    <w:rsid w:val="00EE67AB"/>
    <w:rsid w:val="00EE717E"/>
    <w:rsid w:val="00EE72B8"/>
    <w:rsid w:val="00EF0970"/>
    <w:rsid w:val="00EF1A11"/>
    <w:rsid w:val="00EF1ADC"/>
    <w:rsid w:val="00EF3525"/>
    <w:rsid w:val="00EF3622"/>
    <w:rsid w:val="00EF3B08"/>
    <w:rsid w:val="00EF475F"/>
    <w:rsid w:val="00EF5B2F"/>
    <w:rsid w:val="00EF6065"/>
    <w:rsid w:val="00EF615D"/>
    <w:rsid w:val="00EF6F7B"/>
    <w:rsid w:val="00EF727E"/>
    <w:rsid w:val="00EF75F2"/>
    <w:rsid w:val="00EF795E"/>
    <w:rsid w:val="00EF7A0E"/>
    <w:rsid w:val="00EF7F16"/>
    <w:rsid w:val="00F00008"/>
    <w:rsid w:val="00F005D4"/>
    <w:rsid w:val="00F01AFA"/>
    <w:rsid w:val="00F01BD7"/>
    <w:rsid w:val="00F02476"/>
    <w:rsid w:val="00F02648"/>
    <w:rsid w:val="00F034E3"/>
    <w:rsid w:val="00F04D8D"/>
    <w:rsid w:val="00F05240"/>
    <w:rsid w:val="00F06239"/>
    <w:rsid w:val="00F06E5E"/>
    <w:rsid w:val="00F100F5"/>
    <w:rsid w:val="00F110AE"/>
    <w:rsid w:val="00F117DB"/>
    <w:rsid w:val="00F11BF9"/>
    <w:rsid w:val="00F1213B"/>
    <w:rsid w:val="00F12E73"/>
    <w:rsid w:val="00F12EB0"/>
    <w:rsid w:val="00F12EF7"/>
    <w:rsid w:val="00F13BC9"/>
    <w:rsid w:val="00F13D21"/>
    <w:rsid w:val="00F2031A"/>
    <w:rsid w:val="00F20EAC"/>
    <w:rsid w:val="00F21D96"/>
    <w:rsid w:val="00F229EA"/>
    <w:rsid w:val="00F233A8"/>
    <w:rsid w:val="00F2369C"/>
    <w:rsid w:val="00F24167"/>
    <w:rsid w:val="00F241A1"/>
    <w:rsid w:val="00F247C1"/>
    <w:rsid w:val="00F2499D"/>
    <w:rsid w:val="00F252E0"/>
    <w:rsid w:val="00F262A6"/>
    <w:rsid w:val="00F26427"/>
    <w:rsid w:val="00F267D8"/>
    <w:rsid w:val="00F3028C"/>
    <w:rsid w:val="00F30402"/>
    <w:rsid w:val="00F31112"/>
    <w:rsid w:val="00F312E3"/>
    <w:rsid w:val="00F31379"/>
    <w:rsid w:val="00F315E5"/>
    <w:rsid w:val="00F31813"/>
    <w:rsid w:val="00F318ED"/>
    <w:rsid w:val="00F321ED"/>
    <w:rsid w:val="00F3288A"/>
    <w:rsid w:val="00F32AA9"/>
    <w:rsid w:val="00F33AB7"/>
    <w:rsid w:val="00F34C68"/>
    <w:rsid w:val="00F37204"/>
    <w:rsid w:val="00F37D6D"/>
    <w:rsid w:val="00F40898"/>
    <w:rsid w:val="00F419CC"/>
    <w:rsid w:val="00F422B9"/>
    <w:rsid w:val="00F4277B"/>
    <w:rsid w:val="00F439A0"/>
    <w:rsid w:val="00F44B7D"/>
    <w:rsid w:val="00F44E40"/>
    <w:rsid w:val="00F47124"/>
    <w:rsid w:val="00F4782A"/>
    <w:rsid w:val="00F503F3"/>
    <w:rsid w:val="00F5088E"/>
    <w:rsid w:val="00F50B19"/>
    <w:rsid w:val="00F50B78"/>
    <w:rsid w:val="00F5178B"/>
    <w:rsid w:val="00F51DCD"/>
    <w:rsid w:val="00F52833"/>
    <w:rsid w:val="00F52C6C"/>
    <w:rsid w:val="00F52DB6"/>
    <w:rsid w:val="00F52E29"/>
    <w:rsid w:val="00F535DB"/>
    <w:rsid w:val="00F53A07"/>
    <w:rsid w:val="00F53DC3"/>
    <w:rsid w:val="00F54F00"/>
    <w:rsid w:val="00F55455"/>
    <w:rsid w:val="00F55792"/>
    <w:rsid w:val="00F57228"/>
    <w:rsid w:val="00F572BB"/>
    <w:rsid w:val="00F57D40"/>
    <w:rsid w:val="00F6147B"/>
    <w:rsid w:val="00F6166D"/>
    <w:rsid w:val="00F633AF"/>
    <w:rsid w:val="00F63F91"/>
    <w:rsid w:val="00F64FB9"/>
    <w:rsid w:val="00F65CAA"/>
    <w:rsid w:val="00F676A3"/>
    <w:rsid w:val="00F7006B"/>
    <w:rsid w:val="00F70099"/>
    <w:rsid w:val="00F704DA"/>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BA8"/>
    <w:rsid w:val="00F83C76"/>
    <w:rsid w:val="00F8442D"/>
    <w:rsid w:val="00F84A4D"/>
    <w:rsid w:val="00F85B74"/>
    <w:rsid w:val="00F85ECB"/>
    <w:rsid w:val="00F86DAE"/>
    <w:rsid w:val="00F87513"/>
    <w:rsid w:val="00F87B90"/>
    <w:rsid w:val="00F902FA"/>
    <w:rsid w:val="00F91767"/>
    <w:rsid w:val="00F9189D"/>
    <w:rsid w:val="00F91AD6"/>
    <w:rsid w:val="00F955FB"/>
    <w:rsid w:val="00F966CC"/>
    <w:rsid w:val="00F968E1"/>
    <w:rsid w:val="00F97490"/>
    <w:rsid w:val="00F97BE5"/>
    <w:rsid w:val="00F97F3A"/>
    <w:rsid w:val="00FA078A"/>
    <w:rsid w:val="00FA07D6"/>
    <w:rsid w:val="00FA0A0D"/>
    <w:rsid w:val="00FA188F"/>
    <w:rsid w:val="00FA33C7"/>
    <w:rsid w:val="00FA43E7"/>
    <w:rsid w:val="00FA4E77"/>
    <w:rsid w:val="00FA6682"/>
    <w:rsid w:val="00FA7332"/>
    <w:rsid w:val="00FA76CD"/>
    <w:rsid w:val="00FB082A"/>
    <w:rsid w:val="00FB1101"/>
    <w:rsid w:val="00FB258C"/>
    <w:rsid w:val="00FB2D60"/>
    <w:rsid w:val="00FB2E8C"/>
    <w:rsid w:val="00FB49B1"/>
    <w:rsid w:val="00FB51B4"/>
    <w:rsid w:val="00FB6227"/>
    <w:rsid w:val="00FB6BC6"/>
    <w:rsid w:val="00FB6C11"/>
    <w:rsid w:val="00FB6FD2"/>
    <w:rsid w:val="00FB761F"/>
    <w:rsid w:val="00FB76B5"/>
    <w:rsid w:val="00FC03BD"/>
    <w:rsid w:val="00FC0F85"/>
    <w:rsid w:val="00FC132D"/>
    <w:rsid w:val="00FC17A4"/>
    <w:rsid w:val="00FC34C3"/>
    <w:rsid w:val="00FC36BD"/>
    <w:rsid w:val="00FC3975"/>
    <w:rsid w:val="00FC3CD7"/>
    <w:rsid w:val="00FC40D3"/>
    <w:rsid w:val="00FC524D"/>
    <w:rsid w:val="00FC5317"/>
    <w:rsid w:val="00FC5799"/>
    <w:rsid w:val="00FC59C5"/>
    <w:rsid w:val="00FC6743"/>
    <w:rsid w:val="00FC7500"/>
    <w:rsid w:val="00FC755F"/>
    <w:rsid w:val="00FC7B28"/>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1E17"/>
    <w:rsid w:val="00FE3720"/>
    <w:rsid w:val="00FE48CF"/>
    <w:rsid w:val="00FE48DA"/>
    <w:rsid w:val="00FE59EA"/>
    <w:rsid w:val="00FE601F"/>
    <w:rsid w:val="00FE6B77"/>
    <w:rsid w:val="00FE6E1C"/>
    <w:rsid w:val="00FF07F6"/>
    <w:rsid w:val="00FF294A"/>
    <w:rsid w:val="00FF3CA6"/>
    <w:rsid w:val="00FF438F"/>
    <w:rsid w:val="00FF4746"/>
    <w:rsid w:val="00FF4C6C"/>
    <w:rsid w:val="00FF6519"/>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43EEF"/>
  <w14:defaultImageDpi w14:val="0"/>
  <w15:docId w15:val="{48D66D06-8BE4-4832-87EA-71BD9048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1E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Знак Знак1,Знак Знак2,Основной текст Знак1,Знак Знак3,Знак Знак3 Знак,Знак Знак1 Знак,Основной текст Знак Знак1, Знак"/>
    <w:basedOn w:val="a"/>
    <w:link w:val="ad"/>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Знак Знак1 Знак2,Знак Знак2 Знак1,Основной текст Знак1 Знак1,Знак Знак3 Знак2,Знак Знак3 Знак Знак1,Знак Знак1 Знак Знак,Основной текст Знак Знак1 Знак"/>
    <w:basedOn w:val="a0"/>
    <w:link w:val="ac"/>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character" w:customStyle="1" w:styleId="2">
    <w:name w:val="Основной текст Знак2"/>
    <w:aliases w:val="Знак Знак Знак1,Знак Знак1 Знак1,Основной текст Знак1 Знак,Знак Знак3 Знак1,Основной текст Знак Знак Знак Знак,Знак Знак2 Знак Знак Знак,Знак Знак Знак Знак Знак,Знак Знак3 Знак Знак"/>
    <w:basedOn w:val="a0"/>
    <w:uiPriority w:val="99"/>
    <w:semiHidden/>
    <w:locked/>
    <w:rsid w:val="00740D68"/>
    <w:rPr>
      <w:rFonts w:cs="Times New Roman"/>
      <w:sz w:val="28"/>
    </w:rPr>
  </w:style>
  <w:style w:type="paragraph" w:styleId="af1">
    <w:name w:val="No Spacing"/>
    <w:uiPriority w:val="1"/>
    <w:qFormat/>
    <w:rsid w:val="00C165FE"/>
    <w:rPr>
      <w:rFonts w:asciiTheme="minorHAnsi" w:eastAsiaTheme="minorHAnsi" w:hAnsiTheme="minorHAnsi" w:cstheme="minorBidi"/>
      <w:sz w:val="22"/>
      <w:szCs w:val="22"/>
      <w:lang w:eastAsia="en-US"/>
    </w:rPr>
  </w:style>
  <w:style w:type="character" w:styleId="af2">
    <w:name w:val="annotation reference"/>
    <w:basedOn w:val="a0"/>
    <w:uiPriority w:val="99"/>
    <w:semiHidden/>
    <w:unhideWhenUsed/>
    <w:rsid w:val="0066598D"/>
    <w:rPr>
      <w:sz w:val="16"/>
      <w:szCs w:val="16"/>
    </w:rPr>
  </w:style>
  <w:style w:type="paragraph" w:styleId="af3">
    <w:name w:val="annotation text"/>
    <w:basedOn w:val="a"/>
    <w:link w:val="af4"/>
    <w:uiPriority w:val="99"/>
    <w:semiHidden/>
    <w:unhideWhenUsed/>
    <w:rsid w:val="0066598D"/>
    <w:pPr>
      <w:spacing w:after="200"/>
    </w:pPr>
    <w:rPr>
      <w:rFonts w:asciiTheme="minorHAnsi" w:eastAsiaTheme="minorHAnsi" w:hAnsiTheme="minorHAnsi" w:cstheme="minorBidi"/>
      <w:sz w:val="20"/>
      <w:lang w:eastAsia="en-US"/>
    </w:rPr>
  </w:style>
  <w:style w:type="character" w:customStyle="1" w:styleId="af4">
    <w:name w:val="Текст примечания Знак"/>
    <w:basedOn w:val="a0"/>
    <w:link w:val="af3"/>
    <w:uiPriority w:val="99"/>
    <w:semiHidden/>
    <w:rsid w:val="0066598D"/>
    <w:rPr>
      <w:rFonts w:asciiTheme="minorHAnsi" w:eastAsiaTheme="minorHAnsi" w:hAnsiTheme="minorHAnsi" w:cstheme="minorBidi"/>
      <w:lang w:eastAsia="en-US"/>
    </w:rPr>
  </w:style>
  <w:style w:type="paragraph" w:styleId="af5">
    <w:name w:val="annotation subject"/>
    <w:basedOn w:val="af3"/>
    <w:next w:val="af3"/>
    <w:link w:val="af6"/>
    <w:uiPriority w:val="99"/>
    <w:semiHidden/>
    <w:unhideWhenUsed/>
    <w:rsid w:val="0066598D"/>
    <w:rPr>
      <w:b/>
      <w:bCs/>
    </w:rPr>
  </w:style>
  <w:style w:type="character" w:customStyle="1" w:styleId="af6">
    <w:name w:val="Тема примечания Знак"/>
    <w:basedOn w:val="af4"/>
    <w:link w:val="af5"/>
    <w:uiPriority w:val="99"/>
    <w:semiHidden/>
    <w:rsid w:val="0066598D"/>
    <w:rPr>
      <w:rFonts w:asciiTheme="minorHAnsi" w:eastAsiaTheme="minorHAnsi" w:hAnsiTheme="minorHAnsi" w:cstheme="minorBidi"/>
      <w:b/>
      <w:bCs/>
      <w:lang w:eastAsia="en-US"/>
    </w:rPr>
  </w:style>
  <w:style w:type="numbering" w:customStyle="1" w:styleId="10">
    <w:name w:val="Нет списка1"/>
    <w:next w:val="a2"/>
    <w:uiPriority w:val="99"/>
    <w:semiHidden/>
    <w:unhideWhenUsed/>
    <w:rsid w:val="00B05533"/>
  </w:style>
  <w:style w:type="paragraph" w:customStyle="1" w:styleId="11">
    <w:name w:val="Без интервала1"/>
    <w:next w:val="af1"/>
    <w:uiPriority w:val="1"/>
    <w:qFormat/>
    <w:rsid w:val="00B05533"/>
    <w:rPr>
      <w:rFonts w:asciiTheme="minorHAnsi" w:eastAsiaTheme="minorHAnsi" w:hAnsiTheme="minorHAnsi" w:cstheme="minorBidi"/>
      <w:sz w:val="22"/>
      <w:szCs w:val="22"/>
      <w:lang w:eastAsia="en-US"/>
    </w:rPr>
  </w:style>
  <w:style w:type="paragraph" w:customStyle="1" w:styleId="12">
    <w:name w:val="Текст примечания1"/>
    <w:basedOn w:val="a"/>
    <w:next w:val="af3"/>
    <w:uiPriority w:val="99"/>
    <w:semiHidden/>
    <w:unhideWhenUsed/>
    <w:rsid w:val="00B05533"/>
    <w:pPr>
      <w:spacing w:after="200"/>
    </w:pPr>
    <w:rPr>
      <w:rFonts w:ascii="Calibri" w:eastAsia="Calibri" w:hAnsi="Calibri"/>
      <w:sz w:val="22"/>
      <w:szCs w:val="22"/>
      <w:lang w:eastAsia="en-US"/>
    </w:rPr>
  </w:style>
  <w:style w:type="character" w:customStyle="1" w:styleId="13">
    <w:name w:val="Текст примечания Знак1"/>
    <w:basedOn w:val="a0"/>
    <w:uiPriority w:val="99"/>
    <w:semiHidden/>
    <w:rsid w:val="00B055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6479">
      <w:bodyDiv w:val="1"/>
      <w:marLeft w:val="0"/>
      <w:marRight w:val="0"/>
      <w:marTop w:val="0"/>
      <w:marBottom w:val="0"/>
      <w:divBdr>
        <w:top w:val="none" w:sz="0" w:space="0" w:color="auto"/>
        <w:left w:val="none" w:sz="0" w:space="0" w:color="auto"/>
        <w:bottom w:val="none" w:sz="0" w:space="0" w:color="auto"/>
        <w:right w:val="none" w:sz="0" w:space="0" w:color="auto"/>
      </w:divBdr>
    </w:div>
    <w:div w:id="280310234">
      <w:bodyDiv w:val="1"/>
      <w:marLeft w:val="0"/>
      <w:marRight w:val="0"/>
      <w:marTop w:val="0"/>
      <w:marBottom w:val="0"/>
      <w:divBdr>
        <w:top w:val="none" w:sz="0" w:space="0" w:color="auto"/>
        <w:left w:val="none" w:sz="0" w:space="0" w:color="auto"/>
        <w:bottom w:val="none" w:sz="0" w:space="0" w:color="auto"/>
        <w:right w:val="none" w:sz="0" w:space="0" w:color="auto"/>
      </w:divBdr>
    </w:div>
    <w:div w:id="282462521">
      <w:bodyDiv w:val="1"/>
      <w:marLeft w:val="0"/>
      <w:marRight w:val="0"/>
      <w:marTop w:val="0"/>
      <w:marBottom w:val="0"/>
      <w:divBdr>
        <w:top w:val="none" w:sz="0" w:space="0" w:color="auto"/>
        <w:left w:val="none" w:sz="0" w:space="0" w:color="auto"/>
        <w:bottom w:val="none" w:sz="0" w:space="0" w:color="auto"/>
        <w:right w:val="none" w:sz="0" w:space="0" w:color="auto"/>
      </w:divBdr>
    </w:div>
    <w:div w:id="289019494">
      <w:bodyDiv w:val="1"/>
      <w:marLeft w:val="0"/>
      <w:marRight w:val="0"/>
      <w:marTop w:val="0"/>
      <w:marBottom w:val="0"/>
      <w:divBdr>
        <w:top w:val="none" w:sz="0" w:space="0" w:color="auto"/>
        <w:left w:val="none" w:sz="0" w:space="0" w:color="auto"/>
        <w:bottom w:val="none" w:sz="0" w:space="0" w:color="auto"/>
        <w:right w:val="none" w:sz="0" w:space="0" w:color="auto"/>
      </w:divBdr>
    </w:div>
    <w:div w:id="303122174">
      <w:bodyDiv w:val="1"/>
      <w:marLeft w:val="0"/>
      <w:marRight w:val="0"/>
      <w:marTop w:val="0"/>
      <w:marBottom w:val="0"/>
      <w:divBdr>
        <w:top w:val="none" w:sz="0" w:space="0" w:color="auto"/>
        <w:left w:val="none" w:sz="0" w:space="0" w:color="auto"/>
        <w:bottom w:val="none" w:sz="0" w:space="0" w:color="auto"/>
        <w:right w:val="none" w:sz="0" w:space="0" w:color="auto"/>
      </w:divBdr>
    </w:div>
    <w:div w:id="356740314">
      <w:bodyDiv w:val="1"/>
      <w:marLeft w:val="0"/>
      <w:marRight w:val="0"/>
      <w:marTop w:val="0"/>
      <w:marBottom w:val="0"/>
      <w:divBdr>
        <w:top w:val="none" w:sz="0" w:space="0" w:color="auto"/>
        <w:left w:val="none" w:sz="0" w:space="0" w:color="auto"/>
        <w:bottom w:val="none" w:sz="0" w:space="0" w:color="auto"/>
        <w:right w:val="none" w:sz="0" w:space="0" w:color="auto"/>
      </w:divBdr>
    </w:div>
    <w:div w:id="391582360">
      <w:bodyDiv w:val="1"/>
      <w:marLeft w:val="0"/>
      <w:marRight w:val="0"/>
      <w:marTop w:val="0"/>
      <w:marBottom w:val="0"/>
      <w:divBdr>
        <w:top w:val="none" w:sz="0" w:space="0" w:color="auto"/>
        <w:left w:val="none" w:sz="0" w:space="0" w:color="auto"/>
        <w:bottom w:val="none" w:sz="0" w:space="0" w:color="auto"/>
        <w:right w:val="none" w:sz="0" w:space="0" w:color="auto"/>
      </w:divBdr>
    </w:div>
    <w:div w:id="429740835">
      <w:bodyDiv w:val="1"/>
      <w:marLeft w:val="0"/>
      <w:marRight w:val="0"/>
      <w:marTop w:val="0"/>
      <w:marBottom w:val="0"/>
      <w:divBdr>
        <w:top w:val="none" w:sz="0" w:space="0" w:color="auto"/>
        <w:left w:val="none" w:sz="0" w:space="0" w:color="auto"/>
        <w:bottom w:val="none" w:sz="0" w:space="0" w:color="auto"/>
        <w:right w:val="none" w:sz="0" w:space="0" w:color="auto"/>
      </w:divBdr>
    </w:div>
    <w:div w:id="638070378">
      <w:bodyDiv w:val="1"/>
      <w:marLeft w:val="0"/>
      <w:marRight w:val="0"/>
      <w:marTop w:val="0"/>
      <w:marBottom w:val="0"/>
      <w:divBdr>
        <w:top w:val="none" w:sz="0" w:space="0" w:color="auto"/>
        <w:left w:val="none" w:sz="0" w:space="0" w:color="auto"/>
        <w:bottom w:val="none" w:sz="0" w:space="0" w:color="auto"/>
        <w:right w:val="none" w:sz="0" w:space="0" w:color="auto"/>
      </w:divBdr>
    </w:div>
    <w:div w:id="700083736">
      <w:bodyDiv w:val="1"/>
      <w:marLeft w:val="0"/>
      <w:marRight w:val="0"/>
      <w:marTop w:val="0"/>
      <w:marBottom w:val="0"/>
      <w:divBdr>
        <w:top w:val="none" w:sz="0" w:space="0" w:color="auto"/>
        <w:left w:val="none" w:sz="0" w:space="0" w:color="auto"/>
        <w:bottom w:val="none" w:sz="0" w:space="0" w:color="auto"/>
        <w:right w:val="none" w:sz="0" w:space="0" w:color="auto"/>
      </w:divBdr>
    </w:div>
    <w:div w:id="767887591">
      <w:bodyDiv w:val="1"/>
      <w:marLeft w:val="0"/>
      <w:marRight w:val="0"/>
      <w:marTop w:val="0"/>
      <w:marBottom w:val="0"/>
      <w:divBdr>
        <w:top w:val="none" w:sz="0" w:space="0" w:color="auto"/>
        <w:left w:val="none" w:sz="0" w:space="0" w:color="auto"/>
        <w:bottom w:val="none" w:sz="0" w:space="0" w:color="auto"/>
        <w:right w:val="none" w:sz="0" w:space="0" w:color="auto"/>
      </w:divBdr>
    </w:div>
    <w:div w:id="820193962">
      <w:bodyDiv w:val="1"/>
      <w:marLeft w:val="0"/>
      <w:marRight w:val="0"/>
      <w:marTop w:val="0"/>
      <w:marBottom w:val="0"/>
      <w:divBdr>
        <w:top w:val="none" w:sz="0" w:space="0" w:color="auto"/>
        <w:left w:val="none" w:sz="0" w:space="0" w:color="auto"/>
        <w:bottom w:val="none" w:sz="0" w:space="0" w:color="auto"/>
        <w:right w:val="none" w:sz="0" w:space="0" w:color="auto"/>
      </w:divBdr>
    </w:div>
    <w:div w:id="875119860">
      <w:bodyDiv w:val="1"/>
      <w:marLeft w:val="0"/>
      <w:marRight w:val="0"/>
      <w:marTop w:val="0"/>
      <w:marBottom w:val="0"/>
      <w:divBdr>
        <w:top w:val="none" w:sz="0" w:space="0" w:color="auto"/>
        <w:left w:val="none" w:sz="0" w:space="0" w:color="auto"/>
        <w:bottom w:val="none" w:sz="0" w:space="0" w:color="auto"/>
        <w:right w:val="none" w:sz="0" w:space="0" w:color="auto"/>
      </w:divBdr>
    </w:div>
    <w:div w:id="914238405">
      <w:bodyDiv w:val="1"/>
      <w:marLeft w:val="0"/>
      <w:marRight w:val="0"/>
      <w:marTop w:val="0"/>
      <w:marBottom w:val="0"/>
      <w:divBdr>
        <w:top w:val="none" w:sz="0" w:space="0" w:color="auto"/>
        <w:left w:val="none" w:sz="0" w:space="0" w:color="auto"/>
        <w:bottom w:val="none" w:sz="0" w:space="0" w:color="auto"/>
        <w:right w:val="none" w:sz="0" w:space="0" w:color="auto"/>
      </w:divBdr>
    </w:div>
    <w:div w:id="953440058">
      <w:bodyDiv w:val="1"/>
      <w:marLeft w:val="0"/>
      <w:marRight w:val="0"/>
      <w:marTop w:val="0"/>
      <w:marBottom w:val="0"/>
      <w:divBdr>
        <w:top w:val="none" w:sz="0" w:space="0" w:color="auto"/>
        <w:left w:val="none" w:sz="0" w:space="0" w:color="auto"/>
        <w:bottom w:val="none" w:sz="0" w:space="0" w:color="auto"/>
        <w:right w:val="none" w:sz="0" w:space="0" w:color="auto"/>
      </w:divBdr>
    </w:div>
    <w:div w:id="1216702928">
      <w:marLeft w:val="0"/>
      <w:marRight w:val="0"/>
      <w:marTop w:val="0"/>
      <w:marBottom w:val="0"/>
      <w:divBdr>
        <w:top w:val="none" w:sz="0" w:space="0" w:color="auto"/>
        <w:left w:val="none" w:sz="0" w:space="0" w:color="auto"/>
        <w:bottom w:val="none" w:sz="0" w:space="0" w:color="auto"/>
        <w:right w:val="none" w:sz="0" w:space="0" w:color="auto"/>
      </w:divBdr>
    </w:div>
    <w:div w:id="1216702929">
      <w:marLeft w:val="0"/>
      <w:marRight w:val="0"/>
      <w:marTop w:val="0"/>
      <w:marBottom w:val="0"/>
      <w:divBdr>
        <w:top w:val="none" w:sz="0" w:space="0" w:color="auto"/>
        <w:left w:val="none" w:sz="0" w:space="0" w:color="auto"/>
        <w:bottom w:val="none" w:sz="0" w:space="0" w:color="auto"/>
        <w:right w:val="none" w:sz="0" w:space="0" w:color="auto"/>
      </w:divBdr>
    </w:div>
    <w:div w:id="1216702930">
      <w:marLeft w:val="0"/>
      <w:marRight w:val="0"/>
      <w:marTop w:val="0"/>
      <w:marBottom w:val="0"/>
      <w:divBdr>
        <w:top w:val="none" w:sz="0" w:space="0" w:color="auto"/>
        <w:left w:val="none" w:sz="0" w:space="0" w:color="auto"/>
        <w:bottom w:val="none" w:sz="0" w:space="0" w:color="auto"/>
        <w:right w:val="none" w:sz="0" w:space="0" w:color="auto"/>
      </w:divBdr>
    </w:div>
    <w:div w:id="1216702931">
      <w:marLeft w:val="0"/>
      <w:marRight w:val="0"/>
      <w:marTop w:val="0"/>
      <w:marBottom w:val="0"/>
      <w:divBdr>
        <w:top w:val="none" w:sz="0" w:space="0" w:color="auto"/>
        <w:left w:val="none" w:sz="0" w:space="0" w:color="auto"/>
        <w:bottom w:val="none" w:sz="0" w:space="0" w:color="auto"/>
        <w:right w:val="none" w:sz="0" w:space="0" w:color="auto"/>
      </w:divBdr>
    </w:div>
    <w:div w:id="1216702932">
      <w:marLeft w:val="0"/>
      <w:marRight w:val="0"/>
      <w:marTop w:val="0"/>
      <w:marBottom w:val="0"/>
      <w:divBdr>
        <w:top w:val="none" w:sz="0" w:space="0" w:color="auto"/>
        <w:left w:val="none" w:sz="0" w:space="0" w:color="auto"/>
        <w:bottom w:val="none" w:sz="0" w:space="0" w:color="auto"/>
        <w:right w:val="none" w:sz="0" w:space="0" w:color="auto"/>
      </w:divBdr>
    </w:div>
    <w:div w:id="1216702933">
      <w:marLeft w:val="0"/>
      <w:marRight w:val="0"/>
      <w:marTop w:val="0"/>
      <w:marBottom w:val="0"/>
      <w:divBdr>
        <w:top w:val="none" w:sz="0" w:space="0" w:color="auto"/>
        <w:left w:val="none" w:sz="0" w:space="0" w:color="auto"/>
        <w:bottom w:val="none" w:sz="0" w:space="0" w:color="auto"/>
        <w:right w:val="none" w:sz="0" w:space="0" w:color="auto"/>
      </w:divBdr>
    </w:div>
    <w:div w:id="1216702934">
      <w:marLeft w:val="0"/>
      <w:marRight w:val="0"/>
      <w:marTop w:val="0"/>
      <w:marBottom w:val="0"/>
      <w:divBdr>
        <w:top w:val="none" w:sz="0" w:space="0" w:color="auto"/>
        <w:left w:val="none" w:sz="0" w:space="0" w:color="auto"/>
        <w:bottom w:val="none" w:sz="0" w:space="0" w:color="auto"/>
        <w:right w:val="none" w:sz="0" w:space="0" w:color="auto"/>
      </w:divBdr>
    </w:div>
    <w:div w:id="1216702935">
      <w:marLeft w:val="0"/>
      <w:marRight w:val="0"/>
      <w:marTop w:val="0"/>
      <w:marBottom w:val="0"/>
      <w:divBdr>
        <w:top w:val="none" w:sz="0" w:space="0" w:color="auto"/>
        <w:left w:val="none" w:sz="0" w:space="0" w:color="auto"/>
        <w:bottom w:val="none" w:sz="0" w:space="0" w:color="auto"/>
        <w:right w:val="none" w:sz="0" w:space="0" w:color="auto"/>
      </w:divBdr>
    </w:div>
    <w:div w:id="1216702936">
      <w:marLeft w:val="0"/>
      <w:marRight w:val="0"/>
      <w:marTop w:val="0"/>
      <w:marBottom w:val="0"/>
      <w:divBdr>
        <w:top w:val="none" w:sz="0" w:space="0" w:color="auto"/>
        <w:left w:val="none" w:sz="0" w:space="0" w:color="auto"/>
        <w:bottom w:val="none" w:sz="0" w:space="0" w:color="auto"/>
        <w:right w:val="none" w:sz="0" w:space="0" w:color="auto"/>
      </w:divBdr>
    </w:div>
    <w:div w:id="1216702937">
      <w:marLeft w:val="0"/>
      <w:marRight w:val="0"/>
      <w:marTop w:val="0"/>
      <w:marBottom w:val="0"/>
      <w:divBdr>
        <w:top w:val="none" w:sz="0" w:space="0" w:color="auto"/>
        <w:left w:val="none" w:sz="0" w:space="0" w:color="auto"/>
        <w:bottom w:val="none" w:sz="0" w:space="0" w:color="auto"/>
        <w:right w:val="none" w:sz="0" w:space="0" w:color="auto"/>
      </w:divBdr>
    </w:div>
    <w:div w:id="1216702938">
      <w:marLeft w:val="0"/>
      <w:marRight w:val="0"/>
      <w:marTop w:val="0"/>
      <w:marBottom w:val="0"/>
      <w:divBdr>
        <w:top w:val="none" w:sz="0" w:space="0" w:color="auto"/>
        <w:left w:val="none" w:sz="0" w:space="0" w:color="auto"/>
        <w:bottom w:val="none" w:sz="0" w:space="0" w:color="auto"/>
        <w:right w:val="none" w:sz="0" w:space="0" w:color="auto"/>
      </w:divBdr>
    </w:div>
    <w:div w:id="1216702939">
      <w:marLeft w:val="0"/>
      <w:marRight w:val="0"/>
      <w:marTop w:val="0"/>
      <w:marBottom w:val="0"/>
      <w:divBdr>
        <w:top w:val="none" w:sz="0" w:space="0" w:color="auto"/>
        <w:left w:val="none" w:sz="0" w:space="0" w:color="auto"/>
        <w:bottom w:val="none" w:sz="0" w:space="0" w:color="auto"/>
        <w:right w:val="none" w:sz="0" w:space="0" w:color="auto"/>
      </w:divBdr>
    </w:div>
    <w:div w:id="1216702940">
      <w:marLeft w:val="0"/>
      <w:marRight w:val="0"/>
      <w:marTop w:val="0"/>
      <w:marBottom w:val="0"/>
      <w:divBdr>
        <w:top w:val="none" w:sz="0" w:space="0" w:color="auto"/>
        <w:left w:val="none" w:sz="0" w:space="0" w:color="auto"/>
        <w:bottom w:val="none" w:sz="0" w:space="0" w:color="auto"/>
        <w:right w:val="none" w:sz="0" w:space="0" w:color="auto"/>
      </w:divBdr>
    </w:div>
    <w:div w:id="1216702941">
      <w:marLeft w:val="0"/>
      <w:marRight w:val="0"/>
      <w:marTop w:val="0"/>
      <w:marBottom w:val="0"/>
      <w:divBdr>
        <w:top w:val="none" w:sz="0" w:space="0" w:color="auto"/>
        <w:left w:val="none" w:sz="0" w:space="0" w:color="auto"/>
        <w:bottom w:val="none" w:sz="0" w:space="0" w:color="auto"/>
        <w:right w:val="none" w:sz="0" w:space="0" w:color="auto"/>
      </w:divBdr>
    </w:div>
    <w:div w:id="1216702942">
      <w:marLeft w:val="0"/>
      <w:marRight w:val="0"/>
      <w:marTop w:val="0"/>
      <w:marBottom w:val="0"/>
      <w:divBdr>
        <w:top w:val="none" w:sz="0" w:space="0" w:color="auto"/>
        <w:left w:val="none" w:sz="0" w:space="0" w:color="auto"/>
        <w:bottom w:val="none" w:sz="0" w:space="0" w:color="auto"/>
        <w:right w:val="none" w:sz="0" w:space="0" w:color="auto"/>
      </w:divBdr>
    </w:div>
    <w:div w:id="1216702943">
      <w:marLeft w:val="0"/>
      <w:marRight w:val="0"/>
      <w:marTop w:val="0"/>
      <w:marBottom w:val="0"/>
      <w:divBdr>
        <w:top w:val="none" w:sz="0" w:space="0" w:color="auto"/>
        <w:left w:val="none" w:sz="0" w:space="0" w:color="auto"/>
        <w:bottom w:val="none" w:sz="0" w:space="0" w:color="auto"/>
        <w:right w:val="none" w:sz="0" w:space="0" w:color="auto"/>
      </w:divBdr>
    </w:div>
    <w:div w:id="1216702944">
      <w:marLeft w:val="0"/>
      <w:marRight w:val="0"/>
      <w:marTop w:val="0"/>
      <w:marBottom w:val="0"/>
      <w:divBdr>
        <w:top w:val="none" w:sz="0" w:space="0" w:color="auto"/>
        <w:left w:val="none" w:sz="0" w:space="0" w:color="auto"/>
        <w:bottom w:val="none" w:sz="0" w:space="0" w:color="auto"/>
        <w:right w:val="none" w:sz="0" w:space="0" w:color="auto"/>
      </w:divBdr>
    </w:div>
    <w:div w:id="1216702945">
      <w:marLeft w:val="0"/>
      <w:marRight w:val="0"/>
      <w:marTop w:val="0"/>
      <w:marBottom w:val="0"/>
      <w:divBdr>
        <w:top w:val="none" w:sz="0" w:space="0" w:color="auto"/>
        <w:left w:val="none" w:sz="0" w:space="0" w:color="auto"/>
        <w:bottom w:val="none" w:sz="0" w:space="0" w:color="auto"/>
        <w:right w:val="none" w:sz="0" w:space="0" w:color="auto"/>
      </w:divBdr>
    </w:div>
    <w:div w:id="1216702946">
      <w:marLeft w:val="0"/>
      <w:marRight w:val="0"/>
      <w:marTop w:val="0"/>
      <w:marBottom w:val="0"/>
      <w:divBdr>
        <w:top w:val="none" w:sz="0" w:space="0" w:color="auto"/>
        <w:left w:val="none" w:sz="0" w:space="0" w:color="auto"/>
        <w:bottom w:val="none" w:sz="0" w:space="0" w:color="auto"/>
        <w:right w:val="none" w:sz="0" w:space="0" w:color="auto"/>
      </w:divBdr>
    </w:div>
    <w:div w:id="1216702947">
      <w:marLeft w:val="0"/>
      <w:marRight w:val="0"/>
      <w:marTop w:val="0"/>
      <w:marBottom w:val="0"/>
      <w:divBdr>
        <w:top w:val="none" w:sz="0" w:space="0" w:color="auto"/>
        <w:left w:val="none" w:sz="0" w:space="0" w:color="auto"/>
        <w:bottom w:val="none" w:sz="0" w:space="0" w:color="auto"/>
        <w:right w:val="none" w:sz="0" w:space="0" w:color="auto"/>
      </w:divBdr>
    </w:div>
    <w:div w:id="1216702948">
      <w:marLeft w:val="0"/>
      <w:marRight w:val="0"/>
      <w:marTop w:val="0"/>
      <w:marBottom w:val="0"/>
      <w:divBdr>
        <w:top w:val="none" w:sz="0" w:space="0" w:color="auto"/>
        <w:left w:val="none" w:sz="0" w:space="0" w:color="auto"/>
        <w:bottom w:val="none" w:sz="0" w:space="0" w:color="auto"/>
        <w:right w:val="none" w:sz="0" w:space="0" w:color="auto"/>
      </w:divBdr>
    </w:div>
    <w:div w:id="1223711387">
      <w:bodyDiv w:val="1"/>
      <w:marLeft w:val="0"/>
      <w:marRight w:val="0"/>
      <w:marTop w:val="0"/>
      <w:marBottom w:val="0"/>
      <w:divBdr>
        <w:top w:val="none" w:sz="0" w:space="0" w:color="auto"/>
        <w:left w:val="none" w:sz="0" w:space="0" w:color="auto"/>
        <w:bottom w:val="none" w:sz="0" w:space="0" w:color="auto"/>
        <w:right w:val="none" w:sz="0" w:space="0" w:color="auto"/>
      </w:divBdr>
    </w:div>
    <w:div w:id="1237666522">
      <w:bodyDiv w:val="1"/>
      <w:marLeft w:val="0"/>
      <w:marRight w:val="0"/>
      <w:marTop w:val="0"/>
      <w:marBottom w:val="0"/>
      <w:divBdr>
        <w:top w:val="none" w:sz="0" w:space="0" w:color="auto"/>
        <w:left w:val="none" w:sz="0" w:space="0" w:color="auto"/>
        <w:bottom w:val="none" w:sz="0" w:space="0" w:color="auto"/>
        <w:right w:val="none" w:sz="0" w:space="0" w:color="auto"/>
      </w:divBdr>
    </w:div>
    <w:div w:id="1240406507">
      <w:bodyDiv w:val="1"/>
      <w:marLeft w:val="0"/>
      <w:marRight w:val="0"/>
      <w:marTop w:val="0"/>
      <w:marBottom w:val="0"/>
      <w:divBdr>
        <w:top w:val="none" w:sz="0" w:space="0" w:color="auto"/>
        <w:left w:val="none" w:sz="0" w:space="0" w:color="auto"/>
        <w:bottom w:val="none" w:sz="0" w:space="0" w:color="auto"/>
        <w:right w:val="none" w:sz="0" w:space="0" w:color="auto"/>
      </w:divBdr>
    </w:div>
    <w:div w:id="1271547516">
      <w:bodyDiv w:val="1"/>
      <w:marLeft w:val="0"/>
      <w:marRight w:val="0"/>
      <w:marTop w:val="0"/>
      <w:marBottom w:val="0"/>
      <w:divBdr>
        <w:top w:val="none" w:sz="0" w:space="0" w:color="auto"/>
        <w:left w:val="none" w:sz="0" w:space="0" w:color="auto"/>
        <w:bottom w:val="none" w:sz="0" w:space="0" w:color="auto"/>
        <w:right w:val="none" w:sz="0" w:space="0" w:color="auto"/>
      </w:divBdr>
    </w:div>
    <w:div w:id="1280800773">
      <w:bodyDiv w:val="1"/>
      <w:marLeft w:val="0"/>
      <w:marRight w:val="0"/>
      <w:marTop w:val="0"/>
      <w:marBottom w:val="0"/>
      <w:divBdr>
        <w:top w:val="none" w:sz="0" w:space="0" w:color="auto"/>
        <w:left w:val="none" w:sz="0" w:space="0" w:color="auto"/>
        <w:bottom w:val="none" w:sz="0" w:space="0" w:color="auto"/>
        <w:right w:val="none" w:sz="0" w:space="0" w:color="auto"/>
      </w:divBdr>
    </w:div>
    <w:div w:id="1350331036">
      <w:bodyDiv w:val="1"/>
      <w:marLeft w:val="0"/>
      <w:marRight w:val="0"/>
      <w:marTop w:val="0"/>
      <w:marBottom w:val="0"/>
      <w:divBdr>
        <w:top w:val="none" w:sz="0" w:space="0" w:color="auto"/>
        <w:left w:val="none" w:sz="0" w:space="0" w:color="auto"/>
        <w:bottom w:val="none" w:sz="0" w:space="0" w:color="auto"/>
        <w:right w:val="none" w:sz="0" w:space="0" w:color="auto"/>
      </w:divBdr>
    </w:div>
    <w:div w:id="1358503163">
      <w:bodyDiv w:val="1"/>
      <w:marLeft w:val="0"/>
      <w:marRight w:val="0"/>
      <w:marTop w:val="0"/>
      <w:marBottom w:val="0"/>
      <w:divBdr>
        <w:top w:val="none" w:sz="0" w:space="0" w:color="auto"/>
        <w:left w:val="none" w:sz="0" w:space="0" w:color="auto"/>
        <w:bottom w:val="none" w:sz="0" w:space="0" w:color="auto"/>
        <w:right w:val="none" w:sz="0" w:space="0" w:color="auto"/>
      </w:divBdr>
    </w:div>
    <w:div w:id="1420130221">
      <w:bodyDiv w:val="1"/>
      <w:marLeft w:val="0"/>
      <w:marRight w:val="0"/>
      <w:marTop w:val="0"/>
      <w:marBottom w:val="0"/>
      <w:divBdr>
        <w:top w:val="none" w:sz="0" w:space="0" w:color="auto"/>
        <w:left w:val="none" w:sz="0" w:space="0" w:color="auto"/>
        <w:bottom w:val="none" w:sz="0" w:space="0" w:color="auto"/>
        <w:right w:val="none" w:sz="0" w:space="0" w:color="auto"/>
      </w:divBdr>
    </w:div>
    <w:div w:id="1430079113">
      <w:bodyDiv w:val="1"/>
      <w:marLeft w:val="0"/>
      <w:marRight w:val="0"/>
      <w:marTop w:val="0"/>
      <w:marBottom w:val="0"/>
      <w:divBdr>
        <w:top w:val="none" w:sz="0" w:space="0" w:color="auto"/>
        <w:left w:val="none" w:sz="0" w:space="0" w:color="auto"/>
        <w:bottom w:val="none" w:sz="0" w:space="0" w:color="auto"/>
        <w:right w:val="none" w:sz="0" w:space="0" w:color="auto"/>
      </w:divBdr>
    </w:div>
    <w:div w:id="1439175281">
      <w:bodyDiv w:val="1"/>
      <w:marLeft w:val="0"/>
      <w:marRight w:val="0"/>
      <w:marTop w:val="0"/>
      <w:marBottom w:val="0"/>
      <w:divBdr>
        <w:top w:val="none" w:sz="0" w:space="0" w:color="auto"/>
        <w:left w:val="none" w:sz="0" w:space="0" w:color="auto"/>
        <w:bottom w:val="none" w:sz="0" w:space="0" w:color="auto"/>
        <w:right w:val="none" w:sz="0" w:space="0" w:color="auto"/>
      </w:divBdr>
    </w:div>
    <w:div w:id="1504468990">
      <w:bodyDiv w:val="1"/>
      <w:marLeft w:val="0"/>
      <w:marRight w:val="0"/>
      <w:marTop w:val="0"/>
      <w:marBottom w:val="0"/>
      <w:divBdr>
        <w:top w:val="none" w:sz="0" w:space="0" w:color="auto"/>
        <w:left w:val="none" w:sz="0" w:space="0" w:color="auto"/>
        <w:bottom w:val="none" w:sz="0" w:space="0" w:color="auto"/>
        <w:right w:val="none" w:sz="0" w:space="0" w:color="auto"/>
      </w:divBdr>
    </w:div>
    <w:div w:id="1585067307">
      <w:bodyDiv w:val="1"/>
      <w:marLeft w:val="0"/>
      <w:marRight w:val="0"/>
      <w:marTop w:val="0"/>
      <w:marBottom w:val="0"/>
      <w:divBdr>
        <w:top w:val="none" w:sz="0" w:space="0" w:color="auto"/>
        <w:left w:val="none" w:sz="0" w:space="0" w:color="auto"/>
        <w:bottom w:val="none" w:sz="0" w:space="0" w:color="auto"/>
        <w:right w:val="none" w:sz="0" w:space="0" w:color="auto"/>
      </w:divBdr>
    </w:div>
    <w:div w:id="1589119424">
      <w:bodyDiv w:val="1"/>
      <w:marLeft w:val="0"/>
      <w:marRight w:val="0"/>
      <w:marTop w:val="0"/>
      <w:marBottom w:val="0"/>
      <w:divBdr>
        <w:top w:val="none" w:sz="0" w:space="0" w:color="auto"/>
        <w:left w:val="none" w:sz="0" w:space="0" w:color="auto"/>
        <w:bottom w:val="none" w:sz="0" w:space="0" w:color="auto"/>
        <w:right w:val="none" w:sz="0" w:space="0" w:color="auto"/>
      </w:divBdr>
    </w:div>
    <w:div w:id="1601328836">
      <w:bodyDiv w:val="1"/>
      <w:marLeft w:val="0"/>
      <w:marRight w:val="0"/>
      <w:marTop w:val="0"/>
      <w:marBottom w:val="0"/>
      <w:divBdr>
        <w:top w:val="none" w:sz="0" w:space="0" w:color="auto"/>
        <w:left w:val="none" w:sz="0" w:space="0" w:color="auto"/>
        <w:bottom w:val="none" w:sz="0" w:space="0" w:color="auto"/>
        <w:right w:val="none" w:sz="0" w:space="0" w:color="auto"/>
      </w:divBdr>
    </w:div>
    <w:div w:id="1632901710">
      <w:bodyDiv w:val="1"/>
      <w:marLeft w:val="0"/>
      <w:marRight w:val="0"/>
      <w:marTop w:val="0"/>
      <w:marBottom w:val="0"/>
      <w:divBdr>
        <w:top w:val="none" w:sz="0" w:space="0" w:color="auto"/>
        <w:left w:val="none" w:sz="0" w:space="0" w:color="auto"/>
        <w:bottom w:val="none" w:sz="0" w:space="0" w:color="auto"/>
        <w:right w:val="none" w:sz="0" w:space="0" w:color="auto"/>
      </w:divBdr>
    </w:div>
    <w:div w:id="1640307974">
      <w:bodyDiv w:val="1"/>
      <w:marLeft w:val="0"/>
      <w:marRight w:val="0"/>
      <w:marTop w:val="0"/>
      <w:marBottom w:val="0"/>
      <w:divBdr>
        <w:top w:val="none" w:sz="0" w:space="0" w:color="auto"/>
        <w:left w:val="none" w:sz="0" w:space="0" w:color="auto"/>
        <w:bottom w:val="none" w:sz="0" w:space="0" w:color="auto"/>
        <w:right w:val="none" w:sz="0" w:space="0" w:color="auto"/>
      </w:divBdr>
    </w:div>
    <w:div w:id="1687749899">
      <w:bodyDiv w:val="1"/>
      <w:marLeft w:val="0"/>
      <w:marRight w:val="0"/>
      <w:marTop w:val="0"/>
      <w:marBottom w:val="0"/>
      <w:divBdr>
        <w:top w:val="none" w:sz="0" w:space="0" w:color="auto"/>
        <w:left w:val="none" w:sz="0" w:space="0" w:color="auto"/>
        <w:bottom w:val="none" w:sz="0" w:space="0" w:color="auto"/>
        <w:right w:val="none" w:sz="0" w:space="0" w:color="auto"/>
      </w:divBdr>
    </w:div>
    <w:div w:id="1702440425">
      <w:bodyDiv w:val="1"/>
      <w:marLeft w:val="0"/>
      <w:marRight w:val="0"/>
      <w:marTop w:val="0"/>
      <w:marBottom w:val="0"/>
      <w:divBdr>
        <w:top w:val="none" w:sz="0" w:space="0" w:color="auto"/>
        <w:left w:val="none" w:sz="0" w:space="0" w:color="auto"/>
        <w:bottom w:val="none" w:sz="0" w:space="0" w:color="auto"/>
        <w:right w:val="none" w:sz="0" w:space="0" w:color="auto"/>
      </w:divBdr>
    </w:div>
    <w:div w:id="1708337580">
      <w:bodyDiv w:val="1"/>
      <w:marLeft w:val="0"/>
      <w:marRight w:val="0"/>
      <w:marTop w:val="0"/>
      <w:marBottom w:val="0"/>
      <w:divBdr>
        <w:top w:val="none" w:sz="0" w:space="0" w:color="auto"/>
        <w:left w:val="none" w:sz="0" w:space="0" w:color="auto"/>
        <w:bottom w:val="none" w:sz="0" w:space="0" w:color="auto"/>
        <w:right w:val="none" w:sz="0" w:space="0" w:color="auto"/>
      </w:divBdr>
    </w:div>
    <w:div w:id="1737584768">
      <w:bodyDiv w:val="1"/>
      <w:marLeft w:val="0"/>
      <w:marRight w:val="0"/>
      <w:marTop w:val="0"/>
      <w:marBottom w:val="0"/>
      <w:divBdr>
        <w:top w:val="none" w:sz="0" w:space="0" w:color="auto"/>
        <w:left w:val="none" w:sz="0" w:space="0" w:color="auto"/>
        <w:bottom w:val="none" w:sz="0" w:space="0" w:color="auto"/>
        <w:right w:val="none" w:sz="0" w:space="0" w:color="auto"/>
      </w:divBdr>
    </w:div>
    <w:div w:id="1750150042">
      <w:bodyDiv w:val="1"/>
      <w:marLeft w:val="0"/>
      <w:marRight w:val="0"/>
      <w:marTop w:val="0"/>
      <w:marBottom w:val="0"/>
      <w:divBdr>
        <w:top w:val="none" w:sz="0" w:space="0" w:color="auto"/>
        <w:left w:val="none" w:sz="0" w:space="0" w:color="auto"/>
        <w:bottom w:val="none" w:sz="0" w:space="0" w:color="auto"/>
        <w:right w:val="none" w:sz="0" w:space="0" w:color="auto"/>
      </w:divBdr>
    </w:div>
    <w:div w:id="1774939756">
      <w:bodyDiv w:val="1"/>
      <w:marLeft w:val="0"/>
      <w:marRight w:val="0"/>
      <w:marTop w:val="0"/>
      <w:marBottom w:val="0"/>
      <w:divBdr>
        <w:top w:val="none" w:sz="0" w:space="0" w:color="auto"/>
        <w:left w:val="none" w:sz="0" w:space="0" w:color="auto"/>
        <w:bottom w:val="none" w:sz="0" w:space="0" w:color="auto"/>
        <w:right w:val="none" w:sz="0" w:space="0" w:color="auto"/>
      </w:divBdr>
    </w:div>
    <w:div w:id="1924682283">
      <w:bodyDiv w:val="1"/>
      <w:marLeft w:val="0"/>
      <w:marRight w:val="0"/>
      <w:marTop w:val="0"/>
      <w:marBottom w:val="0"/>
      <w:divBdr>
        <w:top w:val="none" w:sz="0" w:space="0" w:color="auto"/>
        <w:left w:val="none" w:sz="0" w:space="0" w:color="auto"/>
        <w:bottom w:val="none" w:sz="0" w:space="0" w:color="auto"/>
        <w:right w:val="none" w:sz="0" w:space="0" w:color="auto"/>
      </w:divBdr>
    </w:div>
    <w:div w:id="1952975598">
      <w:bodyDiv w:val="1"/>
      <w:marLeft w:val="0"/>
      <w:marRight w:val="0"/>
      <w:marTop w:val="0"/>
      <w:marBottom w:val="0"/>
      <w:divBdr>
        <w:top w:val="none" w:sz="0" w:space="0" w:color="auto"/>
        <w:left w:val="none" w:sz="0" w:space="0" w:color="auto"/>
        <w:bottom w:val="none" w:sz="0" w:space="0" w:color="auto"/>
        <w:right w:val="none" w:sz="0" w:space="0" w:color="auto"/>
      </w:divBdr>
    </w:div>
    <w:div w:id="1964576414">
      <w:bodyDiv w:val="1"/>
      <w:marLeft w:val="0"/>
      <w:marRight w:val="0"/>
      <w:marTop w:val="0"/>
      <w:marBottom w:val="0"/>
      <w:divBdr>
        <w:top w:val="none" w:sz="0" w:space="0" w:color="auto"/>
        <w:left w:val="none" w:sz="0" w:space="0" w:color="auto"/>
        <w:bottom w:val="none" w:sz="0" w:space="0" w:color="auto"/>
        <w:right w:val="none" w:sz="0" w:space="0" w:color="auto"/>
      </w:divBdr>
    </w:div>
    <w:div w:id="2049180431">
      <w:bodyDiv w:val="1"/>
      <w:marLeft w:val="0"/>
      <w:marRight w:val="0"/>
      <w:marTop w:val="0"/>
      <w:marBottom w:val="0"/>
      <w:divBdr>
        <w:top w:val="none" w:sz="0" w:space="0" w:color="auto"/>
        <w:left w:val="none" w:sz="0" w:space="0" w:color="auto"/>
        <w:bottom w:val="none" w:sz="0" w:space="0" w:color="auto"/>
        <w:right w:val="none" w:sz="0" w:space="0" w:color="auto"/>
      </w:divBdr>
    </w:div>
    <w:div w:id="2049840018">
      <w:bodyDiv w:val="1"/>
      <w:marLeft w:val="0"/>
      <w:marRight w:val="0"/>
      <w:marTop w:val="0"/>
      <w:marBottom w:val="0"/>
      <w:divBdr>
        <w:top w:val="none" w:sz="0" w:space="0" w:color="auto"/>
        <w:left w:val="none" w:sz="0" w:space="0" w:color="auto"/>
        <w:bottom w:val="none" w:sz="0" w:space="0" w:color="auto"/>
        <w:right w:val="none" w:sz="0" w:space="0" w:color="auto"/>
      </w:divBdr>
    </w:div>
    <w:div w:id="21134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165331CC9BE66F24A9D25F6412B96E960454AB6D84B7C229D7C442C26413513CF0CB95432D5C1BD318A173EU7v0P"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Template>
  <TotalTime>94</TotalTime>
  <Pages>17</Pages>
  <Words>5711</Words>
  <Characters>32555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Уткина Елена Владимировна</cp:lastModifiedBy>
  <cp:revision>19</cp:revision>
  <cp:lastPrinted>2025-12-09T09:23:00Z</cp:lastPrinted>
  <dcterms:created xsi:type="dcterms:W3CDTF">2025-11-28T14:50:00Z</dcterms:created>
  <dcterms:modified xsi:type="dcterms:W3CDTF">2025-12-09T09:23:00Z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